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67A90" w14:textId="77777777" w:rsidR="000B45DD" w:rsidRPr="002F0B26" w:rsidRDefault="000B45DD" w:rsidP="00EE6791">
      <w:pPr>
        <w:jc w:val="center"/>
        <w:rPr>
          <w:b/>
          <w:sz w:val="22"/>
          <w:szCs w:val="22"/>
        </w:rPr>
      </w:pPr>
      <w:r w:rsidRPr="002F0B26">
        <w:rPr>
          <w:b/>
          <w:sz w:val="22"/>
          <w:szCs w:val="22"/>
        </w:rPr>
        <w:t>Department of Philosophy</w:t>
      </w:r>
    </w:p>
    <w:p w14:paraId="0D289F09" w14:textId="77777777" w:rsidR="000B45DD" w:rsidRPr="002F0B26" w:rsidRDefault="000B45DD" w:rsidP="00EE6791">
      <w:pPr>
        <w:jc w:val="center"/>
        <w:rPr>
          <w:sz w:val="22"/>
          <w:szCs w:val="22"/>
        </w:rPr>
      </w:pPr>
      <w:r w:rsidRPr="002F0B26">
        <w:rPr>
          <w:sz w:val="22"/>
          <w:szCs w:val="22"/>
        </w:rPr>
        <w:t>Jahangirnagar University</w:t>
      </w:r>
    </w:p>
    <w:p w14:paraId="6A69E300" w14:textId="77777777" w:rsidR="006963F2" w:rsidRPr="002F0B26" w:rsidRDefault="006963F2" w:rsidP="00EE6791">
      <w:pPr>
        <w:jc w:val="center"/>
        <w:rPr>
          <w:sz w:val="22"/>
          <w:szCs w:val="22"/>
        </w:rPr>
      </w:pPr>
    </w:p>
    <w:p w14:paraId="7B3662D2" w14:textId="77777777" w:rsidR="000B45DD" w:rsidRPr="002F0B26" w:rsidRDefault="000C7326" w:rsidP="00EE6791">
      <w:pPr>
        <w:rPr>
          <w:b/>
          <w:sz w:val="22"/>
          <w:szCs w:val="22"/>
        </w:rPr>
      </w:pPr>
      <w:r w:rsidRPr="002F0B26">
        <w:rPr>
          <w:b/>
          <w:sz w:val="22"/>
          <w:szCs w:val="22"/>
        </w:rPr>
        <w:t xml:space="preserve">Proposed </w:t>
      </w:r>
      <w:r w:rsidR="000B45DD" w:rsidRPr="002F0B26">
        <w:rPr>
          <w:b/>
          <w:sz w:val="22"/>
          <w:szCs w:val="22"/>
        </w:rPr>
        <w:t xml:space="preserve">Syllabus for One-year M. A. Degree Program for the Students </w:t>
      </w:r>
      <w:r w:rsidR="00F82D6B" w:rsidRPr="002F0B26">
        <w:rPr>
          <w:b/>
          <w:sz w:val="22"/>
          <w:szCs w:val="22"/>
        </w:rPr>
        <w:t xml:space="preserve">Enrolled in the Sessions of </w:t>
      </w:r>
      <w:r w:rsidR="00AC79D0" w:rsidRPr="002F0B26">
        <w:rPr>
          <w:b/>
          <w:sz w:val="22"/>
          <w:szCs w:val="22"/>
        </w:rPr>
        <w:t>2019- 2020, 2020 -2021</w:t>
      </w:r>
      <w:r w:rsidR="000B45DD" w:rsidRPr="002F0B26">
        <w:rPr>
          <w:b/>
          <w:sz w:val="22"/>
          <w:szCs w:val="22"/>
        </w:rPr>
        <w:t xml:space="preserve"> and </w:t>
      </w:r>
      <w:r w:rsidR="00AC79D0" w:rsidRPr="002F0B26">
        <w:rPr>
          <w:b/>
          <w:sz w:val="22"/>
          <w:szCs w:val="22"/>
        </w:rPr>
        <w:t>2021</w:t>
      </w:r>
      <w:r w:rsidR="00F82D6B" w:rsidRPr="002F0B26">
        <w:rPr>
          <w:b/>
          <w:sz w:val="22"/>
          <w:szCs w:val="22"/>
        </w:rPr>
        <w:t>-</w:t>
      </w:r>
      <w:r w:rsidR="00AC79D0" w:rsidRPr="002F0B26">
        <w:rPr>
          <w:b/>
          <w:sz w:val="22"/>
          <w:szCs w:val="22"/>
        </w:rPr>
        <w:t>2022</w:t>
      </w:r>
      <w:r w:rsidR="000B45DD" w:rsidRPr="002F0B26">
        <w:rPr>
          <w:b/>
          <w:sz w:val="22"/>
          <w:szCs w:val="22"/>
        </w:rPr>
        <w:t xml:space="preserve"> Leading to the M. A. Degree of 2</w:t>
      </w:r>
      <w:r w:rsidR="00AC79D0" w:rsidRPr="002F0B26">
        <w:rPr>
          <w:b/>
          <w:sz w:val="22"/>
          <w:szCs w:val="22"/>
        </w:rPr>
        <w:t>020, 2021 and 2022</w:t>
      </w:r>
      <w:r w:rsidR="00B75DB3" w:rsidRPr="002F0B26">
        <w:rPr>
          <w:b/>
          <w:sz w:val="22"/>
          <w:szCs w:val="22"/>
        </w:rPr>
        <w:t xml:space="preserve"> </w:t>
      </w:r>
      <w:r w:rsidR="002D0A52" w:rsidRPr="002F0B26">
        <w:rPr>
          <w:b/>
          <w:sz w:val="22"/>
          <w:szCs w:val="22"/>
        </w:rPr>
        <w:t>respectively</w:t>
      </w:r>
      <w:r w:rsidR="00E17EB1" w:rsidRPr="002F0B26">
        <w:rPr>
          <w:b/>
          <w:sz w:val="22"/>
          <w:szCs w:val="22"/>
        </w:rPr>
        <w:t>.</w:t>
      </w:r>
    </w:p>
    <w:p w14:paraId="7079FABD" w14:textId="77777777" w:rsidR="00B75DB3" w:rsidRPr="002F0B26" w:rsidRDefault="00B75DB3" w:rsidP="00EE6791">
      <w:pPr>
        <w:jc w:val="both"/>
        <w:rPr>
          <w:b/>
          <w:sz w:val="22"/>
          <w:szCs w:val="22"/>
        </w:rPr>
      </w:pPr>
    </w:p>
    <w:p w14:paraId="12950698" w14:textId="77777777" w:rsidR="000B45DD" w:rsidRPr="002F0B26" w:rsidRDefault="000B45DD" w:rsidP="00EE6791">
      <w:pPr>
        <w:jc w:val="center"/>
        <w:rPr>
          <w:b/>
          <w:sz w:val="22"/>
          <w:szCs w:val="22"/>
        </w:rPr>
      </w:pPr>
      <w:r w:rsidRPr="002F0B26">
        <w:rPr>
          <w:b/>
          <w:sz w:val="22"/>
          <w:szCs w:val="22"/>
        </w:rPr>
        <w:t xml:space="preserve">M. </w:t>
      </w:r>
      <w:r w:rsidR="00EC21D5" w:rsidRPr="002F0B26">
        <w:rPr>
          <w:b/>
          <w:sz w:val="22"/>
          <w:szCs w:val="22"/>
        </w:rPr>
        <w:t xml:space="preserve">A. Degree Program          </w:t>
      </w:r>
      <w:proofErr w:type="gramStart"/>
      <w:r w:rsidR="00EC21D5" w:rsidRPr="002F0B26">
        <w:rPr>
          <w:b/>
          <w:sz w:val="22"/>
          <w:szCs w:val="22"/>
        </w:rPr>
        <w:tab/>
      </w:r>
      <w:r w:rsidR="00AC79D0" w:rsidRPr="002F0B26">
        <w:rPr>
          <w:b/>
          <w:sz w:val="22"/>
          <w:szCs w:val="22"/>
        </w:rPr>
        <w:t xml:space="preserve">  </w:t>
      </w:r>
      <w:r w:rsidRPr="002F0B26">
        <w:rPr>
          <w:b/>
          <w:sz w:val="22"/>
          <w:szCs w:val="22"/>
        </w:rPr>
        <w:t>Total</w:t>
      </w:r>
      <w:proofErr w:type="gramEnd"/>
      <w:r w:rsidRPr="002F0B26">
        <w:rPr>
          <w:b/>
          <w:sz w:val="22"/>
          <w:szCs w:val="22"/>
        </w:rPr>
        <w:t xml:space="preserve"> Marks  650</w:t>
      </w:r>
    </w:p>
    <w:p w14:paraId="7A2AB847" w14:textId="77777777" w:rsidR="00FA332C" w:rsidRPr="002F0B26" w:rsidRDefault="000B45DD" w:rsidP="00EE6791">
      <w:pPr>
        <w:spacing w:before="240"/>
        <w:jc w:val="both"/>
        <w:rPr>
          <w:sz w:val="22"/>
          <w:szCs w:val="22"/>
        </w:rPr>
      </w:pPr>
      <w:r w:rsidRPr="002F0B26">
        <w:rPr>
          <w:sz w:val="22"/>
          <w:szCs w:val="22"/>
        </w:rPr>
        <w:t xml:space="preserve">M. A. Degree Program in Philosophy is of 26 Credits equivalent to 650 marks including 50 marks of viva voce. There </w:t>
      </w:r>
      <w:r w:rsidR="008166BD" w:rsidRPr="002F0B26">
        <w:rPr>
          <w:sz w:val="22"/>
          <w:szCs w:val="22"/>
        </w:rPr>
        <w:t>are two</w:t>
      </w:r>
      <w:r w:rsidR="00AC79D0" w:rsidRPr="002F0B26">
        <w:rPr>
          <w:sz w:val="22"/>
          <w:szCs w:val="22"/>
        </w:rPr>
        <w:t xml:space="preserve"> groups: A and B</w:t>
      </w:r>
      <w:r w:rsidRPr="002F0B26">
        <w:rPr>
          <w:sz w:val="22"/>
          <w:szCs w:val="22"/>
        </w:rPr>
        <w:t xml:space="preserve">. Students who are to </w:t>
      </w:r>
      <w:r w:rsidR="008166BD" w:rsidRPr="002F0B26">
        <w:rPr>
          <w:sz w:val="22"/>
          <w:szCs w:val="22"/>
        </w:rPr>
        <w:t>take general</w:t>
      </w:r>
      <w:r w:rsidRPr="002F0B26">
        <w:rPr>
          <w:sz w:val="22"/>
          <w:szCs w:val="22"/>
        </w:rPr>
        <w:t xml:space="preserve"> group are required to take six courses (</w:t>
      </w:r>
      <w:r w:rsidR="008166BD" w:rsidRPr="002F0B26">
        <w:rPr>
          <w:sz w:val="22"/>
          <w:szCs w:val="22"/>
        </w:rPr>
        <w:t xml:space="preserve">Two courses from </w:t>
      </w:r>
      <w:r w:rsidRPr="002F0B26">
        <w:rPr>
          <w:sz w:val="22"/>
          <w:szCs w:val="22"/>
        </w:rPr>
        <w:t>group</w:t>
      </w:r>
      <w:r w:rsidR="008166BD" w:rsidRPr="002F0B26">
        <w:rPr>
          <w:sz w:val="22"/>
          <w:szCs w:val="22"/>
        </w:rPr>
        <w:t xml:space="preserve"> A</w:t>
      </w:r>
      <w:r w:rsidRPr="002F0B26">
        <w:rPr>
          <w:sz w:val="22"/>
          <w:szCs w:val="22"/>
        </w:rPr>
        <w:t xml:space="preserve"> and </w:t>
      </w:r>
      <w:r w:rsidR="008166BD" w:rsidRPr="002F0B26">
        <w:rPr>
          <w:sz w:val="22"/>
          <w:szCs w:val="22"/>
        </w:rPr>
        <w:t>four courses from</w:t>
      </w:r>
      <w:r w:rsidRPr="002F0B26">
        <w:rPr>
          <w:sz w:val="22"/>
          <w:szCs w:val="22"/>
        </w:rPr>
        <w:t xml:space="preserve"> group</w:t>
      </w:r>
      <w:r w:rsidR="008166BD" w:rsidRPr="002F0B26">
        <w:rPr>
          <w:sz w:val="22"/>
          <w:szCs w:val="22"/>
        </w:rPr>
        <w:t xml:space="preserve"> B</w:t>
      </w:r>
      <w:r w:rsidRPr="002F0B26">
        <w:rPr>
          <w:sz w:val="22"/>
          <w:szCs w:val="22"/>
        </w:rPr>
        <w:t>). Student who will obtain at least GPA 3.50 at 4-year level BA (Hons</w:t>
      </w:r>
      <w:r w:rsidR="00B75DB3" w:rsidRPr="002F0B26">
        <w:rPr>
          <w:sz w:val="22"/>
          <w:szCs w:val="22"/>
        </w:rPr>
        <w:t>.</w:t>
      </w:r>
      <w:r w:rsidRPr="002F0B26">
        <w:rPr>
          <w:sz w:val="22"/>
          <w:szCs w:val="22"/>
        </w:rPr>
        <w:t>) examination will be eligible to undertake a thesis of 200 marks (equivalent to 8</w:t>
      </w:r>
      <w:r w:rsidR="000236FF" w:rsidRPr="002F0B26">
        <w:rPr>
          <w:sz w:val="22"/>
          <w:szCs w:val="22"/>
        </w:rPr>
        <w:t xml:space="preserve"> credits) and four courses </w:t>
      </w:r>
      <w:proofErr w:type="gramStart"/>
      <w:r w:rsidR="000236FF" w:rsidRPr="002F0B26">
        <w:rPr>
          <w:sz w:val="22"/>
          <w:szCs w:val="22"/>
        </w:rPr>
        <w:t>( Two</w:t>
      </w:r>
      <w:proofErr w:type="gramEnd"/>
      <w:r w:rsidR="00434DDD" w:rsidRPr="002F0B26">
        <w:rPr>
          <w:sz w:val="22"/>
          <w:szCs w:val="22"/>
        </w:rPr>
        <w:t xml:space="preserve"> </w:t>
      </w:r>
      <w:r w:rsidR="008166BD" w:rsidRPr="002F0B26">
        <w:rPr>
          <w:sz w:val="22"/>
          <w:szCs w:val="22"/>
        </w:rPr>
        <w:t xml:space="preserve">courses </w:t>
      </w:r>
      <w:r w:rsidR="00434DDD" w:rsidRPr="002F0B26">
        <w:rPr>
          <w:sz w:val="22"/>
          <w:szCs w:val="22"/>
        </w:rPr>
        <w:t xml:space="preserve"> fro</w:t>
      </w:r>
      <w:r w:rsidRPr="002F0B26">
        <w:rPr>
          <w:sz w:val="22"/>
          <w:szCs w:val="22"/>
        </w:rPr>
        <w:t>m</w:t>
      </w:r>
      <w:r w:rsidR="008166BD" w:rsidRPr="002F0B26">
        <w:rPr>
          <w:sz w:val="22"/>
          <w:szCs w:val="22"/>
        </w:rPr>
        <w:t xml:space="preserve"> group A and two from group B</w:t>
      </w:r>
      <w:r w:rsidR="000236FF" w:rsidRPr="002F0B26">
        <w:rPr>
          <w:sz w:val="22"/>
          <w:szCs w:val="22"/>
        </w:rPr>
        <w:t>)</w:t>
      </w:r>
      <w:r w:rsidR="008166BD" w:rsidRPr="002F0B26">
        <w:rPr>
          <w:sz w:val="22"/>
          <w:szCs w:val="22"/>
        </w:rPr>
        <w:t>.</w:t>
      </w:r>
      <w:r w:rsidRPr="002F0B26">
        <w:rPr>
          <w:sz w:val="22"/>
          <w:szCs w:val="22"/>
        </w:rPr>
        <w:t xml:space="preserve"> </w:t>
      </w:r>
      <w:r w:rsidR="00434DDD" w:rsidRPr="002F0B26">
        <w:rPr>
          <w:sz w:val="22"/>
          <w:szCs w:val="22"/>
        </w:rPr>
        <w:t xml:space="preserve">Student who will obtain at least GPA 3.25 at 4-year level BA (Hons.) examination will be eligible to undertake </w:t>
      </w:r>
      <w:r w:rsidRPr="002F0B26">
        <w:rPr>
          <w:sz w:val="22"/>
          <w:szCs w:val="22"/>
        </w:rPr>
        <w:t>a research paper of 100 marks (equivalent to 4 credits</w:t>
      </w:r>
      <w:r w:rsidR="008166BD" w:rsidRPr="002F0B26">
        <w:rPr>
          <w:sz w:val="22"/>
          <w:szCs w:val="22"/>
        </w:rPr>
        <w:t xml:space="preserve">) and five courses (Two courses from </w:t>
      </w:r>
      <w:r w:rsidRPr="002F0B26">
        <w:rPr>
          <w:sz w:val="22"/>
          <w:szCs w:val="22"/>
        </w:rPr>
        <w:t>group</w:t>
      </w:r>
      <w:r w:rsidR="008166BD" w:rsidRPr="002F0B26">
        <w:rPr>
          <w:sz w:val="22"/>
          <w:szCs w:val="22"/>
        </w:rPr>
        <w:t xml:space="preserve"> A</w:t>
      </w:r>
      <w:r w:rsidRPr="002F0B26">
        <w:rPr>
          <w:sz w:val="22"/>
          <w:szCs w:val="22"/>
        </w:rPr>
        <w:t xml:space="preserve"> and </w:t>
      </w:r>
      <w:r w:rsidR="008166BD" w:rsidRPr="002F0B26">
        <w:rPr>
          <w:sz w:val="22"/>
          <w:szCs w:val="22"/>
        </w:rPr>
        <w:t xml:space="preserve">three courses from </w:t>
      </w:r>
      <w:r w:rsidRPr="002F0B26">
        <w:rPr>
          <w:sz w:val="22"/>
          <w:szCs w:val="22"/>
        </w:rPr>
        <w:t>group</w:t>
      </w:r>
      <w:r w:rsidR="008166BD" w:rsidRPr="002F0B26">
        <w:rPr>
          <w:sz w:val="22"/>
          <w:szCs w:val="22"/>
        </w:rPr>
        <w:t xml:space="preserve"> B</w:t>
      </w:r>
      <w:r w:rsidRPr="002F0B26">
        <w:rPr>
          <w:sz w:val="22"/>
          <w:szCs w:val="22"/>
        </w:rPr>
        <w:t xml:space="preserve">) or s/he can opt for general group. </w:t>
      </w:r>
    </w:p>
    <w:p w14:paraId="53EC6B6F" w14:textId="77777777" w:rsidR="000B45DD" w:rsidRPr="002F0B26" w:rsidRDefault="000B45DD" w:rsidP="00EE6791">
      <w:pPr>
        <w:spacing w:before="240"/>
        <w:jc w:val="center"/>
        <w:rPr>
          <w:b/>
          <w:sz w:val="22"/>
          <w:szCs w:val="22"/>
          <w:u w:val="single"/>
        </w:rPr>
      </w:pPr>
      <w:r w:rsidRPr="002F0B26">
        <w:rPr>
          <w:b/>
          <w:sz w:val="22"/>
          <w:szCs w:val="22"/>
          <w:u w:val="single"/>
        </w:rPr>
        <w:t>Distribution of Marks</w:t>
      </w:r>
      <w:r w:rsidR="002A6C3B" w:rsidRPr="002F0B26">
        <w:rPr>
          <w:b/>
          <w:sz w:val="22"/>
          <w:szCs w:val="22"/>
          <w:u w:val="single"/>
        </w:rPr>
        <w:t xml:space="preserve"> </w:t>
      </w:r>
    </w:p>
    <w:p w14:paraId="2FE2740A" w14:textId="77777777" w:rsidR="000B45DD" w:rsidRPr="002F0B26" w:rsidRDefault="000B45DD" w:rsidP="00EE6791">
      <w:pPr>
        <w:spacing w:before="240"/>
        <w:jc w:val="center"/>
        <w:rPr>
          <w:b/>
          <w:sz w:val="22"/>
          <w:szCs w:val="22"/>
          <w:u w:val="single"/>
        </w:rPr>
      </w:pPr>
      <w:r w:rsidRPr="002F0B26">
        <w:rPr>
          <w:b/>
          <w:sz w:val="22"/>
          <w:szCs w:val="22"/>
          <w:u w:val="single"/>
        </w:rPr>
        <w:t>Thesis Group</w:t>
      </w:r>
    </w:p>
    <w:p w14:paraId="1D8A80FF" w14:textId="77777777" w:rsidR="000B45DD" w:rsidRPr="002F0B26" w:rsidRDefault="000B45DD" w:rsidP="00EE6791">
      <w:pPr>
        <w:pStyle w:val="ListParagraph"/>
        <w:numPr>
          <w:ilvl w:val="0"/>
          <w:numId w:val="13"/>
        </w:numPr>
        <w:spacing w:before="240" w:after="200"/>
        <w:rPr>
          <w:sz w:val="22"/>
          <w:szCs w:val="22"/>
        </w:rPr>
      </w:pPr>
      <w:proofErr w:type="spellStart"/>
      <w:r w:rsidRPr="002F0B26">
        <w:rPr>
          <w:sz w:val="22"/>
          <w:szCs w:val="22"/>
        </w:rPr>
        <w:t>Thesis</w:t>
      </w:r>
      <w:proofErr w:type="spellEnd"/>
      <w:r w:rsidRPr="002F0B26">
        <w:rPr>
          <w:sz w:val="22"/>
          <w:szCs w:val="22"/>
        </w:rPr>
        <w:tab/>
      </w:r>
      <w:r w:rsidRPr="002F0B26">
        <w:rPr>
          <w:sz w:val="22"/>
          <w:szCs w:val="22"/>
        </w:rPr>
        <w:tab/>
      </w:r>
      <w:r w:rsidRPr="002F0B26">
        <w:rPr>
          <w:sz w:val="22"/>
          <w:szCs w:val="22"/>
        </w:rPr>
        <w:tab/>
      </w:r>
      <w:r w:rsidRPr="002F0B26">
        <w:rPr>
          <w:sz w:val="22"/>
          <w:szCs w:val="22"/>
        </w:rPr>
        <w:tab/>
      </w:r>
      <w:r w:rsidRPr="002F0B26">
        <w:rPr>
          <w:sz w:val="22"/>
          <w:szCs w:val="22"/>
        </w:rPr>
        <w:tab/>
      </w:r>
      <w:r w:rsidRPr="002F0B26">
        <w:rPr>
          <w:sz w:val="22"/>
          <w:szCs w:val="22"/>
        </w:rPr>
        <w:tab/>
      </w:r>
      <w:r w:rsidRPr="002F0B26">
        <w:rPr>
          <w:sz w:val="22"/>
          <w:szCs w:val="22"/>
        </w:rPr>
        <w:tab/>
        <w:t xml:space="preserve">200 Marks </w:t>
      </w:r>
      <w:r w:rsidRPr="002F0B26">
        <w:rPr>
          <w:sz w:val="22"/>
          <w:szCs w:val="22"/>
        </w:rPr>
        <w:tab/>
        <w:t xml:space="preserve">8 </w:t>
      </w:r>
      <w:proofErr w:type="spellStart"/>
      <w:r w:rsidRPr="002F0B26">
        <w:rPr>
          <w:sz w:val="22"/>
          <w:szCs w:val="22"/>
        </w:rPr>
        <w:t>Credits</w:t>
      </w:r>
      <w:proofErr w:type="spellEnd"/>
    </w:p>
    <w:p w14:paraId="6583768C" w14:textId="77777777" w:rsidR="000B45DD" w:rsidRPr="002F0B26" w:rsidRDefault="002E4E31" w:rsidP="00EE6791">
      <w:pPr>
        <w:pStyle w:val="ListParagraph"/>
        <w:numPr>
          <w:ilvl w:val="0"/>
          <w:numId w:val="13"/>
        </w:numPr>
        <w:spacing w:before="240" w:after="200"/>
        <w:rPr>
          <w:sz w:val="22"/>
          <w:szCs w:val="22"/>
          <w:lang w:val="en-US"/>
        </w:rPr>
      </w:pPr>
      <w:r w:rsidRPr="002F0B26">
        <w:rPr>
          <w:sz w:val="22"/>
          <w:szCs w:val="22"/>
          <w:lang w:val="en-US"/>
        </w:rPr>
        <w:t>4</w:t>
      </w:r>
      <w:r w:rsidR="00AC79D0" w:rsidRPr="002F0B26">
        <w:rPr>
          <w:sz w:val="22"/>
          <w:szCs w:val="22"/>
          <w:lang w:val="en-US"/>
        </w:rPr>
        <w:t xml:space="preserve"> </w:t>
      </w:r>
      <w:r w:rsidR="00434CA5" w:rsidRPr="002F0B26">
        <w:rPr>
          <w:sz w:val="22"/>
          <w:szCs w:val="22"/>
          <w:lang w:val="en-US"/>
        </w:rPr>
        <w:t>Courses (</w:t>
      </w:r>
      <w:r w:rsidR="00730FF8" w:rsidRPr="002F0B26">
        <w:rPr>
          <w:sz w:val="22"/>
          <w:szCs w:val="22"/>
          <w:lang w:val="en-US"/>
        </w:rPr>
        <w:t>2 courses from A, 2 courses from group B</w:t>
      </w:r>
      <w:r w:rsidR="00FA332C" w:rsidRPr="002F0B26">
        <w:rPr>
          <w:sz w:val="22"/>
          <w:szCs w:val="22"/>
          <w:lang w:val="en-US"/>
        </w:rPr>
        <w:t>.</w:t>
      </w:r>
      <w:r w:rsidR="000B45DD" w:rsidRPr="002F0B26">
        <w:rPr>
          <w:sz w:val="22"/>
          <w:szCs w:val="22"/>
          <w:lang w:val="en-US"/>
        </w:rPr>
        <w:t>)</w:t>
      </w:r>
      <w:r w:rsidR="000B45DD" w:rsidRPr="002F0B26">
        <w:rPr>
          <w:sz w:val="22"/>
          <w:szCs w:val="22"/>
          <w:lang w:val="en-US"/>
        </w:rPr>
        <w:tab/>
      </w:r>
      <w:r w:rsidR="00730FF8" w:rsidRPr="002F0B26">
        <w:rPr>
          <w:sz w:val="22"/>
          <w:szCs w:val="22"/>
          <w:lang w:val="en-US"/>
        </w:rPr>
        <w:t>400 Marks</w:t>
      </w:r>
      <w:r w:rsidR="00730FF8" w:rsidRPr="002F0B26">
        <w:rPr>
          <w:sz w:val="22"/>
          <w:szCs w:val="22"/>
          <w:lang w:val="en-US"/>
        </w:rPr>
        <w:tab/>
        <w:t xml:space="preserve">16 </w:t>
      </w:r>
      <w:r w:rsidR="000B45DD" w:rsidRPr="002F0B26">
        <w:rPr>
          <w:sz w:val="22"/>
          <w:szCs w:val="22"/>
          <w:lang w:val="en-US"/>
        </w:rPr>
        <w:t>Credits</w:t>
      </w:r>
    </w:p>
    <w:p w14:paraId="7F67D6BC" w14:textId="77777777" w:rsidR="000B45DD" w:rsidRPr="002F0B26" w:rsidRDefault="000B45DD" w:rsidP="00EE6791">
      <w:pPr>
        <w:pStyle w:val="ListParagraph"/>
        <w:numPr>
          <w:ilvl w:val="0"/>
          <w:numId w:val="13"/>
        </w:numPr>
        <w:spacing w:before="240" w:after="200"/>
        <w:rPr>
          <w:sz w:val="22"/>
          <w:szCs w:val="22"/>
          <w:u w:val="single"/>
        </w:rPr>
      </w:pPr>
      <w:r w:rsidRPr="002F0B26">
        <w:rPr>
          <w:sz w:val="22"/>
          <w:szCs w:val="22"/>
          <w:u w:val="single"/>
        </w:rPr>
        <w:t>Viva Voce</w:t>
      </w:r>
      <w:r w:rsidRPr="002F0B26">
        <w:rPr>
          <w:sz w:val="22"/>
          <w:szCs w:val="22"/>
          <w:u w:val="single"/>
        </w:rPr>
        <w:tab/>
      </w:r>
      <w:r w:rsidRPr="002F0B26">
        <w:rPr>
          <w:sz w:val="22"/>
          <w:szCs w:val="22"/>
          <w:u w:val="single"/>
        </w:rPr>
        <w:tab/>
      </w:r>
      <w:r w:rsidRPr="002F0B26">
        <w:rPr>
          <w:sz w:val="22"/>
          <w:szCs w:val="22"/>
          <w:u w:val="single"/>
        </w:rPr>
        <w:tab/>
      </w:r>
      <w:r w:rsidRPr="002F0B26">
        <w:rPr>
          <w:sz w:val="22"/>
          <w:szCs w:val="22"/>
          <w:u w:val="single"/>
        </w:rPr>
        <w:tab/>
      </w:r>
      <w:r w:rsidRPr="002F0B26">
        <w:rPr>
          <w:sz w:val="22"/>
          <w:szCs w:val="22"/>
          <w:u w:val="single"/>
        </w:rPr>
        <w:tab/>
      </w:r>
      <w:r w:rsidRPr="002F0B26">
        <w:rPr>
          <w:sz w:val="22"/>
          <w:szCs w:val="22"/>
          <w:u w:val="single"/>
        </w:rPr>
        <w:tab/>
        <w:t xml:space="preserve">50 Marks </w:t>
      </w:r>
      <w:r w:rsidRPr="002F0B26">
        <w:rPr>
          <w:sz w:val="22"/>
          <w:szCs w:val="22"/>
          <w:u w:val="single"/>
        </w:rPr>
        <w:tab/>
        <w:t xml:space="preserve">2 </w:t>
      </w:r>
      <w:proofErr w:type="spellStart"/>
      <w:r w:rsidRPr="002F0B26">
        <w:rPr>
          <w:sz w:val="22"/>
          <w:szCs w:val="22"/>
          <w:u w:val="single"/>
        </w:rPr>
        <w:t>Credits</w:t>
      </w:r>
      <w:proofErr w:type="spellEnd"/>
    </w:p>
    <w:p w14:paraId="4DA5F07E" w14:textId="77777777" w:rsidR="000B45DD" w:rsidRPr="002F0B26" w:rsidRDefault="000B45DD" w:rsidP="00EE6791">
      <w:pPr>
        <w:spacing w:before="240"/>
        <w:ind w:left="360"/>
        <w:rPr>
          <w:sz w:val="22"/>
          <w:szCs w:val="22"/>
        </w:rPr>
      </w:pPr>
      <w:r w:rsidRPr="002F0B26">
        <w:rPr>
          <w:sz w:val="22"/>
          <w:szCs w:val="22"/>
        </w:rPr>
        <w:t>Total</w:t>
      </w:r>
      <w:r w:rsidRPr="002F0B26">
        <w:rPr>
          <w:sz w:val="22"/>
          <w:szCs w:val="22"/>
        </w:rPr>
        <w:tab/>
      </w:r>
      <w:r w:rsidRPr="002F0B26">
        <w:rPr>
          <w:sz w:val="22"/>
          <w:szCs w:val="22"/>
        </w:rPr>
        <w:tab/>
      </w:r>
      <w:r w:rsidRPr="002F0B26">
        <w:rPr>
          <w:sz w:val="22"/>
          <w:szCs w:val="22"/>
        </w:rPr>
        <w:tab/>
      </w:r>
      <w:r w:rsidRPr="002F0B26">
        <w:rPr>
          <w:sz w:val="22"/>
          <w:szCs w:val="22"/>
        </w:rPr>
        <w:tab/>
      </w:r>
      <w:r w:rsidRPr="002F0B26">
        <w:rPr>
          <w:sz w:val="22"/>
          <w:szCs w:val="22"/>
        </w:rPr>
        <w:tab/>
      </w:r>
      <w:r w:rsidRPr="002F0B26">
        <w:rPr>
          <w:sz w:val="22"/>
          <w:szCs w:val="22"/>
        </w:rPr>
        <w:tab/>
      </w:r>
      <w:r w:rsidRPr="002F0B26">
        <w:rPr>
          <w:sz w:val="22"/>
          <w:szCs w:val="22"/>
        </w:rPr>
        <w:tab/>
        <w:t>650 Marks</w:t>
      </w:r>
      <w:r w:rsidRPr="002F0B26">
        <w:rPr>
          <w:sz w:val="22"/>
          <w:szCs w:val="22"/>
        </w:rPr>
        <w:tab/>
        <w:t>26 Credits</w:t>
      </w:r>
    </w:p>
    <w:p w14:paraId="7207F7E6" w14:textId="77777777" w:rsidR="00592777" w:rsidRPr="002F0B26" w:rsidRDefault="00592777" w:rsidP="00EE6791">
      <w:pPr>
        <w:spacing w:before="240"/>
        <w:jc w:val="center"/>
        <w:rPr>
          <w:b/>
          <w:sz w:val="22"/>
          <w:szCs w:val="22"/>
          <w:u w:val="single"/>
        </w:rPr>
      </w:pPr>
      <w:r w:rsidRPr="002F0B26">
        <w:rPr>
          <w:b/>
          <w:sz w:val="22"/>
          <w:szCs w:val="22"/>
          <w:u w:val="single"/>
        </w:rPr>
        <w:t>General Group</w:t>
      </w:r>
    </w:p>
    <w:p w14:paraId="36BE2280" w14:textId="77777777" w:rsidR="000B45DD" w:rsidRPr="002F0B26" w:rsidRDefault="000B45DD" w:rsidP="00EE6791">
      <w:pPr>
        <w:pStyle w:val="ListParagraph"/>
        <w:numPr>
          <w:ilvl w:val="0"/>
          <w:numId w:val="14"/>
        </w:numPr>
        <w:spacing w:before="240" w:after="200"/>
        <w:rPr>
          <w:sz w:val="22"/>
          <w:szCs w:val="22"/>
        </w:rPr>
      </w:pPr>
      <w:proofErr w:type="spellStart"/>
      <w:r w:rsidRPr="002F0B26">
        <w:rPr>
          <w:sz w:val="22"/>
          <w:szCs w:val="22"/>
        </w:rPr>
        <w:t>Research</w:t>
      </w:r>
      <w:proofErr w:type="spellEnd"/>
      <w:r w:rsidR="00730FF8" w:rsidRPr="002F0B26">
        <w:rPr>
          <w:sz w:val="22"/>
          <w:szCs w:val="22"/>
        </w:rPr>
        <w:t xml:space="preserve"> </w:t>
      </w:r>
      <w:r w:rsidR="00434DDD" w:rsidRPr="002F0B26">
        <w:rPr>
          <w:sz w:val="22"/>
          <w:szCs w:val="22"/>
        </w:rPr>
        <w:t>P</w:t>
      </w:r>
      <w:r w:rsidRPr="002F0B26">
        <w:rPr>
          <w:sz w:val="22"/>
          <w:szCs w:val="22"/>
        </w:rPr>
        <w:t>aper</w:t>
      </w:r>
      <w:r w:rsidRPr="002F0B26">
        <w:rPr>
          <w:sz w:val="22"/>
          <w:szCs w:val="22"/>
        </w:rPr>
        <w:tab/>
      </w:r>
      <w:r w:rsidRPr="002F0B26">
        <w:rPr>
          <w:sz w:val="22"/>
          <w:szCs w:val="22"/>
        </w:rPr>
        <w:tab/>
      </w:r>
      <w:r w:rsidRPr="002F0B26">
        <w:rPr>
          <w:sz w:val="22"/>
          <w:szCs w:val="22"/>
        </w:rPr>
        <w:tab/>
      </w:r>
      <w:r w:rsidRPr="002F0B26">
        <w:rPr>
          <w:sz w:val="22"/>
          <w:szCs w:val="22"/>
        </w:rPr>
        <w:tab/>
      </w:r>
      <w:r w:rsidRPr="002F0B26">
        <w:rPr>
          <w:sz w:val="22"/>
          <w:szCs w:val="22"/>
        </w:rPr>
        <w:tab/>
      </w:r>
      <w:r w:rsidR="00592777" w:rsidRPr="002F0B26">
        <w:rPr>
          <w:sz w:val="22"/>
          <w:szCs w:val="22"/>
        </w:rPr>
        <w:tab/>
      </w:r>
      <w:r w:rsidRPr="002F0B26">
        <w:rPr>
          <w:sz w:val="22"/>
          <w:szCs w:val="22"/>
        </w:rPr>
        <w:t>100 Marks</w:t>
      </w:r>
      <w:r w:rsidRPr="002F0B26">
        <w:rPr>
          <w:sz w:val="22"/>
          <w:szCs w:val="22"/>
        </w:rPr>
        <w:tab/>
        <w:t xml:space="preserve">4 </w:t>
      </w:r>
      <w:proofErr w:type="spellStart"/>
      <w:r w:rsidRPr="002F0B26">
        <w:rPr>
          <w:sz w:val="22"/>
          <w:szCs w:val="22"/>
        </w:rPr>
        <w:t>Credits</w:t>
      </w:r>
      <w:proofErr w:type="spellEnd"/>
    </w:p>
    <w:p w14:paraId="373E4A5D" w14:textId="77777777" w:rsidR="000B45DD" w:rsidRPr="002F0B26" w:rsidRDefault="000B45DD" w:rsidP="00EE6791">
      <w:pPr>
        <w:pStyle w:val="ListParagraph"/>
        <w:numPr>
          <w:ilvl w:val="0"/>
          <w:numId w:val="14"/>
        </w:numPr>
        <w:spacing w:before="240" w:after="200"/>
        <w:rPr>
          <w:sz w:val="22"/>
          <w:szCs w:val="22"/>
          <w:lang w:val="en-US"/>
        </w:rPr>
      </w:pPr>
      <w:r w:rsidRPr="002F0B26">
        <w:rPr>
          <w:sz w:val="22"/>
          <w:szCs w:val="22"/>
          <w:lang w:val="en-US"/>
        </w:rPr>
        <w:t>5 Courses (</w:t>
      </w:r>
      <w:r w:rsidR="00730FF8" w:rsidRPr="002F0B26">
        <w:rPr>
          <w:sz w:val="22"/>
          <w:szCs w:val="22"/>
          <w:lang w:val="en-US"/>
        </w:rPr>
        <w:t xml:space="preserve">2 courses from A, 3 courses from group </w:t>
      </w:r>
      <w:proofErr w:type="gramStart"/>
      <w:r w:rsidR="00730FF8" w:rsidRPr="002F0B26">
        <w:rPr>
          <w:sz w:val="22"/>
          <w:szCs w:val="22"/>
          <w:lang w:val="en-US"/>
        </w:rPr>
        <w:t xml:space="preserve">B)   </w:t>
      </w:r>
      <w:proofErr w:type="gramEnd"/>
      <w:r w:rsidR="00730FF8" w:rsidRPr="002F0B26">
        <w:rPr>
          <w:sz w:val="22"/>
          <w:szCs w:val="22"/>
          <w:lang w:val="en-US"/>
        </w:rPr>
        <w:t xml:space="preserve">  500 marks        20 Credits</w:t>
      </w:r>
      <w:r w:rsidRPr="002F0B26">
        <w:rPr>
          <w:sz w:val="22"/>
          <w:szCs w:val="22"/>
          <w:lang w:val="en-US"/>
        </w:rPr>
        <w:tab/>
      </w:r>
      <w:r w:rsidRPr="002F0B26">
        <w:rPr>
          <w:sz w:val="22"/>
          <w:szCs w:val="22"/>
          <w:lang w:val="en-US"/>
        </w:rPr>
        <w:tab/>
      </w:r>
      <w:r w:rsidRPr="002F0B26">
        <w:rPr>
          <w:sz w:val="22"/>
          <w:szCs w:val="22"/>
          <w:lang w:val="en-US"/>
        </w:rPr>
        <w:tab/>
      </w:r>
      <w:r w:rsidRPr="002F0B26">
        <w:rPr>
          <w:sz w:val="22"/>
          <w:szCs w:val="22"/>
          <w:lang w:val="en-US"/>
        </w:rPr>
        <w:tab/>
      </w:r>
    </w:p>
    <w:p w14:paraId="6BB79EA9" w14:textId="77777777" w:rsidR="000B45DD" w:rsidRPr="002F0B26" w:rsidRDefault="00434DDD" w:rsidP="00EE6791">
      <w:pPr>
        <w:pStyle w:val="ListParagraph"/>
        <w:numPr>
          <w:ilvl w:val="0"/>
          <w:numId w:val="14"/>
        </w:numPr>
        <w:spacing w:before="240" w:after="200"/>
        <w:rPr>
          <w:sz w:val="22"/>
          <w:szCs w:val="22"/>
          <w:u w:val="single"/>
        </w:rPr>
      </w:pPr>
      <w:r w:rsidRPr="002F0B26">
        <w:rPr>
          <w:sz w:val="22"/>
          <w:szCs w:val="22"/>
          <w:u w:val="single"/>
        </w:rPr>
        <w:t>Viva Voce</w:t>
      </w:r>
      <w:r w:rsidRPr="002F0B26">
        <w:rPr>
          <w:sz w:val="22"/>
          <w:szCs w:val="22"/>
          <w:u w:val="single"/>
        </w:rPr>
        <w:tab/>
      </w:r>
      <w:r w:rsidRPr="002F0B26">
        <w:rPr>
          <w:sz w:val="22"/>
          <w:szCs w:val="22"/>
          <w:u w:val="single"/>
        </w:rPr>
        <w:tab/>
      </w:r>
      <w:r w:rsidRPr="002F0B26">
        <w:rPr>
          <w:sz w:val="22"/>
          <w:szCs w:val="22"/>
          <w:u w:val="single"/>
        </w:rPr>
        <w:tab/>
      </w:r>
      <w:r w:rsidRPr="002F0B26">
        <w:rPr>
          <w:sz w:val="22"/>
          <w:szCs w:val="22"/>
          <w:u w:val="single"/>
        </w:rPr>
        <w:tab/>
      </w:r>
      <w:r w:rsidRPr="002F0B26">
        <w:rPr>
          <w:sz w:val="22"/>
          <w:szCs w:val="22"/>
          <w:u w:val="single"/>
        </w:rPr>
        <w:tab/>
      </w:r>
      <w:r w:rsidR="00592777" w:rsidRPr="002F0B26">
        <w:rPr>
          <w:sz w:val="22"/>
          <w:szCs w:val="22"/>
          <w:u w:val="single"/>
        </w:rPr>
        <w:tab/>
      </w:r>
      <w:r w:rsidR="000B45DD" w:rsidRPr="002F0B26">
        <w:rPr>
          <w:sz w:val="22"/>
          <w:szCs w:val="22"/>
          <w:u w:val="single"/>
        </w:rPr>
        <w:t>50 Marks</w:t>
      </w:r>
      <w:r w:rsidR="000B45DD" w:rsidRPr="002F0B26">
        <w:rPr>
          <w:sz w:val="22"/>
          <w:szCs w:val="22"/>
          <w:u w:val="single"/>
        </w:rPr>
        <w:tab/>
        <w:t xml:space="preserve">2 </w:t>
      </w:r>
      <w:proofErr w:type="spellStart"/>
      <w:r w:rsidR="000B45DD" w:rsidRPr="002F0B26">
        <w:rPr>
          <w:sz w:val="22"/>
          <w:szCs w:val="22"/>
          <w:u w:val="single"/>
        </w:rPr>
        <w:t>Credits</w:t>
      </w:r>
      <w:proofErr w:type="spellEnd"/>
    </w:p>
    <w:p w14:paraId="7E4EA12B" w14:textId="77777777" w:rsidR="000B45DD" w:rsidRPr="002F0B26" w:rsidRDefault="000B45DD" w:rsidP="00EE6791">
      <w:pPr>
        <w:spacing w:before="240"/>
        <w:ind w:left="720"/>
        <w:rPr>
          <w:sz w:val="22"/>
          <w:szCs w:val="22"/>
        </w:rPr>
      </w:pPr>
      <w:r w:rsidRPr="002F0B26">
        <w:rPr>
          <w:sz w:val="22"/>
          <w:szCs w:val="22"/>
        </w:rPr>
        <w:t>Total</w:t>
      </w:r>
      <w:r w:rsidRPr="002F0B26">
        <w:rPr>
          <w:sz w:val="22"/>
          <w:szCs w:val="22"/>
        </w:rPr>
        <w:tab/>
      </w:r>
      <w:r w:rsidRPr="002F0B26">
        <w:rPr>
          <w:sz w:val="22"/>
          <w:szCs w:val="22"/>
        </w:rPr>
        <w:tab/>
      </w:r>
      <w:r w:rsidRPr="002F0B26">
        <w:rPr>
          <w:sz w:val="22"/>
          <w:szCs w:val="22"/>
        </w:rPr>
        <w:tab/>
      </w:r>
      <w:r w:rsidRPr="002F0B26">
        <w:rPr>
          <w:sz w:val="22"/>
          <w:szCs w:val="22"/>
        </w:rPr>
        <w:tab/>
      </w:r>
      <w:r w:rsidRPr="002F0B26">
        <w:rPr>
          <w:sz w:val="22"/>
          <w:szCs w:val="22"/>
        </w:rPr>
        <w:tab/>
      </w:r>
      <w:r w:rsidRPr="002F0B26">
        <w:rPr>
          <w:sz w:val="22"/>
          <w:szCs w:val="22"/>
        </w:rPr>
        <w:tab/>
      </w:r>
      <w:r w:rsidRPr="002F0B26">
        <w:rPr>
          <w:sz w:val="22"/>
          <w:szCs w:val="22"/>
        </w:rPr>
        <w:tab/>
        <w:t>650 Marks</w:t>
      </w:r>
      <w:r w:rsidRPr="002F0B26">
        <w:rPr>
          <w:sz w:val="22"/>
          <w:szCs w:val="22"/>
        </w:rPr>
        <w:tab/>
        <w:t>26 Credits</w:t>
      </w:r>
    </w:p>
    <w:p w14:paraId="2989DE7E" w14:textId="77777777" w:rsidR="00592777" w:rsidRPr="002F0B26" w:rsidRDefault="00592777" w:rsidP="00EE6791">
      <w:pPr>
        <w:spacing w:before="240"/>
        <w:ind w:left="360"/>
        <w:jc w:val="center"/>
        <w:rPr>
          <w:b/>
          <w:sz w:val="22"/>
          <w:szCs w:val="22"/>
          <w:u w:val="single"/>
        </w:rPr>
      </w:pPr>
      <w:r w:rsidRPr="002F0B26">
        <w:rPr>
          <w:b/>
          <w:sz w:val="22"/>
          <w:szCs w:val="22"/>
          <w:u w:val="single"/>
        </w:rPr>
        <w:t>OR</w:t>
      </w:r>
    </w:p>
    <w:p w14:paraId="29294298" w14:textId="77777777" w:rsidR="000B45DD" w:rsidRPr="002F0B26" w:rsidRDefault="000B45DD" w:rsidP="00EE6791">
      <w:pPr>
        <w:pStyle w:val="ListParagraph"/>
        <w:numPr>
          <w:ilvl w:val="0"/>
          <w:numId w:val="15"/>
        </w:numPr>
        <w:spacing w:before="240" w:after="200"/>
        <w:rPr>
          <w:sz w:val="22"/>
          <w:szCs w:val="22"/>
          <w:lang w:val="en-US"/>
        </w:rPr>
      </w:pPr>
      <w:r w:rsidRPr="002F0B26">
        <w:rPr>
          <w:sz w:val="22"/>
          <w:szCs w:val="22"/>
          <w:lang w:val="en-US"/>
        </w:rPr>
        <w:t>6 Courses (</w:t>
      </w:r>
      <w:r w:rsidR="00427F85" w:rsidRPr="002F0B26">
        <w:rPr>
          <w:sz w:val="22"/>
          <w:szCs w:val="22"/>
          <w:lang w:val="en-US"/>
        </w:rPr>
        <w:t xml:space="preserve">2 courses from A, 4 courses from group </w:t>
      </w:r>
      <w:proofErr w:type="gramStart"/>
      <w:r w:rsidR="00427F85" w:rsidRPr="002F0B26">
        <w:rPr>
          <w:sz w:val="22"/>
          <w:szCs w:val="22"/>
          <w:lang w:val="en-US"/>
        </w:rPr>
        <w:t>B</w:t>
      </w:r>
      <w:r w:rsidRPr="002F0B26">
        <w:rPr>
          <w:sz w:val="22"/>
          <w:szCs w:val="22"/>
          <w:lang w:val="en-US"/>
        </w:rPr>
        <w:t>)</w:t>
      </w:r>
      <w:r w:rsidR="00427F85" w:rsidRPr="002F0B26">
        <w:rPr>
          <w:sz w:val="22"/>
          <w:szCs w:val="22"/>
          <w:lang w:val="en-US"/>
        </w:rPr>
        <w:t xml:space="preserve">   </w:t>
      </w:r>
      <w:proofErr w:type="gramEnd"/>
      <w:r w:rsidR="00427F85" w:rsidRPr="002F0B26">
        <w:rPr>
          <w:sz w:val="22"/>
          <w:szCs w:val="22"/>
          <w:lang w:val="en-US"/>
        </w:rPr>
        <w:t xml:space="preserve"> 600 Marks         24 Credits</w:t>
      </w:r>
    </w:p>
    <w:p w14:paraId="2EEC8B40" w14:textId="77777777" w:rsidR="000B45DD" w:rsidRPr="002F0B26" w:rsidRDefault="000B45DD" w:rsidP="00EE6791">
      <w:pPr>
        <w:pStyle w:val="ListParagraph"/>
        <w:numPr>
          <w:ilvl w:val="0"/>
          <w:numId w:val="15"/>
        </w:numPr>
        <w:spacing w:before="240" w:after="200"/>
        <w:rPr>
          <w:sz w:val="22"/>
          <w:szCs w:val="22"/>
          <w:u w:val="single"/>
        </w:rPr>
      </w:pPr>
      <w:r w:rsidRPr="002F0B26">
        <w:rPr>
          <w:sz w:val="22"/>
          <w:szCs w:val="22"/>
          <w:u w:val="single"/>
        </w:rPr>
        <w:t>Viva Voce</w:t>
      </w:r>
      <w:r w:rsidRPr="002F0B26">
        <w:rPr>
          <w:sz w:val="22"/>
          <w:szCs w:val="22"/>
          <w:u w:val="single"/>
        </w:rPr>
        <w:tab/>
      </w:r>
      <w:r w:rsidRPr="002F0B26">
        <w:rPr>
          <w:sz w:val="22"/>
          <w:szCs w:val="22"/>
          <w:u w:val="single"/>
        </w:rPr>
        <w:tab/>
      </w:r>
      <w:r w:rsidRPr="002F0B26">
        <w:rPr>
          <w:sz w:val="22"/>
          <w:szCs w:val="22"/>
          <w:u w:val="single"/>
        </w:rPr>
        <w:tab/>
      </w:r>
      <w:r w:rsidRPr="002F0B26">
        <w:rPr>
          <w:sz w:val="22"/>
          <w:szCs w:val="22"/>
          <w:u w:val="single"/>
        </w:rPr>
        <w:tab/>
      </w:r>
      <w:r w:rsidRPr="002F0B26">
        <w:rPr>
          <w:sz w:val="22"/>
          <w:szCs w:val="22"/>
          <w:u w:val="single"/>
        </w:rPr>
        <w:tab/>
      </w:r>
      <w:r w:rsidRPr="002F0B26">
        <w:rPr>
          <w:sz w:val="22"/>
          <w:szCs w:val="22"/>
          <w:u w:val="single"/>
        </w:rPr>
        <w:tab/>
        <w:t>50 Marks</w:t>
      </w:r>
      <w:r w:rsidRPr="002F0B26">
        <w:rPr>
          <w:sz w:val="22"/>
          <w:szCs w:val="22"/>
          <w:u w:val="single"/>
        </w:rPr>
        <w:tab/>
        <w:t xml:space="preserve">2 </w:t>
      </w:r>
      <w:proofErr w:type="spellStart"/>
      <w:r w:rsidRPr="002F0B26">
        <w:rPr>
          <w:sz w:val="22"/>
          <w:szCs w:val="22"/>
          <w:u w:val="single"/>
        </w:rPr>
        <w:t>Credits</w:t>
      </w:r>
      <w:proofErr w:type="spellEnd"/>
    </w:p>
    <w:p w14:paraId="43A6DB69" w14:textId="77777777" w:rsidR="000B45DD" w:rsidRPr="002F0B26" w:rsidRDefault="000B45DD" w:rsidP="00EE6791">
      <w:pPr>
        <w:spacing w:before="240"/>
        <w:rPr>
          <w:sz w:val="22"/>
          <w:szCs w:val="22"/>
        </w:rPr>
      </w:pPr>
      <w:r w:rsidRPr="002F0B26">
        <w:rPr>
          <w:sz w:val="22"/>
          <w:szCs w:val="22"/>
        </w:rPr>
        <w:tab/>
        <w:t xml:space="preserve">Total </w:t>
      </w:r>
      <w:r w:rsidRPr="002F0B26">
        <w:rPr>
          <w:sz w:val="22"/>
          <w:szCs w:val="22"/>
        </w:rPr>
        <w:tab/>
      </w:r>
      <w:r w:rsidRPr="002F0B26">
        <w:rPr>
          <w:sz w:val="22"/>
          <w:szCs w:val="22"/>
        </w:rPr>
        <w:tab/>
      </w:r>
      <w:r w:rsidRPr="002F0B26">
        <w:rPr>
          <w:sz w:val="22"/>
          <w:szCs w:val="22"/>
        </w:rPr>
        <w:tab/>
      </w:r>
      <w:r w:rsidRPr="002F0B26">
        <w:rPr>
          <w:sz w:val="22"/>
          <w:szCs w:val="22"/>
        </w:rPr>
        <w:tab/>
      </w:r>
      <w:r w:rsidRPr="002F0B26">
        <w:rPr>
          <w:sz w:val="22"/>
          <w:szCs w:val="22"/>
        </w:rPr>
        <w:tab/>
      </w:r>
      <w:r w:rsidRPr="002F0B26">
        <w:rPr>
          <w:sz w:val="22"/>
          <w:szCs w:val="22"/>
        </w:rPr>
        <w:tab/>
      </w:r>
      <w:r w:rsidRPr="002F0B26">
        <w:rPr>
          <w:sz w:val="22"/>
          <w:szCs w:val="22"/>
        </w:rPr>
        <w:tab/>
        <w:t>650 Marks</w:t>
      </w:r>
      <w:r w:rsidRPr="002F0B26">
        <w:rPr>
          <w:sz w:val="22"/>
          <w:szCs w:val="22"/>
        </w:rPr>
        <w:tab/>
        <w:t>26 Credits</w:t>
      </w:r>
    </w:p>
    <w:p w14:paraId="733C17B8" w14:textId="77777777" w:rsidR="00B06AA9" w:rsidRPr="002F0B26" w:rsidRDefault="00B06AA9" w:rsidP="00EE6791">
      <w:pPr>
        <w:tabs>
          <w:tab w:val="left" w:pos="7080"/>
        </w:tabs>
        <w:spacing w:after="120"/>
        <w:jc w:val="center"/>
        <w:rPr>
          <w:b/>
          <w:noProof/>
          <w:sz w:val="22"/>
          <w:szCs w:val="22"/>
        </w:rPr>
      </w:pPr>
    </w:p>
    <w:p w14:paraId="6366E01C" w14:textId="77777777" w:rsidR="00B06AA9" w:rsidRPr="002F0B26" w:rsidRDefault="00B06AA9" w:rsidP="00EE6791">
      <w:pPr>
        <w:tabs>
          <w:tab w:val="left" w:pos="7080"/>
        </w:tabs>
        <w:spacing w:after="120"/>
        <w:rPr>
          <w:b/>
          <w:noProof/>
          <w:sz w:val="22"/>
          <w:szCs w:val="22"/>
        </w:rPr>
      </w:pPr>
    </w:p>
    <w:p w14:paraId="7CB06C28" w14:textId="77777777" w:rsidR="00434DDD" w:rsidRPr="002F0B26" w:rsidRDefault="00434DDD" w:rsidP="00EE6791">
      <w:pPr>
        <w:tabs>
          <w:tab w:val="left" w:pos="7080"/>
        </w:tabs>
        <w:spacing w:after="120"/>
        <w:jc w:val="center"/>
        <w:rPr>
          <w:b/>
          <w:noProof/>
          <w:sz w:val="22"/>
          <w:szCs w:val="22"/>
        </w:rPr>
      </w:pPr>
    </w:p>
    <w:p w14:paraId="17324081" w14:textId="77777777" w:rsidR="00592777" w:rsidRPr="002F0B26" w:rsidRDefault="00592777" w:rsidP="00EE6791">
      <w:pPr>
        <w:tabs>
          <w:tab w:val="left" w:pos="7080"/>
        </w:tabs>
        <w:spacing w:after="120"/>
        <w:jc w:val="center"/>
        <w:rPr>
          <w:b/>
          <w:noProof/>
          <w:sz w:val="22"/>
          <w:szCs w:val="22"/>
        </w:rPr>
      </w:pPr>
    </w:p>
    <w:p w14:paraId="7DE16602" w14:textId="77777777" w:rsidR="00592777" w:rsidRPr="002F0B26" w:rsidRDefault="00592777" w:rsidP="00EE6791">
      <w:pPr>
        <w:tabs>
          <w:tab w:val="left" w:pos="7080"/>
        </w:tabs>
        <w:spacing w:after="120"/>
        <w:jc w:val="center"/>
        <w:rPr>
          <w:b/>
          <w:noProof/>
          <w:sz w:val="22"/>
          <w:szCs w:val="22"/>
        </w:rPr>
      </w:pPr>
    </w:p>
    <w:p w14:paraId="4B135010" w14:textId="77777777" w:rsidR="00592777" w:rsidRPr="002F0B26" w:rsidRDefault="00592777" w:rsidP="00EE6791">
      <w:pPr>
        <w:tabs>
          <w:tab w:val="left" w:pos="7080"/>
        </w:tabs>
        <w:spacing w:after="120"/>
        <w:jc w:val="center"/>
        <w:rPr>
          <w:b/>
          <w:noProof/>
          <w:sz w:val="22"/>
          <w:szCs w:val="22"/>
        </w:rPr>
      </w:pPr>
    </w:p>
    <w:p w14:paraId="3EF36109" w14:textId="77777777" w:rsidR="00592777" w:rsidRPr="002F0B26" w:rsidRDefault="00592777" w:rsidP="00EE6791">
      <w:pPr>
        <w:tabs>
          <w:tab w:val="left" w:pos="7080"/>
        </w:tabs>
        <w:spacing w:after="120"/>
        <w:jc w:val="center"/>
        <w:rPr>
          <w:b/>
          <w:noProof/>
          <w:sz w:val="22"/>
          <w:szCs w:val="22"/>
        </w:rPr>
      </w:pPr>
    </w:p>
    <w:p w14:paraId="19DE6D57" w14:textId="77777777" w:rsidR="00592777" w:rsidRPr="002F0B26" w:rsidRDefault="00592777" w:rsidP="00EE6791">
      <w:pPr>
        <w:tabs>
          <w:tab w:val="left" w:pos="7080"/>
        </w:tabs>
        <w:spacing w:after="120"/>
        <w:jc w:val="center"/>
        <w:rPr>
          <w:b/>
          <w:noProof/>
          <w:sz w:val="22"/>
          <w:szCs w:val="22"/>
        </w:rPr>
      </w:pPr>
    </w:p>
    <w:p w14:paraId="051558A2" w14:textId="77777777" w:rsidR="00592777" w:rsidRPr="002F0B26" w:rsidRDefault="00592777" w:rsidP="00EE6791">
      <w:pPr>
        <w:tabs>
          <w:tab w:val="left" w:pos="7080"/>
        </w:tabs>
        <w:spacing w:after="120"/>
        <w:jc w:val="center"/>
        <w:rPr>
          <w:b/>
          <w:noProof/>
          <w:sz w:val="22"/>
          <w:szCs w:val="22"/>
        </w:rPr>
      </w:pPr>
    </w:p>
    <w:p w14:paraId="1EF5F0E8" w14:textId="77777777" w:rsidR="00592777" w:rsidRPr="002F0B26" w:rsidRDefault="00592777" w:rsidP="00EE6791">
      <w:pPr>
        <w:tabs>
          <w:tab w:val="left" w:pos="7080"/>
        </w:tabs>
        <w:spacing w:after="120"/>
        <w:jc w:val="center"/>
        <w:rPr>
          <w:b/>
          <w:noProof/>
          <w:sz w:val="22"/>
          <w:szCs w:val="22"/>
        </w:rPr>
      </w:pPr>
    </w:p>
    <w:p w14:paraId="5C27B4A5" w14:textId="77777777" w:rsidR="00592777" w:rsidRPr="002F0B26" w:rsidRDefault="00592777" w:rsidP="00EE6791">
      <w:pPr>
        <w:tabs>
          <w:tab w:val="left" w:pos="7080"/>
        </w:tabs>
        <w:spacing w:after="120"/>
        <w:jc w:val="center"/>
        <w:rPr>
          <w:b/>
          <w:noProof/>
          <w:sz w:val="22"/>
          <w:szCs w:val="22"/>
        </w:rPr>
      </w:pPr>
    </w:p>
    <w:p w14:paraId="7A49F8E7" w14:textId="3254BA7F" w:rsidR="009F4BDD" w:rsidRDefault="009F4BDD">
      <w:pPr>
        <w:spacing w:after="200" w:line="276" w:lineRule="auto"/>
        <w:rPr>
          <w:b/>
          <w:noProof/>
          <w:sz w:val="22"/>
          <w:szCs w:val="22"/>
        </w:rPr>
      </w:pPr>
      <w:r>
        <w:rPr>
          <w:b/>
          <w:noProof/>
          <w:sz w:val="22"/>
          <w:szCs w:val="22"/>
        </w:rPr>
        <w:br w:type="page"/>
      </w:r>
    </w:p>
    <w:p w14:paraId="02DEA364" w14:textId="77777777" w:rsidR="00504A7C" w:rsidRPr="002F0B26" w:rsidRDefault="00504A7C" w:rsidP="00EE6791">
      <w:pPr>
        <w:tabs>
          <w:tab w:val="left" w:pos="7080"/>
        </w:tabs>
        <w:spacing w:after="120"/>
        <w:jc w:val="center"/>
        <w:rPr>
          <w:b/>
          <w:noProof/>
          <w:sz w:val="22"/>
          <w:szCs w:val="22"/>
        </w:rPr>
      </w:pPr>
      <w:r w:rsidRPr="002F0B26">
        <w:rPr>
          <w:b/>
          <w:noProof/>
          <w:sz w:val="22"/>
          <w:szCs w:val="22"/>
        </w:rPr>
        <w:lastRenderedPageBreak/>
        <w:t xml:space="preserve">M.A </w:t>
      </w:r>
      <w:r w:rsidR="00B75DB3" w:rsidRPr="002F0B26">
        <w:rPr>
          <w:b/>
          <w:noProof/>
          <w:sz w:val="22"/>
          <w:szCs w:val="22"/>
        </w:rPr>
        <w:t>in Philosophy</w:t>
      </w:r>
    </w:p>
    <w:p w14:paraId="322EF557" w14:textId="77777777" w:rsidR="007C4B53" w:rsidRPr="002F0B26" w:rsidRDefault="00AA74CD" w:rsidP="00EE6791">
      <w:pPr>
        <w:tabs>
          <w:tab w:val="left" w:pos="7080"/>
        </w:tabs>
        <w:spacing w:after="120"/>
        <w:jc w:val="center"/>
        <w:rPr>
          <w:b/>
          <w:noProof/>
          <w:sz w:val="22"/>
          <w:szCs w:val="22"/>
        </w:rPr>
      </w:pPr>
      <w:r w:rsidRPr="002F0B26">
        <w:rPr>
          <w:b/>
          <w:noProof/>
          <w:sz w:val="22"/>
          <w:szCs w:val="22"/>
        </w:rPr>
        <w:t>Sessions: 2019-2020</w:t>
      </w:r>
      <w:r w:rsidR="004B3F9C" w:rsidRPr="002F0B26">
        <w:rPr>
          <w:b/>
          <w:noProof/>
          <w:sz w:val="22"/>
          <w:szCs w:val="22"/>
        </w:rPr>
        <w:t xml:space="preserve">, </w:t>
      </w:r>
      <w:r w:rsidRPr="002F0B26">
        <w:rPr>
          <w:b/>
          <w:noProof/>
          <w:sz w:val="22"/>
          <w:szCs w:val="22"/>
        </w:rPr>
        <w:t>20</w:t>
      </w:r>
      <w:r w:rsidR="004B3F9C" w:rsidRPr="002F0B26">
        <w:rPr>
          <w:b/>
          <w:noProof/>
          <w:sz w:val="22"/>
          <w:szCs w:val="22"/>
        </w:rPr>
        <w:t>20</w:t>
      </w:r>
      <w:r w:rsidRPr="002F0B26">
        <w:rPr>
          <w:b/>
          <w:noProof/>
          <w:sz w:val="22"/>
          <w:szCs w:val="22"/>
        </w:rPr>
        <w:t>-2021, and 2021-2022</w:t>
      </w:r>
    </w:p>
    <w:p w14:paraId="4E86E56C" w14:textId="77777777" w:rsidR="006F69D2" w:rsidRPr="002F0B26" w:rsidRDefault="00CE090C" w:rsidP="00EE6791">
      <w:pPr>
        <w:tabs>
          <w:tab w:val="left" w:pos="7080"/>
        </w:tabs>
        <w:spacing w:after="120"/>
        <w:jc w:val="center"/>
        <w:rPr>
          <w:b/>
          <w:noProof/>
          <w:sz w:val="22"/>
          <w:szCs w:val="22"/>
        </w:rPr>
      </w:pPr>
      <w:r w:rsidRPr="002F0B26">
        <w:rPr>
          <w:b/>
          <w:noProof/>
          <w:sz w:val="22"/>
          <w:szCs w:val="22"/>
        </w:rPr>
        <w:t>Examinations: 2020, 2021 and 2022</w:t>
      </w:r>
    </w:p>
    <w:p w14:paraId="281C3069" w14:textId="3FE99F96" w:rsidR="007C4B53" w:rsidRPr="002F0B26" w:rsidRDefault="007C4B53" w:rsidP="00EE6791">
      <w:pPr>
        <w:tabs>
          <w:tab w:val="left" w:pos="7080"/>
        </w:tabs>
        <w:spacing w:after="120"/>
        <w:jc w:val="center"/>
        <w:rPr>
          <w:b/>
          <w:noProof/>
          <w:sz w:val="22"/>
          <w:szCs w:val="22"/>
        </w:rPr>
      </w:pPr>
      <w:r w:rsidRPr="002F0B26">
        <w:rPr>
          <w:b/>
          <w:noProof/>
          <w:sz w:val="22"/>
          <w:szCs w:val="22"/>
        </w:rPr>
        <w:t xml:space="preserve">Units: </w:t>
      </w:r>
      <w:r w:rsidR="00C26E53">
        <w:rPr>
          <w:b/>
          <w:noProof/>
          <w:sz w:val="22"/>
          <w:szCs w:val="22"/>
        </w:rPr>
        <w:t>6.5</w:t>
      </w:r>
      <w:r w:rsidRPr="002F0B26">
        <w:rPr>
          <w:b/>
          <w:noProof/>
          <w:sz w:val="22"/>
          <w:szCs w:val="22"/>
        </w:rPr>
        <w:t xml:space="preserve">     </w:t>
      </w:r>
      <w:r w:rsidR="005C6FAC" w:rsidRPr="002F0B26">
        <w:rPr>
          <w:b/>
          <w:noProof/>
          <w:sz w:val="22"/>
          <w:szCs w:val="22"/>
        </w:rPr>
        <w:t>Credits: 26</w:t>
      </w:r>
      <w:r w:rsidRPr="002F0B26">
        <w:rPr>
          <w:b/>
          <w:noProof/>
          <w:sz w:val="22"/>
          <w:szCs w:val="22"/>
        </w:rPr>
        <w:t xml:space="preserve">        Marks: </w:t>
      </w:r>
      <w:r w:rsidR="005C6FAC" w:rsidRPr="002F0B26">
        <w:rPr>
          <w:b/>
          <w:noProof/>
          <w:sz w:val="22"/>
          <w:szCs w:val="22"/>
        </w:rPr>
        <w:t>650</w:t>
      </w:r>
    </w:p>
    <w:p w14:paraId="5C79ED41" w14:textId="77777777" w:rsidR="0078581E" w:rsidRPr="002F0B26" w:rsidRDefault="0078581E" w:rsidP="00EE6791">
      <w:pPr>
        <w:tabs>
          <w:tab w:val="left" w:pos="7080"/>
        </w:tabs>
        <w:spacing w:after="120"/>
        <w:jc w:val="center"/>
        <w:rPr>
          <w:b/>
          <w:noProof/>
          <w:sz w:val="22"/>
          <w:szCs w:val="22"/>
        </w:rPr>
      </w:pPr>
    </w:p>
    <w:p w14:paraId="4C8FD0E5" w14:textId="77777777" w:rsidR="007C4B53" w:rsidRPr="002F0B26" w:rsidRDefault="008663FA" w:rsidP="00EE6791">
      <w:pPr>
        <w:tabs>
          <w:tab w:val="left" w:pos="7080"/>
        </w:tabs>
        <w:spacing w:after="120"/>
        <w:jc w:val="center"/>
        <w:rPr>
          <w:b/>
          <w:noProof/>
          <w:sz w:val="22"/>
          <w:szCs w:val="22"/>
        </w:rPr>
      </w:pPr>
      <w:r w:rsidRPr="002F0B26">
        <w:rPr>
          <w:b/>
          <w:noProof/>
          <w:sz w:val="22"/>
          <w:szCs w:val="22"/>
        </w:rPr>
        <w:t>Group A</w:t>
      </w:r>
      <w:r w:rsidR="008166F2" w:rsidRPr="002F0B26">
        <w:rPr>
          <w:b/>
          <w:noProof/>
          <w:sz w:val="22"/>
          <w:szCs w:val="22"/>
        </w:rPr>
        <w:t>:</w:t>
      </w:r>
    </w:p>
    <w:tbl>
      <w:tblPr>
        <w:tblW w:w="91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4708"/>
        <w:gridCol w:w="1323"/>
        <w:gridCol w:w="900"/>
        <w:gridCol w:w="990"/>
      </w:tblGrid>
      <w:tr w:rsidR="007C4B53" w:rsidRPr="002F0B26" w14:paraId="1DDCF059" w14:textId="77777777" w:rsidTr="0078581E">
        <w:tc>
          <w:tcPr>
            <w:tcW w:w="1259" w:type="dxa"/>
            <w:tcBorders>
              <w:top w:val="single" w:sz="4" w:space="0" w:color="auto"/>
              <w:left w:val="single" w:sz="4" w:space="0" w:color="auto"/>
              <w:bottom w:val="single" w:sz="4" w:space="0" w:color="auto"/>
              <w:right w:val="single" w:sz="4" w:space="0" w:color="auto"/>
            </w:tcBorders>
            <w:hideMark/>
          </w:tcPr>
          <w:p w14:paraId="444DCBD0" w14:textId="77777777" w:rsidR="007C4B53" w:rsidRPr="002F0B26" w:rsidRDefault="007C4B53" w:rsidP="00EE6791">
            <w:pPr>
              <w:tabs>
                <w:tab w:val="left" w:pos="7080"/>
              </w:tabs>
              <w:spacing w:after="120"/>
              <w:jc w:val="center"/>
              <w:rPr>
                <w:b/>
                <w:noProof/>
                <w:sz w:val="22"/>
                <w:szCs w:val="22"/>
              </w:rPr>
            </w:pPr>
            <w:r w:rsidRPr="002F0B26">
              <w:rPr>
                <w:b/>
                <w:noProof/>
                <w:sz w:val="22"/>
                <w:szCs w:val="22"/>
              </w:rPr>
              <w:t>Course no</w:t>
            </w:r>
          </w:p>
        </w:tc>
        <w:tc>
          <w:tcPr>
            <w:tcW w:w="4708" w:type="dxa"/>
            <w:tcBorders>
              <w:top w:val="single" w:sz="4" w:space="0" w:color="auto"/>
              <w:left w:val="single" w:sz="4" w:space="0" w:color="auto"/>
              <w:bottom w:val="single" w:sz="4" w:space="0" w:color="auto"/>
              <w:right w:val="single" w:sz="4" w:space="0" w:color="auto"/>
            </w:tcBorders>
            <w:hideMark/>
          </w:tcPr>
          <w:p w14:paraId="7790D69B" w14:textId="77777777" w:rsidR="007C4B53" w:rsidRPr="002F0B26" w:rsidRDefault="007C4B53" w:rsidP="00EE6791">
            <w:pPr>
              <w:tabs>
                <w:tab w:val="left" w:pos="7080"/>
              </w:tabs>
              <w:spacing w:after="120"/>
              <w:jc w:val="center"/>
              <w:rPr>
                <w:b/>
                <w:noProof/>
                <w:sz w:val="22"/>
                <w:szCs w:val="22"/>
              </w:rPr>
            </w:pPr>
            <w:r w:rsidRPr="002F0B26">
              <w:rPr>
                <w:b/>
                <w:noProof/>
                <w:sz w:val="22"/>
                <w:szCs w:val="22"/>
              </w:rPr>
              <w:t>Course Title</w:t>
            </w:r>
          </w:p>
        </w:tc>
        <w:tc>
          <w:tcPr>
            <w:tcW w:w="1323" w:type="dxa"/>
            <w:tcBorders>
              <w:top w:val="single" w:sz="4" w:space="0" w:color="auto"/>
              <w:left w:val="single" w:sz="4" w:space="0" w:color="auto"/>
              <w:bottom w:val="single" w:sz="4" w:space="0" w:color="auto"/>
              <w:right w:val="single" w:sz="4" w:space="0" w:color="auto"/>
            </w:tcBorders>
            <w:hideMark/>
          </w:tcPr>
          <w:p w14:paraId="0A85F5AB" w14:textId="77777777" w:rsidR="007C4B53" w:rsidRPr="002F0B26" w:rsidRDefault="007C4B53" w:rsidP="00EE6791">
            <w:pPr>
              <w:tabs>
                <w:tab w:val="left" w:pos="7080"/>
              </w:tabs>
              <w:spacing w:after="120"/>
              <w:jc w:val="center"/>
              <w:rPr>
                <w:b/>
                <w:noProof/>
                <w:sz w:val="22"/>
                <w:szCs w:val="22"/>
              </w:rPr>
            </w:pPr>
            <w:r w:rsidRPr="002F0B26">
              <w:rPr>
                <w:b/>
                <w:noProof/>
                <w:sz w:val="22"/>
                <w:szCs w:val="22"/>
              </w:rPr>
              <w:t>Unit</w:t>
            </w:r>
          </w:p>
        </w:tc>
        <w:tc>
          <w:tcPr>
            <w:tcW w:w="900" w:type="dxa"/>
            <w:tcBorders>
              <w:top w:val="single" w:sz="4" w:space="0" w:color="auto"/>
              <w:left w:val="single" w:sz="4" w:space="0" w:color="auto"/>
              <w:bottom w:val="single" w:sz="4" w:space="0" w:color="auto"/>
              <w:right w:val="single" w:sz="4" w:space="0" w:color="auto"/>
            </w:tcBorders>
            <w:hideMark/>
          </w:tcPr>
          <w:p w14:paraId="502E5040" w14:textId="77777777" w:rsidR="007C4B53" w:rsidRPr="002F0B26" w:rsidRDefault="007C4B53" w:rsidP="00EE6791">
            <w:pPr>
              <w:tabs>
                <w:tab w:val="left" w:pos="7080"/>
              </w:tabs>
              <w:spacing w:after="120"/>
              <w:jc w:val="center"/>
              <w:rPr>
                <w:b/>
                <w:noProof/>
                <w:sz w:val="22"/>
                <w:szCs w:val="22"/>
              </w:rPr>
            </w:pPr>
            <w:r w:rsidRPr="002F0B26">
              <w:rPr>
                <w:b/>
                <w:noProof/>
                <w:sz w:val="22"/>
                <w:szCs w:val="22"/>
              </w:rPr>
              <w:t>Credit</w:t>
            </w:r>
          </w:p>
        </w:tc>
        <w:tc>
          <w:tcPr>
            <w:tcW w:w="990" w:type="dxa"/>
            <w:tcBorders>
              <w:top w:val="single" w:sz="4" w:space="0" w:color="auto"/>
              <w:left w:val="single" w:sz="4" w:space="0" w:color="auto"/>
              <w:bottom w:val="single" w:sz="4" w:space="0" w:color="auto"/>
              <w:right w:val="single" w:sz="4" w:space="0" w:color="auto"/>
            </w:tcBorders>
            <w:hideMark/>
          </w:tcPr>
          <w:p w14:paraId="1BC98AC2" w14:textId="77777777" w:rsidR="007C4B53" w:rsidRPr="002F0B26" w:rsidRDefault="007C4B53" w:rsidP="00EE6791">
            <w:pPr>
              <w:tabs>
                <w:tab w:val="left" w:pos="7080"/>
              </w:tabs>
              <w:spacing w:after="120"/>
              <w:jc w:val="center"/>
              <w:rPr>
                <w:b/>
                <w:noProof/>
                <w:sz w:val="22"/>
                <w:szCs w:val="22"/>
              </w:rPr>
            </w:pPr>
            <w:r w:rsidRPr="002F0B26">
              <w:rPr>
                <w:b/>
                <w:noProof/>
                <w:sz w:val="22"/>
                <w:szCs w:val="22"/>
              </w:rPr>
              <w:t>Marks</w:t>
            </w:r>
          </w:p>
        </w:tc>
      </w:tr>
      <w:tr w:rsidR="007C4B53" w:rsidRPr="002F0B26" w14:paraId="5DB4005F" w14:textId="77777777" w:rsidTr="0078581E">
        <w:tc>
          <w:tcPr>
            <w:tcW w:w="1259" w:type="dxa"/>
            <w:tcBorders>
              <w:top w:val="single" w:sz="4" w:space="0" w:color="auto"/>
              <w:left w:val="single" w:sz="4" w:space="0" w:color="auto"/>
              <w:bottom w:val="single" w:sz="4" w:space="0" w:color="auto"/>
              <w:right w:val="single" w:sz="4" w:space="0" w:color="auto"/>
            </w:tcBorders>
          </w:tcPr>
          <w:p w14:paraId="3FFD3ED4" w14:textId="77777777" w:rsidR="007C4B53" w:rsidRPr="002F0B26" w:rsidRDefault="00C43F80" w:rsidP="00EE6791">
            <w:pPr>
              <w:tabs>
                <w:tab w:val="left" w:pos="7080"/>
              </w:tabs>
              <w:spacing w:after="120"/>
              <w:rPr>
                <w:b/>
                <w:noProof/>
                <w:sz w:val="22"/>
                <w:szCs w:val="22"/>
              </w:rPr>
            </w:pPr>
            <w:r w:rsidRPr="002F0B26">
              <w:rPr>
                <w:b/>
                <w:noProof/>
                <w:sz w:val="22"/>
                <w:szCs w:val="22"/>
              </w:rPr>
              <w:t>Phil 501</w:t>
            </w:r>
          </w:p>
        </w:tc>
        <w:tc>
          <w:tcPr>
            <w:tcW w:w="4708" w:type="dxa"/>
            <w:tcBorders>
              <w:top w:val="single" w:sz="4" w:space="0" w:color="auto"/>
              <w:left w:val="single" w:sz="4" w:space="0" w:color="auto"/>
              <w:bottom w:val="single" w:sz="4" w:space="0" w:color="auto"/>
              <w:right w:val="single" w:sz="4" w:space="0" w:color="auto"/>
            </w:tcBorders>
          </w:tcPr>
          <w:p w14:paraId="71602334" w14:textId="77777777" w:rsidR="007C4B53" w:rsidRPr="002F0B26" w:rsidRDefault="008663FA" w:rsidP="00EE6791">
            <w:pPr>
              <w:tabs>
                <w:tab w:val="left" w:pos="7080"/>
              </w:tabs>
              <w:spacing w:after="120"/>
              <w:rPr>
                <w:noProof/>
                <w:sz w:val="22"/>
                <w:szCs w:val="22"/>
              </w:rPr>
            </w:pPr>
            <w:r w:rsidRPr="002F0B26">
              <w:rPr>
                <w:bCs/>
                <w:noProof/>
                <w:sz w:val="22"/>
                <w:szCs w:val="22"/>
              </w:rPr>
              <w:t>Contemporary Trends in Analytic Philosophy</w:t>
            </w:r>
          </w:p>
        </w:tc>
        <w:tc>
          <w:tcPr>
            <w:tcW w:w="1323" w:type="dxa"/>
            <w:tcBorders>
              <w:top w:val="single" w:sz="4" w:space="0" w:color="auto"/>
              <w:left w:val="single" w:sz="4" w:space="0" w:color="auto"/>
              <w:bottom w:val="single" w:sz="4" w:space="0" w:color="auto"/>
              <w:right w:val="single" w:sz="4" w:space="0" w:color="auto"/>
            </w:tcBorders>
          </w:tcPr>
          <w:p w14:paraId="10337A14" w14:textId="77777777" w:rsidR="007C4B53" w:rsidRPr="002F0B26" w:rsidRDefault="007C4B53" w:rsidP="00EE6791">
            <w:pPr>
              <w:tabs>
                <w:tab w:val="left" w:pos="7080"/>
              </w:tabs>
              <w:spacing w:after="120"/>
              <w:jc w:val="center"/>
              <w:rPr>
                <w:noProof/>
                <w:sz w:val="22"/>
                <w:szCs w:val="22"/>
              </w:rPr>
            </w:pPr>
            <w:r w:rsidRPr="002F0B26">
              <w:rPr>
                <w:noProof/>
                <w:sz w:val="22"/>
                <w:szCs w:val="22"/>
              </w:rPr>
              <w:t>1 unit</w:t>
            </w:r>
          </w:p>
        </w:tc>
        <w:tc>
          <w:tcPr>
            <w:tcW w:w="900" w:type="dxa"/>
            <w:tcBorders>
              <w:top w:val="single" w:sz="4" w:space="0" w:color="auto"/>
              <w:left w:val="single" w:sz="4" w:space="0" w:color="auto"/>
              <w:bottom w:val="single" w:sz="4" w:space="0" w:color="auto"/>
              <w:right w:val="single" w:sz="4" w:space="0" w:color="auto"/>
            </w:tcBorders>
          </w:tcPr>
          <w:p w14:paraId="21DF123B" w14:textId="77777777" w:rsidR="007C4B53" w:rsidRPr="002F0B26" w:rsidRDefault="007C4B53" w:rsidP="00EE6791">
            <w:pPr>
              <w:tabs>
                <w:tab w:val="left" w:pos="7080"/>
              </w:tabs>
              <w:spacing w:after="120"/>
              <w:jc w:val="center"/>
              <w:rPr>
                <w:noProof/>
                <w:sz w:val="22"/>
                <w:szCs w:val="22"/>
              </w:rPr>
            </w:pPr>
            <w:r w:rsidRPr="002F0B26">
              <w:rPr>
                <w:noProof/>
                <w:sz w:val="22"/>
                <w:szCs w:val="22"/>
              </w:rPr>
              <w:t>4</w:t>
            </w:r>
          </w:p>
        </w:tc>
        <w:tc>
          <w:tcPr>
            <w:tcW w:w="990" w:type="dxa"/>
            <w:tcBorders>
              <w:top w:val="single" w:sz="4" w:space="0" w:color="auto"/>
              <w:left w:val="single" w:sz="4" w:space="0" w:color="auto"/>
              <w:bottom w:val="single" w:sz="4" w:space="0" w:color="auto"/>
              <w:right w:val="single" w:sz="4" w:space="0" w:color="auto"/>
            </w:tcBorders>
          </w:tcPr>
          <w:p w14:paraId="05CB276C" w14:textId="77777777" w:rsidR="007C4B53" w:rsidRPr="002F0B26" w:rsidRDefault="007C4B53" w:rsidP="00EE6791">
            <w:pPr>
              <w:tabs>
                <w:tab w:val="left" w:pos="7080"/>
              </w:tabs>
              <w:spacing w:after="120"/>
              <w:rPr>
                <w:noProof/>
                <w:sz w:val="22"/>
                <w:szCs w:val="22"/>
              </w:rPr>
            </w:pPr>
            <w:r w:rsidRPr="002F0B26">
              <w:rPr>
                <w:noProof/>
                <w:sz w:val="22"/>
                <w:szCs w:val="22"/>
              </w:rPr>
              <w:t xml:space="preserve">100 </w:t>
            </w:r>
          </w:p>
        </w:tc>
      </w:tr>
      <w:tr w:rsidR="008962AC" w:rsidRPr="002F0B26" w14:paraId="0D39774F" w14:textId="77777777" w:rsidTr="0078581E">
        <w:tc>
          <w:tcPr>
            <w:tcW w:w="1259" w:type="dxa"/>
            <w:tcBorders>
              <w:top w:val="single" w:sz="4" w:space="0" w:color="auto"/>
              <w:left w:val="single" w:sz="4" w:space="0" w:color="auto"/>
              <w:bottom w:val="single" w:sz="4" w:space="0" w:color="auto"/>
              <w:right w:val="single" w:sz="4" w:space="0" w:color="auto"/>
            </w:tcBorders>
          </w:tcPr>
          <w:p w14:paraId="5D7F27CF" w14:textId="77777777" w:rsidR="008962AC" w:rsidRPr="002F0B26" w:rsidRDefault="008962AC" w:rsidP="00EE6791">
            <w:pPr>
              <w:tabs>
                <w:tab w:val="left" w:pos="7080"/>
              </w:tabs>
              <w:spacing w:after="120"/>
              <w:rPr>
                <w:b/>
                <w:noProof/>
                <w:sz w:val="22"/>
                <w:szCs w:val="22"/>
              </w:rPr>
            </w:pPr>
            <w:r w:rsidRPr="002F0B26">
              <w:rPr>
                <w:b/>
                <w:noProof/>
                <w:sz w:val="22"/>
                <w:szCs w:val="22"/>
              </w:rPr>
              <w:t>Phil 502</w:t>
            </w:r>
          </w:p>
        </w:tc>
        <w:tc>
          <w:tcPr>
            <w:tcW w:w="4708" w:type="dxa"/>
            <w:tcBorders>
              <w:top w:val="single" w:sz="4" w:space="0" w:color="auto"/>
              <w:left w:val="single" w:sz="4" w:space="0" w:color="auto"/>
              <w:bottom w:val="single" w:sz="4" w:space="0" w:color="auto"/>
              <w:right w:val="single" w:sz="4" w:space="0" w:color="auto"/>
            </w:tcBorders>
          </w:tcPr>
          <w:p w14:paraId="72270E3B" w14:textId="77777777" w:rsidR="008962AC" w:rsidRPr="002F0B26" w:rsidRDefault="008663FA" w:rsidP="00EE6791">
            <w:pPr>
              <w:tabs>
                <w:tab w:val="left" w:pos="7080"/>
              </w:tabs>
              <w:spacing w:after="120"/>
              <w:rPr>
                <w:noProof/>
                <w:sz w:val="22"/>
                <w:szCs w:val="22"/>
              </w:rPr>
            </w:pPr>
            <w:r w:rsidRPr="002F0B26">
              <w:rPr>
                <w:noProof/>
                <w:sz w:val="22"/>
                <w:szCs w:val="22"/>
              </w:rPr>
              <w:t>Contemporay Trends in Ethics</w:t>
            </w:r>
          </w:p>
        </w:tc>
        <w:tc>
          <w:tcPr>
            <w:tcW w:w="1323" w:type="dxa"/>
            <w:tcBorders>
              <w:top w:val="single" w:sz="4" w:space="0" w:color="auto"/>
              <w:left w:val="single" w:sz="4" w:space="0" w:color="auto"/>
              <w:bottom w:val="single" w:sz="4" w:space="0" w:color="auto"/>
              <w:right w:val="single" w:sz="4" w:space="0" w:color="auto"/>
            </w:tcBorders>
          </w:tcPr>
          <w:p w14:paraId="5F59EC10" w14:textId="77777777" w:rsidR="008962AC" w:rsidRPr="002F0B26" w:rsidRDefault="008962AC" w:rsidP="00EE6791">
            <w:pPr>
              <w:tabs>
                <w:tab w:val="left" w:pos="7080"/>
              </w:tabs>
              <w:spacing w:after="120"/>
              <w:jc w:val="center"/>
              <w:rPr>
                <w:noProof/>
                <w:sz w:val="22"/>
                <w:szCs w:val="22"/>
              </w:rPr>
            </w:pPr>
            <w:r w:rsidRPr="002F0B26">
              <w:rPr>
                <w:noProof/>
                <w:sz w:val="22"/>
                <w:szCs w:val="22"/>
              </w:rPr>
              <w:t>1 unit</w:t>
            </w:r>
          </w:p>
        </w:tc>
        <w:tc>
          <w:tcPr>
            <w:tcW w:w="900" w:type="dxa"/>
            <w:tcBorders>
              <w:top w:val="single" w:sz="4" w:space="0" w:color="auto"/>
              <w:left w:val="single" w:sz="4" w:space="0" w:color="auto"/>
              <w:bottom w:val="single" w:sz="4" w:space="0" w:color="auto"/>
              <w:right w:val="single" w:sz="4" w:space="0" w:color="auto"/>
            </w:tcBorders>
          </w:tcPr>
          <w:p w14:paraId="17C1FAC1" w14:textId="77777777" w:rsidR="008962AC" w:rsidRPr="002F0B26" w:rsidRDefault="008962AC" w:rsidP="00EE6791">
            <w:pPr>
              <w:tabs>
                <w:tab w:val="left" w:pos="7080"/>
              </w:tabs>
              <w:spacing w:after="120"/>
              <w:jc w:val="center"/>
              <w:rPr>
                <w:noProof/>
                <w:sz w:val="22"/>
                <w:szCs w:val="22"/>
              </w:rPr>
            </w:pPr>
            <w:r w:rsidRPr="002F0B26">
              <w:rPr>
                <w:noProof/>
                <w:sz w:val="22"/>
                <w:szCs w:val="22"/>
              </w:rPr>
              <w:t>4</w:t>
            </w:r>
          </w:p>
        </w:tc>
        <w:tc>
          <w:tcPr>
            <w:tcW w:w="990" w:type="dxa"/>
            <w:tcBorders>
              <w:top w:val="single" w:sz="4" w:space="0" w:color="auto"/>
              <w:left w:val="single" w:sz="4" w:space="0" w:color="auto"/>
              <w:bottom w:val="single" w:sz="4" w:space="0" w:color="auto"/>
              <w:right w:val="single" w:sz="4" w:space="0" w:color="auto"/>
            </w:tcBorders>
          </w:tcPr>
          <w:p w14:paraId="07BD88E5" w14:textId="77777777" w:rsidR="008962AC" w:rsidRPr="002F0B26" w:rsidRDefault="008962AC" w:rsidP="00EE6791">
            <w:pPr>
              <w:tabs>
                <w:tab w:val="left" w:pos="7080"/>
              </w:tabs>
              <w:spacing w:after="120"/>
              <w:rPr>
                <w:noProof/>
                <w:sz w:val="22"/>
                <w:szCs w:val="22"/>
              </w:rPr>
            </w:pPr>
            <w:r w:rsidRPr="002F0B26">
              <w:rPr>
                <w:noProof/>
                <w:sz w:val="22"/>
                <w:szCs w:val="22"/>
              </w:rPr>
              <w:t xml:space="preserve">100 </w:t>
            </w:r>
          </w:p>
        </w:tc>
      </w:tr>
      <w:tr w:rsidR="008962AC" w:rsidRPr="002F0B26" w14:paraId="205F7B15" w14:textId="77777777" w:rsidTr="0078581E">
        <w:tc>
          <w:tcPr>
            <w:tcW w:w="1259" w:type="dxa"/>
            <w:tcBorders>
              <w:top w:val="single" w:sz="4" w:space="0" w:color="auto"/>
              <w:left w:val="single" w:sz="4" w:space="0" w:color="auto"/>
              <w:bottom w:val="single" w:sz="4" w:space="0" w:color="auto"/>
              <w:right w:val="single" w:sz="4" w:space="0" w:color="auto"/>
            </w:tcBorders>
          </w:tcPr>
          <w:p w14:paraId="70A2DB6D" w14:textId="77777777" w:rsidR="008962AC" w:rsidRPr="002F0B26" w:rsidRDefault="008962AC" w:rsidP="00EE6791">
            <w:pPr>
              <w:tabs>
                <w:tab w:val="left" w:pos="7080"/>
              </w:tabs>
              <w:spacing w:after="120"/>
              <w:rPr>
                <w:b/>
                <w:noProof/>
                <w:sz w:val="22"/>
                <w:szCs w:val="22"/>
              </w:rPr>
            </w:pPr>
            <w:r w:rsidRPr="002F0B26">
              <w:rPr>
                <w:b/>
                <w:noProof/>
                <w:sz w:val="22"/>
                <w:szCs w:val="22"/>
              </w:rPr>
              <w:t>Phil 503</w:t>
            </w:r>
          </w:p>
        </w:tc>
        <w:tc>
          <w:tcPr>
            <w:tcW w:w="4708" w:type="dxa"/>
            <w:tcBorders>
              <w:top w:val="single" w:sz="4" w:space="0" w:color="auto"/>
              <w:left w:val="single" w:sz="4" w:space="0" w:color="auto"/>
              <w:bottom w:val="single" w:sz="4" w:space="0" w:color="auto"/>
              <w:right w:val="single" w:sz="4" w:space="0" w:color="auto"/>
            </w:tcBorders>
          </w:tcPr>
          <w:p w14:paraId="32C8DA9C" w14:textId="77777777" w:rsidR="008962AC" w:rsidRPr="002F0B26" w:rsidRDefault="008663FA" w:rsidP="00EE6791">
            <w:pPr>
              <w:tabs>
                <w:tab w:val="left" w:pos="7080"/>
              </w:tabs>
              <w:spacing w:after="120"/>
              <w:rPr>
                <w:noProof/>
                <w:sz w:val="22"/>
                <w:szCs w:val="22"/>
              </w:rPr>
            </w:pPr>
            <w:r w:rsidRPr="002F0B26">
              <w:rPr>
                <w:noProof/>
                <w:sz w:val="22"/>
                <w:szCs w:val="22"/>
              </w:rPr>
              <w:t>Asian Philosophy</w:t>
            </w:r>
          </w:p>
        </w:tc>
        <w:tc>
          <w:tcPr>
            <w:tcW w:w="1323" w:type="dxa"/>
            <w:tcBorders>
              <w:top w:val="single" w:sz="4" w:space="0" w:color="auto"/>
              <w:left w:val="single" w:sz="4" w:space="0" w:color="auto"/>
              <w:bottom w:val="single" w:sz="4" w:space="0" w:color="auto"/>
              <w:right w:val="single" w:sz="4" w:space="0" w:color="auto"/>
            </w:tcBorders>
          </w:tcPr>
          <w:p w14:paraId="5E776FCE" w14:textId="77777777" w:rsidR="008962AC" w:rsidRPr="002F0B26" w:rsidRDefault="008962AC" w:rsidP="00EE6791">
            <w:pPr>
              <w:tabs>
                <w:tab w:val="left" w:pos="7080"/>
              </w:tabs>
              <w:spacing w:after="120"/>
              <w:jc w:val="center"/>
              <w:rPr>
                <w:noProof/>
                <w:sz w:val="22"/>
                <w:szCs w:val="22"/>
              </w:rPr>
            </w:pPr>
            <w:r w:rsidRPr="002F0B26">
              <w:rPr>
                <w:noProof/>
                <w:sz w:val="22"/>
                <w:szCs w:val="22"/>
              </w:rPr>
              <w:t>1 unit</w:t>
            </w:r>
          </w:p>
        </w:tc>
        <w:tc>
          <w:tcPr>
            <w:tcW w:w="900" w:type="dxa"/>
            <w:tcBorders>
              <w:top w:val="single" w:sz="4" w:space="0" w:color="auto"/>
              <w:left w:val="single" w:sz="4" w:space="0" w:color="auto"/>
              <w:bottom w:val="single" w:sz="4" w:space="0" w:color="auto"/>
              <w:right w:val="single" w:sz="4" w:space="0" w:color="auto"/>
            </w:tcBorders>
          </w:tcPr>
          <w:p w14:paraId="27092993" w14:textId="77777777" w:rsidR="008962AC" w:rsidRPr="002F0B26" w:rsidRDefault="008962AC" w:rsidP="00EE6791">
            <w:pPr>
              <w:tabs>
                <w:tab w:val="left" w:pos="7080"/>
              </w:tabs>
              <w:spacing w:after="120"/>
              <w:jc w:val="center"/>
              <w:rPr>
                <w:noProof/>
                <w:sz w:val="22"/>
                <w:szCs w:val="22"/>
              </w:rPr>
            </w:pPr>
            <w:r w:rsidRPr="002F0B26">
              <w:rPr>
                <w:noProof/>
                <w:sz w:val="22"/>
                <w:szCs w:val="22"/>
              </w:rPr>
              <w:t>4</w:t>
            </w:r>
          </w:p>
        </w:tc>
        <w:tc>
          <w:tcPr>
            <w:tcW w:w="990" w:type="dxa"/>
            <w:tcBorders>
              <w:top w:val="single" w:sz="4" w:space="0" w:color="auto"/>
              <w:left w:val="single" w:sz="4" w:space="0" w:color="auto"/>
              <w:bottom w:val="single" w:sz="4" w:space="0" w:color="auto"/>
              <w:right w:val="single" w:sz="4" w:space="0" w:color="auto"/>
            </w:tcBorders>
          </w:tcPr>
          <w:p w14:paraId="258CA9EC" w14:textId="77777777" w:rsidR="008962AC" w:rsidRPr="002F0B26" w:rsidRDefault="008962AC" w:rsidP="00EE6791">
            <w:pPr>
              <w:tabs>
                <w:tab w:val="left" w:pos="7080"/>
              </w:tabs>
              <w:spacing w:after="120"/>
              <w:rPr>
                <w:noProof/>
                <w:sz w:val="22"/>
                <w:szCs w:val="22"/>
              </w:rPr>
            </w:pPr>
            <w:r w:rsidRPr="002F0B26">
              <w:rPr>
                <w:noProof/>
                <w:sz w:val="22"/>
                <w:szCs w:val="22"/>
              </w:rPr>
              <w:t>100</w:t>
            </w:r>
          </w:p>
        </w:tc>
      </w:tr>
      <w:tr w:rsidR="0082155C" w:rsidRPr="002F0B26" w14:paraId="05CAA774" w14:textId="77777777" w:rsidTr="0078581E">
        <w:tc>
          <w:tcPr>
            <w:tcW w:w="1259" w:type="dxa"/>
            <w:tcBorders>
              <w:top w:val="single" w:sz="4" w:space="0" w:color="auto"/>
              <w:left w:val="single" w:sz="4" w:space="0" w:color="auto"/>
              <w:bottom w:val="single" w:sz="4" w:space="0" w:color="auto"/>
              <w:right w:val="single" w:sz="4" w:space="0" w:color="auto"/>
            </w:tcBorders>
          </w:tcPr>
          <w:p w14:paraId="0A019EE3" w14:textId="77777777" w:rsidR="0082155C" w:rsidRPr="002F0B26" w:rsidRDefault="0082155C" w:rsidP="00EE6791">
            <w:pPr>
              <w:tabs>
                <w:tab w:val="left" w:pos="7080"/>
              </w:tabs>
              <w:spacing w:after="120"/>
              <w:rPr>
                <w:b/>
                <w:noProof/>
                <w:sz w:val="22"/>
                <w:szCs w:val="22"/>
              </w:rPr>
            </w:pPr>
            <w:r w:rsidRPr="002F0B26">
              <w:rPr>
                <w:b/>
                <w:noProof/>
                <w:sz w:val="22"/>
                <w:szCs w:val="22"/>
              </w:rPr>
              <w:t>Phil 504</w:t>
            </w:r>
          </w:p>
        </w:tc>
        <w:tc>
          <w:tcPr>
            <w:tcW w:w="4708" w:type="dxa"/>
            <w:tcBorders>
              <w:top w:val="single" w:sz="4" w:space="0" w:color="auto"/>
              <w:left w:val="single" w:sz="4" w:space="0" w:color="auto"/>
              <w:bottom w:val="single" w:sz="4" w:space="0" w:color="auto"/>
              <w:right w:val="single" w:sz="4" w:space="0" w:color="auto"/>
            </w:tcBorders>
          </w:tcPr>
          <w:p w14:paraId="7B391E29" w14:textId="77777777" w:rsidR="0082155C" w:rsidRPr="002F0B26" w:rsidRDefault="007B3F40" w:rsidP="00EE6791">
            <w:pPr>
              <w:tabs>
                <w:tab w:val="left" w:pos="7080"/>
              </w:tabs>
              <w:spacing w:after="120"/>
              <w:rPr>
                <w:noProof/>
                <w:sz w:val="22"/>
                <w:szCs w:val="22"/>
              </w:rPr>
            </w:pPr>
            <w:r w:rsidRPr="002F0B26">
              <w:rPr>
                <w:noProof/>
                <w:sz w:val="22"/>
                <w:szCs w:val="22"/>
              </w:rPr>
              <w:t>Enviornmental Ethics, Society and P</w:t>
            </w:r>
            <w:r w:rsidR="0082155C" w:rsidRPr="002F0B26">
              <w:rPr>
                <w:noProof/>
                <w:sz w:val="22"/>
                <w:szCs w:val="22"/>
              </w:rPr>
              <w:t>olicy</w:t>
            </w:r>
          </w:p>
        </w:tc>
        <w:tc>
          <w:tcPr>
            <w:tcW w:w="1323" w:type="dxa"/>
            <w:tcBorders>
              <w:top w:val="single" w:sz="4" w:space="0" w:color="auto"/>
              <w:left w:val="single" w:sz="4" w:space="0" w:color="auto"/>
              <w:bottom w:val="single" w:sz="4" w:space="0" w:color="auto"/>
              <w:right w:val="single" w:sz="4" w:space="0" w:color="auto"/>
            </w:tcBorders>
          </w:tcPr>
          <w:p w14:paraId="594717D5" w14:textId="77777777" w:rsidR="0082155C" w:rsidRPr="002F0B26" w:rsidRDefault="0082155C" w:rsidP="00EE6791">
            <w:pPr>
              <w:tabs>
                <w:tab w:val="left" w:pos="7080"/>
              </w:tabs>
              <w:spacing w:after="120"/>
              <w:jc w:val="center"/>
              <w:rPr>
                <w:noProof/>
                <w:sz w:val="22"/>
                <w:szCs w:val="22"/>
              </w:rPr>
            </w:pPr>
            <w:r w:rsidRPr="002F0B26">
              <w:rPr>
                <w:noProof/>
                <w:sz w:val="22"/>
                <w:szCs w:val="22"/>
              </w:rPr>
              <w:t>1 unit</w:t>
            </w:r>
          </w:p>
        </w:tc>
        <w:tc>
          <w:tcPr>
            <w:tcW w:w="900" w:type="dxa"/>
            <w:tcBorders>
              <w:top w:val="single" w:sz="4" w:space="0" w:color="auto"/>
              <w:left w:val="single" w:sz="4" w:space="0" w:color="auto"/>
              <w:bottom w:val="single" w:sz="4" w:space="0" w:color="auto"/>
              <w:right w:val="single" w:sz="4" w:space="0" w:color="auto"/>
            </w:tcBorders>
          </w:tcPr>
          <w:p w14:paraId="176A39D9" w14:textId="77777777" w:rsidR="0082155C" w:rsidRPr="002F0B26" w:rsidRDefault="0082155C" w:rsidP="00EE6791">
            <w:pPr>
              <w:tabs>
                <w:tab w:val="left" w:pos="7080"/>
              </w:tabs>
              <w:spacing w:after="120"/>
              <w:jc w:val="center"/>
              <w:rPr>
                <w:noProof/>
                <w:sz w:val="22"/>
                <w:szCs w:val="22"/>
              </w:rPr>
            </w:pPr>
            <w:r w:rsidRPr="002F0B26">
              <w:rPr>
                <w:noProof/>
                <w:sz w:val="22"/>
                <w:szCs w:val="22"/>
              </w:rPr>
              <w:t>4</w:t>
            </w:r>
          </w:p>
        </w:tc>
        <w:tc>
          <w:tcPr>
            <w:tcW w:w="990" w:type="dxa"/>
            <w:tcBorders>
              <w:top w:val="single" w:sz="4" w:space="0" w:color="auto"/>
              <w:left w:val="single" w:sz="4" w:space="0" w:color="auto"/>
              <w:bottom w:val="single" w:sz="4" w:space="0" w:color="auto"/>
              <w:right w:val="single" w:sz="4" w:space="0" w:color="auto"/>
            </w:tcBorders>
          </w:tcPr>
          <w:p w14:paraId="6139E9C9" w14:textId="77777777" w:rsidR="0082155C" w:rsidRPr="002F0B26" w:rsidRDefault="0082155C" w:rsidP="00EE6791">
            <w:pPr>
              <w:tabs>
                <w:tab w:val="left" w:pos="7080"/>
              </w:tabs>
              <w:spacing w:after="120"/>
              <w:rPr>
                <w:noProof/>
                <w:sz w:val="22"/>
                <w:szCs w:val="22"/>
              </w:rPr>
            </w:pPr>
            <w:r w:rsidRPr="002F0B26">
              <w:rPr>
                <w:noProof/>
                <w:sz w:val="22"/>
                <w:szCs w:val="22"/>
              </w:rPr>
              <w:t>100</w:t>
            </w:r>
          </w:p>
        </w:tc>
      </w:tr>
    </w:tbl>
    <w:p w14:paraId="4A86C20A" w14:textId="77777777" w:rsidR="00BB7A68" w:rsidRPr="002F0B26" w:rsidRDefault="00BB7A68" w:rsidP="00EE6791">
      <w:pPr>
        <w:spacing w:after="120"/>
        <w:jc w:val="center"/>
        <w:rPr>
          <w:b/>
          <w:noProof/>
          <w:sz w:val="22"/>
          <w:szCs w:val="22"/>
        </w:rPr>
      </w:pPr>
    </w:p>
    <w:p w14:paraId="2ECEDC9D" w14:textId="77777777" w:rsidR="00BB7A68" w:rsidRPr="002F0B26" w:rsidRDefault="00BB7A68" w:rsidP="00EE6791">
      <w:pPr>
        <w:spacing w:after="120"/>
        <w:jc w:val="center"/>
        <w:rPr>
          <w:b/>
          <w:noProof/>
          <w:sz w:val="22"/>
          <w:szCs w:val="22"/>
        </w:rPr>
      </w:pPr>
    </w:p>
    <w:p w14:paraId="50F24ADA" w14:textId="77777777" w:rsidR="007C4B53" w:rsidRPr="002F0B26" w:rsidRDefault="007C4B53" w:rsidP="00EE6791">
      <w:pPr>
        <w:spacing w:after="120"/>
        <w:jc w:val="center"/>
        <w:rPr>
          <w:b/>
          <w:noProof/>
          <w:sz w:val="22"/>
          <w:szCs w:val="22"/>
        </w:rPr>
      </w:pPr>
      <w:r w:rsidRPr="002F0B26">
        <w:rPr>
          <w:b/>
          <w:noProof/>
          <w:sz w:val="22"/>
          <w:szCs w:val="22"/>
        </w:rPr>
        <w:t xml:space="preserve">Group B: </w:t>
      </w:r>
    </w:p>
    <w:p w14:paraId="7A2E6289" w14:textId="77777777" w:rsidR="007C4B53" w:rsidRPr="002F0B26" w:rsidRDefault="007C4B53" w:rsidP="00EE6791">
      <w:pPr>
        <w:spacing w:after="120"/>
        <w:jc w:val="center"/>
        <w:rPr>
          <w:b/>
          <w:noProof/>
          <w:sz w:val="22"/>
          <w:szCs w:val="22"/>
        </w:rPr>
      </w:pPr>
    </w:p>
    <w:tbl>
      <w:tblPr>
        <w:tblW w:w="92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4500"/>
        <w:gridCol w:w="1530"/>
        <w:gridCol w:w="990"/>
        <w:gridCol w:w="900"/>
      </w:tblGrid>
      <w:tr w:rsidR="00EE6791" w:rsidRPr="002F0B26" w14:paraId="36240D99" w14:textId="77777777" w:rsidTr="00EE6791">
        <w:trPr>
          <w:tblHeader/>
        </w:trPr>
        <w:tc>
          <w:tcPr>
            <w:tcW w:w="1350" w:type="dxa"/>
            <w:tcBorders>
              <w:top w:val="single" w:sz="4" w:space="0" w:color="auto"/>
              <w:left w:val="single" w:sz="4" w:space="0" w:color="auto"/>
              <w:bottom w:val="single" w:sz="4" w:space="0" w:color="auto"/>
              <w:right w:val="single" w:sz="4" w:space="0" w:color="auto"/>
            </w:tcBorders>
          </w:tcPr>
          <w:p w14:paraId="60871DB3" w14:textId="77777777" w:rsidR="00EE6791" w:rsidRPr="00EE6791" w:rsidRDefault="00EE6791" w:rsidP="00EE6791">
            <w:pPr>
              <w:tabs>
                <w:tab w:val="left" w:pos="7080"/>
              </w:tabs>
              <w:jc w:val="center"/>
              <w:rPr>
                <w:b/>
                <w:noProof/>
                <w:sz w:val="22"/>
                <w:szCs w:val="22"/>
              </w:rPr>
            </w:pPr>
            <w:r w:rsidRPr="00EE6791">
              <w:rPr>
                <w:b/>
                <w:noProof/>
                <w:sz w:val="22"/>
                <w:szCs w:val="22"/>
              </w:rPr>
              <w:t>Course No.</w:t>
            </w:r>
          </w:p>
        </w:tc>
        <w:tc>
          <w:tcPr>
            <w:tcW w:w="4500" w:type="dxa"/>
            <w:tcBorders>
              <w:top w:val="single" w:sz="4" w:space="0" w:color="auto"/>
              <w:left w:val="single" w:sz="4" w:space="0" w:color="auto"/>
              <w:bottom w:val="single" w:sz="4" w:space="0" w:color="auto"/>
              <w:right w:val="single" w:sz="4" w:space="0" w:color="auto"/>
            </w:tcBorders>
          </w:tcPr>
          <w:p w14:paraId="3A8B46A7" w14:textId="77777777" w:rsidR="00EE6791" w:rsidRPr="00EE6791" w:rsidRDefault="00EE6791" w:rsidP="00EE6791">
            <w:pPr>
              <w:tabs>
                <w:tab w:val="left" w:pos="7080"/>
              </w:tabs>
              <w:spacing w:after="120"/>
              <w:jc w:val="center"/>
              <w:rPr>
                <w:b/>
                <w:bCs/>
                <w:noProof/>
                <w:sz w:val="22"/>
                <w:szCs w:val="22"/>
              </w:rPr>
            </w:pPr>
            <w:r w:rsidRPr="00EE6791">
              <w:rPr>
                <w:b/>
                <w:bCs/>
                <w:noProof/>
                <w:sz w:val="22"/>
                <w:szCs w:val="22"/>
              </w:rPr>
              <w:t>Course Title</w:t>
            </w:r>
          </w:p>
        </w:tc>
        <w:tc>
          <w:tcPr>
            <w:tcW w:w="1530" w:type="dxa"/>
            <w:tcBorders>
              <w:top w:val="single" w:sz="4" w:space="0" w:color="auto"/>
              <w:left w:val="single" w:sz="4" w:space="0" w:color="auto"/>
              <w:bottom w:val="single" w:sz="4" w:space="0" w:color="auto"/>
              <w:right w:val="single" w:sz="4" w:space="0" w:color="auto"/>
            </w:tcBorders>
          </w:tcPr>
          <w:p w14:paraId="0C223A5B" w14:textId="77777777" w:rsidR="00EE6791" w:rsidRPr="00EE6791" w:rsidRDefault="00EE6791" w:rsidP="00EE6791">
            <w:pPr>
              <w:tabs>
                <w:tab w:val="left" w:pos="7080"/>
              </w:tabs>
              <w:spacing w:after="120"/>
              <w:jc w:val="center"/>
              <w:rPr>
                <w:b/>
                <w:noProof/>
                <w:sz w:val="22"/>
                <w:szCs w:val="22"/>
              </w:rPr>
            </w:pPr>
            <w:r w:rsidRPr="00EE6791">
              <w:rPr>
                <w:b/>
                <w:noProof/>
                <w:sz w:val="22"/>
                <w:szCs w:val="22"/>
              </w:rPr>
              <w:t>Unit</w:t>
            </w:r>
          </w:p>
        </w:tc>
        <w:tc>
          <w:tcPr>
            <w:tcW w:w="990" w:type="dxa"/>
            <w:tcBorders>
              <w:top w:val="single" w:sz="4" w:space="0" w:color="auto"/>
              <w:left w:val="single" w:sz="4" w:space="0" w:color="auto"/>
              <w:bottom w:val="single" w:sz="4" w:space="0" w:color="auto"/>
              <w:right w:val="single" w:sz="4" w:space="0" w:color="auto"/>
            </w:tcBorders>
          </w:tcPr>
          <w:p w14:paraId="182565B1" w14:textId="77777777" w:rsidR="00EE6791" w:rsidRPr="00EE6791" w:rsidRDefault="00EE6791" w:rsidP="00EE6791">
            <w:pPr>
              <w:tabs>
                <w:tab w:val="left" w:pos="7080"/>
              </w:tabs>
              <w:spacing w:after="120"/>
              <w:jc w:val="center"/>
              <w:rPr>
                <w:b/>
                <w:noProof/>
                <w:sz w:val="22"/>
                <w:szCs w:val="22"/>
              </w:rPr>
            </w:pPr>
            <w:r w:rsidRPr="00EE6791">
              <w:rPr>
                <w:b/>
                <w:noProof/>
                <w:sz w:val="22"/>
                <w:szCs w:val="22"/>
              </w:rPr>
              <w:t>Credit</w:t>
            </w:r>
          </w:p>
        </w:tc>
        <w:tc>
          <w:tcPr>
            <w:tcW w:w="900" w:type="dxa"/>
            <w:tcBorders>
              <w:top w:val="single" w:sz="4" w:space="0" w:color="auto"/>
              <w:left w:val="single" w:sz="4" w:space="0" w:color="auto"/>
              <w:bottom w:val="single" w:sz="4" w:space="0" w:color="auto"/>
              <w:right w:val="single" w:sz="4" w:space="0" w:color="auto"/>
            </w:tcBorders>
          </w:tcPr>
          <w:p w14:paraId="6DBAE65A" w14:textId="77777777" w:rsidR="00EE6791" w:rsidRPr="00EE6791" w:rsidRDefault="00EE6791" w:rsidP="00EE6791">
            <w:pPr>
              <w:tabs>
                <w:tab w:val="left" w:pos="7080"/>
              </w:tabs>
              <w:spacing w:after="120"/>
              <w:jc w:val="center"/>
              <w:rPr>
                <w:b/>
                <w:noProof/>
                <w:sz w:val="22"/>
                <w:szCs w:val="22"/>
              </w:rPr>
            </w:pPr>
            <w:r w:rsidRPr="00EE6791">
              <w:rPr>
                <w:b/>
                <w:noProof/>
                <w:sz w:val="22"/>
                <w:szCs w:val="22"/>
              </w:rPr>
              <w:t>Marks</w:t>
            </w:r>
          </w:p>
        </w:tc>
      </w:tr>
      <w:tr w:rsidR="005A24BB" w:rsidRPr="002F0B26" w14:paraId="4702412C" w14:textId="77777777" w:rsidTr="00EE6791">
        <w:tc>
          <w:tcPr>
            <w:tcW w:w="1350" w:type="dxa"/>
            <w:tcBorders>
              <w:top w:val="single" w:sz="4" w:space="0" w:color="auto"/>
              <w:left w:val="single" w:sz="4" w:space="0" w:color="auto"/>
              <w:bottom w:val="single" w:sz="4" w:space="0" w:color="auto"/>
              <w:right w:val="single" w:sz="4" w:space="0" w:color="auto"/>
            </w:tcBorders>
          </w:tcPr>
          <w:p w14:paraId="202A66A6" w14:textId="77777777" w:rsidR="005A24BB" w:rsidRPr="002F0B26" w:rsidRDefault="0082155C" w:rsidP="00EE6791">
            <w:pPr>
              <w:tabs>
                <w:tab w:val="left" w:pos="7080"/>
              </w:tabs>
              <w:rPr>
                <w:noProof/>
                <w:sz w:val="22"/>
                <w:szCs w:val="22"/>
              </w:rPr>
            </w:pPr>
            <w:r w:rsidRPr="002F0B26">
              <w:rPr>
                <w:noProof/>
                <w:sz w:val="22"/>
                <w:szCs w:val="22"/>
              </w:rPr>
              <w:t>Phil 505</w:t>
            </w:r>
          </w:p>
        </w:tc>
        <w:tc>
          <w:tcPr>
            <w:tcW w:w="4500" w:type="dxa"/>
            <w:tcBorders>
              <w:top w:val="single" w:sz="4" w:space="0" w:color="auto"/>
              <w:left w:val="single" w:sz="4" w:space="0" w:color="auto"/>
              <w:bottom w:val="single" w:sz="4" w:space="0" w:color="auto"/>
              <w:right w:val="single" w:sz="4" w:space="0" w:color="auto"/>
            </w:tcBorders>
            <w:hideMark/>
          </w:tcPr>
          <w:p w14:paraId="15B0AD66" w14:textId="77777777" w:rsidR="005A24BB" w:rsidRPr="002F0B26" w:rsidRDefault="00582951" w:rsidP="00EE6791">
            <w:pPr>
              <w:tabs>
                <w:tab w:val="left" w:pos="7080"/>
              </w:tabs>
              <w:spacing w:after="120"/>
              <w:rPr>
                <w:noProof/>
                <w:sz w:val="22"/>
                <w:szCs w:val="22"/>
              </w:rPr>
            </w:pPr>
            <w:r w:rsidRPr="002F0B26">
              <w:rPr>
                <w:bCs/>
                <w:noProof/>
                <w:sz w:val="22"/>
                <w:szCs w:val="22"/>
              </w:rPr>
              <w:t>Philosophy of Bangla</w:t>
            </w:r>
            <w:r w:rsidR="005A24BB" w:rsidRPr="002F0B26">
              <w:rPr>
                <w:bCs/>
                <w:noProof/>
                <w:sz w:val="22"/>
                <w:szCs w:val="22"/>
              </w:rPr>
              <w:t>: Recent Issues</w:t>
            </w:r>
          </w:p>
        </w:tc>
        <w:tc>
          <w:tcPr>
            <w:tcW w:w="1530" w:type="dxa"/>
            <w:tcBorders>
              <w:top w:val="single" w:sz="4" w:space="0" w:color="auto"/>
              <w:left w:val="single" w:sz="4" w:space="0" w:color="auto"/>
              <w:bottom w:val="single" w:sz="4" w:space="0" w:color="auto"/>
              <w:right w:val="single" w:sz="4" w:space="0" w:color="auto"/>
            </w:tcBorders>
            <w:hideMark/>
          </w:tcPr>
          <w:p w14:paraId="35F8D349" w14:textId="77777777" w:rsidR="005A24BB" w:rsidRPr="002F0B26" w:rsidRDefault="005A24BB" w:rsidP="00EE6791">
            <w:pPr>
              <w:tabs>
                <w:tab w:val="left" w:pos="7080"/>
              </w:tabs>
              <w:spacing w:after="120"/>
              <w:rPr>
                <w:noProof/>
                <w:sz w:val="22"/>
                <w:szCs w:val="22"/>
              </w:rPr>
            </w:pPr>
            <w:r w:rsidRPr="002F0B26">
              <w:rPr>
                <w:noProof/>
                <w:sz w:val="22"/>
                <w:szCs w:val="22"/>
              </w:rPr>
              <w:t xml:space="preserve">      1unit</w:t>
            </w:r>
          </w:p>
        </w:tc>
        <w:tc>
          <w:tcPr>
            <w:tcW w:w="990" w:type="dxa"/>
            <w:tcBorders>
              <w:top w:val="single" w:sz="4" w:space="0" w:color="auto"/>
              <w:left w:val="single" w:sz="4" w:space="0" w:color="auto"/>
              <w:bottom w:val="single" w:sz="4" w:space="0" w:color="auto"/>
              <w:right w:val="single" w:sz="4" w:space="0" w:color="auto"/>
            </w:tcBorders>
            <w:hideMark/>
          </w:tcPr>
          <w:p w14:paraId="25CE57F6" w14:textId="77777777" w:rsidR="005A24BB" w:rsidRPr="002F0B26" w:rsidRDefault="005A24BB"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hideMark/>
          </w:tcPr>
          <w:p w14:paraId="781133EF" w14:textId="77777777" w:rsidR="005A24BB" w:rsidRPr="002F0B26" w:rsidRDefault="005A24BB" w:rsidP="00EE6791">
            <w:pPr>
              <w:tabs>
                <w:tab w:val="left" w:pos="7080"/>
              </w:tabs>
              <w:spacing w:after="120"/>
              <w:rPr>
                <w:noProof/>
                <w:sz w:val="22"/>
                <w:szCs w:val="22"/>
              </w:rPr>
            </w:pPr>
            <w:r w:rsidRPr="002F0B26">
              <w:rPr>
                <w:noProof/>
                <w:sz w:val="22"/>
                <w:szCs w:val="22"/>
              </w:rPr>
              <w:t xml:space="preserve">100 </w:t>
            </w:r>
          </w:p>
        </w:tc>
      </w:tr>
      <w:tr w:rsidR="00015969" w:rsidRPr="002F0B26" w14:paraId="3F49E7A2" w14:textId="77777777" w:rsidTr="00EE6791">
        <w:tc>
          <w:tcPr>
            <w:tcW w:w="1350" w:type="dxa"/>
            <w:tcBorders>
              <w:top w:val="single" w:sz="4" w:space="0" w:color="auto"/>
              <w:left w:val="single" w:sz="4" w:space="0" w:color="auto"/>
              <w:bottom w:val="single" w:sz="4" w:space="0" w:color="auto"/>
              <w:right w:val="single" w:sz="4" w:space="0" w:color="auto"/>
            </w:tcBorders>
          </w:tcPr>
          <w:p w14:paraId="3C8B1DCF" w14:textId="77777777" w:rsidR="00015969" w:rsidRPr="002F0B26" w:rsidRDefault="0082155C" w:rsidP="00EE6791">
            <w:pPr>
              <w:tabs>
                <w:tab w:val="left" w:pos="7080"/>
              </w:tabs>
              <w:rPr>
                <w:noProof/>
                <w:sz w:val="22"/>
                <w:szCs w:val="22"/>
              </w:rPr>
            </w:pPr>
            <w:r w:rsidRPr="002F0B26">
              <w:rPr>
                <w:noProof/>
                <w:sz w:val="22"/>
                <w:szCs w:val="22"/>
              </w:rPr>
              <w:t>Phil 50</w:t>
            </w:r>
            <w:r w:rsidR="007B3F40" w:rsidRPr="002F0B26">
              <w:rPr>
                <w:noProof/>
                <w:sz w:val="22"/>
                <w:szCs w:val="22"/>
              </w:rPr>
              <w:t>6</w:t>
            </w:r>
          </w:p>
        </w:tc>
        <w:tc>
          <w:tcPr>
            <w:tcW w:w="4500" w:type="dxa"/>
            <w:tcBorders>
              <w:top w:val="single" w:sz="4" w:space="0" w:color="auto"/>
              <w:left w:val="single" w:sz="4" w:space="0" w:color="auto"/>
              <w:bottom w:val="single" w:sz="4" w:space="0" w:color="auto"/>
              <w:right w:val="single" w:sz="4" w:space="0" w:color="auto"/>
            </w:tcBorders>
          </w:tcPr>
          <w:p w14:paraId="40036C76" w14:textId="77777777" w:rsidR="00015969" w:rsidRPr="002F0B26" w:rsidRDefault="00015969" w:rsidP="00EE6791">
            <w:pPr>
              <w:tabs>
                <w:tab w:val="left" w:pos="7080"/>
              </w:tabs>
              <w:spacing w:after="120"/>
              <w:rPr>
                <w:noProof/>
                <w:sz w:val="22"/>
                <w:szCs w:val="22"/>
              </w:rPr>
            </w:pPr>
            <w:r w:rsidRPr="002F0B26">
              <w:rPr>
                <w:bCs/>
                <w:noProof/>
                <w:sz w:val="22"/>
                <w:szCs w:val="22"/>
              </w:rPr>
              <w:t xml:space="preserve">Philosophy of Nāgārjuna, Śāntaraksita and Atīśa  </w:t>
            </w:r>
          </w:p>
        </w:tc>
        <w:tc>
          <w:tcPr>
            <w:tcW w:w="1530" w:type="dxa"/>
            <w:tcBorders>
              <w:top w:val="single" w:sz="4" w:space="0" w:color="auto"/>
              <w:left w:val="single" w:sz="4" w:space="0" w:color="auto"/>
              <w:bottom w:val="single" w:sz="4" w:space="0" w:color="auto"/>
              <w:right w:val="single" w:sz="4" w:space="0" w:color="auto"/>
            </w:tcBorders>
          </w:tcPr>
          <w:p w14:paraId="5E64B1AC" w14:textId="77777777" w:rsidR="00015969" w:rsidRPr="002F0B26" w:rsidRDefault="00015969" w:rsidP="00EE6791">
            <w:pPr>
              <w:tabs>
                <w:tab w:val="left" w:pos="7080"/>
              </w:tabs>
              <w:spacing w:after="120"/>
              <w:jc w:val="center"/>
              <w:rPr>
                <w:noProof/>
                <w:sz w:val="22"/>
                <w:szCs w:val="22"/>
              </w:rPr>
            </w:pPr>
            <w:r w:rsidRPr="002F0B26">
              <w:rPr>
                <w:noProof/>
                <w:sz w:val="22"/>
                <w:szCs w:val="22"/>
              </w:rPr>
              <w:t>1unit</w:t>
            </w:r>
          </w:p>
        </w:tc>
        <w:tc>
          <w:tcPr>
            <w:tcW w:w="990" w:type="dxa"/>
            <w:tcBorders>
              <w:top w:val="single" w:sz="4" w:space="0" w:color="auto"/>
              <w:left w:val="single" w:sz="4" w:space="0" w:color="auto"/>
              <w:bottom w:val="single" w:sz="4" w:space="0" w:color="auto"/>
              <w:right w:val="single" w:sz="4" w:space="0" w:color="auto"/>
            </w:tcBorders>
          </w:tcPr>
          <w:p w14:paraId="58010646" w14:textId="77777777" w:rsidR="00015969" w:rsidRPr="002F0B26" w:rsidRDefault="00015969"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3A5A8FC2" w14:textId="77777777" w:rsidR="00015969" w:rsidRPr="002F0B26" w:rsidRDefault="00015969" w:rsidP="00EE6791">
            <w:pPr>
              <w:tabs>
                <w:tab w:val="left" w:pos="7080"/>
              </w:tabs>
              <w:spacing w:after="120"/>
              <w:rPr>
                <w:noProof/>
                <w:sz w:val="22"/>
                <w:szCs w:val="22"/>
              </w:rPr>
            </w:pPr>
            <w:r w:rsidRPr="002F0B26">
              <w:rPr>
                <w:noProof/>
                <w:sz w:val="22"/>
                <w:szCs w:val="22"/>
              </w:rPr>
              <w:t>100</w:t>
            </w:r>
          </w:p>
        </w:tc>
      </w:tr>
      <w:tr w:rsidR="00015969" w:rsidRPr="002F0B26" w14:paraId="4E8FF84D" w14:textId="77777777" w:rsidTr="00EE6791">
        <w:tc>
          <w:tcPr>
            <w:tcW w:w="1350" w:type="dxa"/>
            <w:tcBorders>
              <w:top w:val="single" w:sz="4" w:space="0" w:color="auto"/>
              <w:left w:val="single" w:sz="4" w:space="0" w:color="auto"/>
              <w:bottom w:val="single" w:sz="4" w:space="0" w:color="auto"/>
              <w:right w:val="single" w:sz="4" w:space="0" w:color="auto"/>
            </w:tcBorders>
          </w:tcPr>
          <w:p w14:paraId="114809BF" w14:textId="77777777" w:rsidR="00015969" w:rsidRPr="002F0B26" w:rsidRDefault="0082155C" w:rsidP="00EE6791">
            <w:pPr>
              <w:tabs>
                <w:tab w:val="left" w:pos="7080"/>
              </w:tabs>
              <w:spacing w:after="120"/>
              <w:rPr>
                <w:noProof/>
                <w:sz w:val="22"/>
                <w:szCs w:val="22"/>
              </w:rPr>
            </w:pPr>
            <w:r w:rsidRPr="002F0B26">
              <w:rPr>
                <w:noProof/>
                <w:sz w:val="22"/>
                <w:szCs w:val="22"/>
              </w:rPr>
              <w:t>Phil 50</w:t>
            </w:r>
            <w:r w:rsidR="007B3F40" w:rsidRPr="002F0B26">
              <w:rPr>
                <w:noProof/>
                <w:sz w:val="22"/>
                <w:szCs w:val="22"/>
              </w:rPr>
              <w:t>7</w:t>
            </w:r>
          </w:p>
        </w:tc>
        <w:tc>
          <w:tcPr>
            <w:tcW w:w="4500" w:type="dxa"/>
            <w:tcBorders>
              <w:top w:val="single" w:sz="4" w:space="0" w:color="auto"/>
              <w:left w:val="single" w:sz="4" w:space="0" w:color="auto"/>
              <w:bottom w:val="single" w:sz="4" w:space="0" w:color="auto"/>
              <w:right w:val="single" w:sz="4" w:space="0" w:color="auto"/>
            </w:tcBorders>
          </w:tcPr>
          <w:p w14:paraId="13AA9A57" w14:textId="77777777" w:rsidR="00015969" w:rsidRPr="002F0B26" w:rsidRDefault="00015969" w:rsidP="00EE6791">
            <w:pPr>
              <w:tabs>
                <w:tab w:val="left" w:pos="7080"/>
              </w:tabs>
              <w:spacing w:after="120"/>
              <w:rPr>
                <w:noProof/>
                <w:sz w:val="22"/>
                <w:szCs w:val="22"/>
              </w:rPr>
            </w:pPr>
            <w:r w:rsidRPr="002F0B26">
              <w:rPr>
                <w:noProof/>
                <w:sz w:val="22"/>
                <w:szCs w:val="22"/>
              </w:rPr>
              <w:t xml:space="preserve">Business  Ethics </w:t>
            </w:r>
          </w:p>
        </w:tc>
        <w:tc>
          <w:tcPr>
            <w:tcW w:w="1530" w:type="dxa"/>
            <w:tcBorders>
              <w:top w:val="single" w:sz="4" w:space="0" w:color="auto"/>
              <w:left w:val="single" w:sz="4" w:space="0" w:color="auto"/>
              <w:bottom w:val="single" w:sz="4" w:space="0" w:color="auto"/>
              <w:right w:val="single" w:sz="4" w:space="0" w:color="auto"/>
            </w:tcBorders>
          </w:tcPr>
          <w:p w14:paraId="12EFA6B1" w14:textId="77777777" w:rsidR="00015969" w:rsidRPr="002F0B26" w:rsidRDefault="00015969" w:rsidP="00EE6791">
            <w:pPr>
              <w:tabs>
                <w:tab w:val="left" w:pos="7080"/>
              </w:tabs>
              <w:spacing w:after="120"/>
              <w:jc w:val="center"/>
              <w:rPr>
                <w:noProof/>
                <w:sz w:val="22"/>
                <w:szCs w:val="22"/>
              </w:rPr>
            </w:pPr>
            <w:r w:rsidRPr="002F0B26">
              <w:rPr>
                <w:noProof/>
                <w:sz w:val="22"/>
                <w:szCs w:val="22"/>
              </w:rPr>
              <w:t>1unit</w:t>
            </w:r>
          </w:p>
        </w:tc>
        <w:tc>
          <w:tcPr>
            <w:tcW w:w="990" w:type="dxa"/>
            <w:tcBorders>
              <w:top w:val="single" w:sz="4" w:space="0" w:color="auto"/>
              <w:left w:val="single" w:sz="4" w:space="0" w:color="auto"/>
              <w:bottom w:val="single" w:sz="4" w:space="0" w:color="auto"/>
              <w:right w:val="single" w:sz="4" w:space="0" w:color="auto"/>
            </w:tcBorders>
          </w:tcPr>
          <w:p w14:paraId="0EDA98CA" w14:textId="77777777" w:rsidR="00015969" w:rsidRPr="002F0B26" w:rsidRDefault="00015969"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7324319B" w14:textId="77777777" w:rsidR="00015969" w:rsidRPr="002F0B26" w:rsidRDefault="00015969" w:rsidP="00EE6791">
            <w:pPr>
              <w:tabs>
                <w:tab w:val="left" w:pos="7080"/>
              </w:tabs>
              <w:spacing w:after="120"/>
              <w:rPr>
                <w:noProof/>
                <w:sz w:val="22"/>
                <w:szCs w:val="22"/>
              </w:rPr>
            </w:pPr>
            <w:r w:rsidRPr="002F0B26">
              <w:rPr>
                <w:noProof/>
                <w:sz w:val="22"/>
                <w:szCs w:val="22"/>
              </w:rPr>
              <w:t xml:space="preserve">100 </w:t>
            </w:r>
          </w:p>
        </w:tc>
      </w:tr>
      <w:tr w:rsidR="00015969" w:rsidRPr="002F0B26" w14:paraId="0F98D4C3" w14:textId="77777777" w:rsidTr="00EE6791">
        <w:tc>
          <w:tcPr>
            <w:tcW w:w="1350" w:type="dxa"/>
            <w:tcBorders>
              <w:top w:val="single" w:sz="4" w:space="0" w:color="auto"/>
              <w:left w:val="single" w:sz="4" w:space="0" w:color="auto"/>
              <w:bottom w:val="single" w:sz="4" w:space="0" w:color="auto"/>
              <w:right w:val="single" w:sz="4" w:space="0" w:color="auto"/>
            </w:tcBorders>
          </w:tcPr>
          <w:p w14:paraId="04357885" w14:textId="77777777" w:rsidR="00015969" w:rsidRPr="002F0B26" w:rsidRDefault="0082155C" w:rsidP="00EE6791">
            <w:pPr>
              <w:tabs>
                <w:tab w:val="left" w:pos="7080"/>
              </w:tabs>
              <w:spacing w:after="120"/>
              <w:rPr>
                <w:noProof/>
                <w:sz w:val="22"/>
                <w:szCs w:val="22"/>
              </w:rPr>
            </w:pPr>
            <w:r w:rsidRPr="002F0B26">
              <w:rPr>
                <w:noProof/>
                <w:sz w:val="22"/>
                <w:szCs w:val="22"/>
              </w:rPr>
              <w:t>Phil 50</w:t>
            </w:r>
            <w:r w:rsidR="007B3F40" w:rsidRPr="002F0B26">
              <w:rPr>
                <w:noProof/>
                <w:sz w:val="22"/>
                <w:szCs w:val="22"/>
              </w:rPr>
              <w:t>8</w:t>
            </w:r>
          </w:p>
        </w:tc>
        <w:tc>
          <w:tcPr>
            <w:tcW w:w="4500" w:type="dxa"/>
            <w:tcBorders>
              <w:top w:val="single" w:sz="4" w:space="0" w:color="auto"/>
              <w:left w:val="single" w:sz="4" w:space="0" w:color="auto"/>
              <w:bottom w:val="single" w:sz="4" w:space="0" w:color="auto"/>
              <w:right w:val="single" w:sz="4" w:space="0" w:color="auto"/>
            </w:tcBorders>
          </w:tcPr>
          <w:p w14:paraId="125D31EE" w14:textId="77777777" w:rsidR="00015969" w:rsidRPr="002F0B26" w:rsidRDefault="00015969" w:rsidP="00EE6791">
            <w:pPr>
              <w:tabs>
                <w:tab w:val="left" w:pos="7080"/>
              </w:tabs>
              <w:spacing w:after="120"/>
              <w:rPr>
                <w:noProof/>
                <w:sz w:val="22"/>
                <w:szCs w:val="22"/>
              </w:rPr>
            </w:pPr>
            <w:r w:rsidRPr="002F0B26">
              <w:rPr>
                <w:noProof/>
                <w:sz w:val="22"/>
                <w:szCs w:val="22"/>
              </w:rPr>
              <w:t>Problems of  Free Will  and  Moral  Responsibility</w:t>
            </w:r>
          </w:p>
        </w:tc>
        <w:tc>
          <w:tcPr>
            <w:tcW w:w="1530" w:type="dxa"/>
            <w:tcBorders>
              <w:top w:val="single" w:sz="4" w:space="0" w:color="auto"/>
              <w:left w:val="single" w:sz="4" w:space="0" w:color="auto"/>
              <w:bottom w:val="single" w:sz="4" w:space="0" w:color="auto"/>
              <w:right w:val="single" w:sz="4" w:space="0" w:color="auto"/>
            </w:tcBorders>
          </w:tcPr>
          <w:p w14:paraId="1C512000" w14:textId="77777777" w:rsidR="00015969" w:rsidRPr="002F0B26" w:rsidRDefault="00015969" w:rsidP="00EE6791">
            <w:pPr>
              <w:tabs>
                <w:tab w:val="left" w:pos="7080"/>
              </w:tabs>
              <w:spacing w:after="120"/>
              <w:jc w:val="center"/>
              <w:rPr>
                <w:noProof/>
                <w:sz w:val="22"/>
                <w:szCs w:val="22"/>
              </w:rPr>
            </w:pPr>
            <w:r w:rsidRPr="002F0B26">
              <w:rPr>
                <w:noProof/>
                <w:sz w:val="22"/>
                <w:szCs w:val="22"/>
              </w:rPr>
              <w:t>1unit</w:t>
            </w:r>
          </w:p>
        </w:tc>
        <w:tc>
          <w:tcPr>
            <w:tcW w:w="990" w:type="dxa"/>
            <w:tcBorders>
              <w:top w:val="single" w:sz="4" w:space="0" w:color="auto"/>
              <w:left w:val="single" w:sz="4" w:space="0" w:color="auto"/>
              <w:bottom w:val="single" w:sz="4" w:space="0" w:color="auto"/>
              <w:right w:val="single" w:sz="4" w:space="0" w:color="auto"/>
            </w:tcBorders>
          </w:tcPr>
          <w:p w14:paraId="6F455DBD" w14:textId="77777777" w:rsidR="00015969" w:rsidRPr="002F0B26" w:rsidRDefault="00015969"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532A0F46" w14:textId="77777777" w:rsidR="00015969" w:rsidRPr="002F0B26" w:rsidRDefault="00015969" w:rsidP="00EE6791">
            <w:pPr>
              <w:tabs>
                <w:tab w:val="left" w:pos="7080"/>
              </w:tabs>
              <w:spacing w:after="120"/>
              <w:rPr>
                <w:noProof/>
                <w:sz w:val="22"/>
                <w:szCs w:val="22"/>
              </w:rPr>
            </w:pPr>
            <w:r w:rsidRPr="002F0B26">
              <w:rPr>
                <w:noProof/>
                <w:sz w:val="22"/>
                <w:szCs w:val="22"/>
              </w:rPr>
              <w:t>100</w:t>
            </w:r>
          </w:p>
        </w:tc>
      </w:tr>
      <w:tr w:rsidR="00015969" w:rsidRPr="002F0B26" w14:paraId="28DBA8B4" w14:textId="77777777" w:rsidTr="00EE6791">
        <w:tc>
          <w:tcPr>
            <w:tcW w:w="1350" w:type="dxa"/>
            <w:tcBorders>
              <w:top w:val="single" w:sz="4" w:space="0" w:color="auto"/>
              <w:left w:val="single" w:sz="4" w:space="0" w:color="auto"/>
              <w:bottom w:val="single" w:sz="4" w:space="0" w:color="auto"/>
              <w:right w:val="single" w:sz="4" w:space="0" w:color="auto"/>
            </w:tcBorders>
          </w:tcPr>
          <w:p w14:paraId="7526F8A1" w14:textId="77777777" w:rsidR="00015969" w:rsidRPr="002F0B26" w:rsidRDefault="0082155C" w:rsidP="00EE6791">
            <w:pPr>
              <w:tabs>
                <w:tab w:val="left" w:pos="7080"/>
              </w:tabs>
              <w:spacing w:after="120"/>
              <w:rPr>
                <w:noProof/>
                <w:sz w:val="22"/>
                <w:szCs w:val="22"/>
              </w:rPr>
            </w:pPr>
            <w:r w:rsidRPr="002F0B26">
              <w:rPr>
                <w:noProof/>
                <w:sz w:val="22"/>
                <w:szCs w:val="22"/>
              </w:rPr>
              <w:t>Phil 5</w:t>
            </w:r>
            <w:r w:rsidR="007B3F40" w:rsidRPr="002F0B26">
              <w:rPr>
                <w:noProof/>
                <w:sz w:val="22"/>
                <w:szCs w:val="22"/>
              </w:rPr>
              <w:t>09</w:t>
            </w:r>
          </w:p>
        </w:tc>
        <w:tc>
          <w:tcPr>
            <w:tcW w:w="4500" w:type="dxa"/>
            <w:tcBorders>
              <w:top w:val="single" w:sz="4" w:space="0" w:color="auto"/>
              <w:left w:val="single" w:sz="4" w:space="0" w:color="auto"/>
              <w:bottom w:val="single" w:sz="4" w:space="0" w:color="auto"/>
              <w:right w:val="single" w:sz="4" w:space="0" w:color="auto"/>
            </w:tcBorders>
          </w:tcPr>
          <w:p w14:paraId="731D36BD" w14:textId="77777777" w:rsidR="00015969" w:rsidRPr="002F0B26" w:rsidRDefault="00015969" w:rsidP="00EE6791">
            <w:pPr>
              <w:tabs>
                <w:tab w:val="left" w:pos="7080"/>
              </w:tabs>
              <w:spacing w:after="120"/>
              <w:rPr>
                <w:noProof/>
                <w:sz w:val="22"/>
                <w:szCs w:val="22"/>
              </w:rPr>
            </w:pPr>
            <w:r w:rsidRPr="002F0B26">
              <w:rPr>
                <w:noProof/>
                <w:sz w:val="22"/>
                <w:szCs w:val="22"/>
              </w:rPr>
              <w:t>Cyber  Ethics</w:t>
            </w:r>
          </w:p>
        </w:tc>
        <w:tc>
          <w:tcPr>
            <w:tcW w:w="1530" w:type="dxa"/>
            <w:tcBorders>
              <w:top w:val="single" w:sz="4" w:space="0" w:color="auto"/>
              <w:left w:val="single" w:sz="4" w:space="0" w:color="auto"/>
              <w:bottom w:val="single" w:sz="4" w:space="0" w:color="auto"/>
              <w:right w:val="single" w:sz="4" w:space="0" w:color="auto"/>
            </w:tcBorders>
          </w:tcPr>
          <w:p w14:paraId="42C9F369" w14:textId="77777777" w:rsidR="00015969" w:rsidRPr="002F0B26" w:rsidRDefault="00015969" w:rsidP="00EE6791">
            <w:pPr>
              <w:tabs>
                <w:tab w:val="left" w:pos="7080"/>
              </w:tabs>
              <w:spacing w:after="120"/>
              <w:jc w:val="center"/>
              <w:rPr>
                <w:noProof/>
                <w:sz w:val="22"/>
                <w:szCs w:val="22"/>
              </w:rPr>
            </w:pPr>
            <w:r w:rsidRPr="002F0B26">
              <w:rPr>
                <w:noProof/>
                <w:sz w:val="22"/>
                <w:szCs w:val="22"/>
              </w:rPr>
              <w:t>1unit</w:t>
            </w:r>
          </w:p>
        </w:tc>
        <w:tc>
          <w:tcPr>
            <w:tcW w:w="990" w:type="dxa"/>
            <w:tcBorders>
              <w:top w:val="single" w:sz="4" w:space="0" w:color="auto"/>
              <w:left w:val="single" w:sz="4" w:space="0" w:color="auto"/>
              <w:bottom w:val="single" w:sz="4" w:space="0" w:color="auto"/>
              <w:right w:val="single" w:sz="4" w:space="0" w:color="auto"/>
            </w:tcBorders>
          </w:tcPr>
          <w:p w14:paraId="588BDBA2" w14:textId="77777777" w:rsidR="00015969" w:rsidRPr="002F0B26" w:rsidRDefault="00015969"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0875C38D" w14:textId="77777777" w:rsidR="00015969" w:rsidRPr="002F0B26" w:rsidRDefault="00015969" w:rsidP="00EE6791">
            <w:pPr>
              <w:tabs>
                <w:tab w:val="left" w:pos="7080"/>
              </w:tabs>
              <w:spacing w:after="120"/>
              <w:rPr>
                <w:noProof/>
                <w:sz w:val="22"/>
                <w:szCs w:val="22"/>
              </w:rPr>
            </w:pPr>
            <w:r w:rsidRPr="002F0B26">
              <w:rPr>
                <w:noProof/>
                <w:sz w:val="22"/>
                <w:szCs w:val="22"/>
              </w:rPr>
              <w:t xml:space="preserve">100 </w:t>
            </w:r>
          </w:p>
        </w:tc>
      </w:tr>
      <w:tr w:rsidR="00015969" w:rsidRPr="002F0B26" w14:paraId="418936B3" w14:textId="77777777" w:rsidTr="00EE6791">
        <w:tc>
          <w:tcPr>
            <w:tcW w:w="1350" w:type="dxa"/>
            <w:tcBorders>
              <w:top w:val="single" w:sz="4" w:space="0" w:color="auto"/>
              <w:left w:val="single" w:sz="4" w:space="0" w:color="auto"/>
              <w:bottom w:val="single" w:sz="4" w:space="0" w:color="auto"/>
              <w:right w:val="single" w:sz="4" w:space="0" w:color="auto"/>
            </w:tcBorders>
          </w:tcPr>
          <w:p w14:paraId="0DE3C8E0" w14:textId="77777777" w:rsidR="00015969" w:rsidRPr="002F0B26" w:rsidRDefault="00015969" w:rsidP="00EE6791">
            <w:pPr>
              <w:tabs>
                <w:tab w:val="left" w:pos="7080"/>
              </w:tabs>
              <w:spacing w:after="120"/>
              <w:rPr>
                <w:noProof/>
                <w:sz w:val="22"/>
                <w:szCs w:val="22"/>
              </w:rPr>
            </w:pPr>
            <w:r w:rsidRPr="002F0B26">
              <w:rPr>
                <w:noProof/>
                <w:sz w:val="22"/>
                <w:szCs w:val="22"/>
              </w:rPr>
              <w:t>Phil 51</w:t>
            </w:r>
            <w:r w:rsidR="007B3F40" w:rsidRPr="002F0B26">
              <w:rPr>
                <w:noProof/>
                <w:sz w:val="22"/>
                <w:szCs w:val="22"/>
              </w:rPr>
              <w:t>0</w:t>
            </w:r>
          </w:p>
        </w:tc>
        <w:tc>
          <w:tcPr>
            <w:tcW w:w="4500" w:type="dxa"/>
            <w:tcBorders>
              <w:top w:val="single" w:sz="4" w:space="0" w:color="auto"/>
              <w:left w:val="single" w:sz="4" w:space="0" w:color="auto"/>
              <w:bottom w:val="single" w:sz="4" w:space="0" w:color="auto"/>
              <w:right w:val="single" w:sz="4" w:space="0" w:color="auto"/>
            </w:tcBorders>
          </w:tcPr>
          <w:p w14:paraId="769DF7CA" w14:textId="77777777" w:rsidR="00015969" w:rsidRPr="002F0B26" w:rsidRDefault="00015969" w:rsidP="00EE6791">
            <w:pPr>
              <w:tabs>
                <w:tab w:val="left" w:pos="7080"/>
              </w:tabs>
              <w:spacing w:after="120"/>
              <w:rPr>
                <w:noProof/>
                <w:sz w:val="22"/>
                <w:szCs w:val="22"/>
              </w:rPr>
            </w:pPr>
            <w:r w:rsidRPr="002F0B26">
              <w:rPr>
                <w:noProof/>
                <w:sz w:val="22"/>
                <w:szCs w:val="22"/>
              </w:rPr>
              <w:t>Bioethics  and  Medical  Ethics</w:t>
            </w:r>
          </w:p>
        </w:tc>
        <w:tc>
          <w:tcPr>
            <w:tcW w:w="1530" w:type="dxa"/>
            <w:tcBorders>
              <w:top w:val="single" w:sz="4" w:space="0" w:color="auto"/>
              <w:left w:val="single" w:sz="4" w:space="0" w:color="auto"/>
              <w:bottom w:val="single" w:sz="4" w:space="0" w:color="auto"/>
              <w:right w:val="single" w:sz="4" w:space="0" w:color="auto"/>
            </w:tcBorders>
          </w:tcPr>
          <w:p w14:paraId="2537E5FD" w14:textId="77777777" w:rsidR="00015969" w:rsidRPr="002F0B26" w:rsidRDefault="00015969" w:rsidP="00EE6791">
            <w:pPr>
              <w:tabs>
                <w:tab w:val="left" w:pos="7080"/>
              </w:tabs>
              <w:spacing w:after="120"/>
              <w:jc w:val="center"/>
              <w:rPr>
                <w:noProof/>
                <w:sz w:val="22"/>
                <w:szCs w:val="22"/>
              </w:rPr>
            </w:pPr>
            <w:r w:rsidRPr="002F0B26">
              <w:rPr>
                <w:noProof/>
                <w:sz w:val="22"/>
                <w:szCs w:val="22"/>
              </w:rPr>
              <w:t>1 unit</w:t>
            </w:r>
          </w:p>
        </w:tc>
        <w:tc>
          <w:tcPr>
            <w:tcW w:w="990" w:type="dxa"/>
            <w:tcBorders>
              <w:top w:val="single" w:sz="4" w:space="0" w:color="auto"/>
              <w:left w:val="single" w:sz="4" w:space="0" w:color="auto"/>
              <w:bottom w:val="single" w:sz="4" w:space="0" w:color="auto"/>
              <w:right w:val="single" w:sz="4" w:space="0" w:color="auto"/>
            </w:tcBorders>
          </w:tcPr>
          <w:p w14:paraId="6C7EDA13" w14:textId="77777777" w:rsidR="00015969" w:rsidRPr="002F0B26" w:rsidRDefault="00015969"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5980E976" w14:textId="77777777" w:rsidR="00015969" w:rsidRPr="002F0B26" w:rsidRDefault="00015969" w:rsidP="00EE6791">
            <w:pPr>
              <w:tabs>
                <w:tab w:val="left" w:pos="7080"/>
              </w:tabs>
              <w:spacing w:after="120"/>
              <w:rPr>
                <w:noProof/>
                <w:sz w:val="22"/>
                <w:szCs w:val="22"/>
              </w:rPr>
            </w:pPr>
            <w:r w:rsidRPr="002F0B26">
              <w:rPr>
                <w:noProof/>
                <w:sz w:val="22"/>
                <w:szCs w:val="22"/>
              </w:rPr>
              <w:t xml:space="preserve">100 </w:t>
            </w:r>
          </w:p>
        </w:tc>
      </w:tr>
      <w:tr w:rsidR="00015969" w:rsidRPr="002F0B26" w14:paraId="34218167" w14:textId="77777777" w:rsidTr="00EE6791">
        <w:tc>
          <w:tcPr>
            <w:tcW w:w="1350" w:type="dxa"/>
            <w:tcBorders>
              <w:top w:val="single" w:sz="4" w:space="0" w:color="auto"/>
              <w:left w:val="single" w:sz="4" w:space="0" w:color="auto"/>
              <w:bottom w:val="single" w:sz="4" w:space="0" w:color="auto"/>
              <w:right w:val="single" w:sz="4" w:space="0" w:color="auto"/>
            </w:tcBorders>
          </w:tcPr>
          <w:p w14:paraId="48043AE8" w14:textId="77777777" w:rsidR="00015969" w:rsidRPr="002F0B26" w:rsidRDefault="00015969" w:rsidP="00EE6791">
            <w:pPr>
              <w:tabs>
                <w:tab w:val="left" w:pos="7080"/>
              </w:tabs>
              <w:spacing w:after="120"/>
              <w:rPr>
                <w:noProof/>
                <w:sz w:val="22"/>
                <w:szCs w:val="22"/>
              </w:rPr>
            </w:pPr>
            <w:r w:rsidRPr="002F0B26">
              <w:rPr>
                <w:noProof/>
                <w:sz w:val="22"/>
                <w:szCs w:val="22"/>
              </w:rPr>
              <w:t>Phil 51</w:t>
            </w:r>
            <w:r w:rsidR="007B3F40" w:rsidRPr="002F0B26">
              <w:rPr>
                <w:noProof/>
                <w:sz w:val="22"/>
                <w:szCs w:val="22"/>
              </w:rPr>
              <w:t>1</w:t>
            </w:r>
          </w:p>
        </w:tc>
        <w:tc>
          <w:tcPr>
            <w:tcW w:w="4500" w:type="dxa"/>
            <w:tcBorders>
              <w:top w:val="single" w:sz="4" w:space="0" w:color="auto"/>
              <w:left w:val="single" w:sz="4" w:space="0" w:color="auto"/>
              <w:bottom w:val="single" w:sz="4" w:space="0" w:color="auto"/>
              <w:right w:val="single" w:sz="4" w:space="0" w:color="auto"/>
            </w:tcBorders>
          </w:tcPr>
          <w:p w14:paraId="6554B3DD" w14:textId="77777777" w:rsidR="00015969" w:rsidRPr="002F0B26" w:rsidRDefault="007B3F40" w:rsidP="00EE6791">
            <w:pPr>
              <w:tabs>
                <w:tab w:val="left" w:pos="7080"/>
              </w:tabs>
              <w:spacing w:after="120"/>
              <w:rPr>
                <w:noProof/>
                <w:sz w:val="22"/>
                <w:szCs w:val="22"/>
              </w:rPr>
            </w:pPr>
            <w:r w:rsidRPr="002F0B26">
              <w:rPr>
                <w:noProof/>
                <w:sz w:val="22"/>
                <w:szCs w:val="22"/>
              </w:rPr>
              <w:t xml:space="preserve">Ecological Philosophy: </w:t>
            </w:r>
            <w:r w:rsidR="00015969" w:rsidRPr="002F0B26">
              <w:rPr>
                <w:noProof/>
                <w:sz w:val="22"/>
                <w:szCs w:val="22"/>
              </w:rPr>
              <w:t>Deep  Ecology  and  its  Critiques</w:t>
            </w:r>
          </w:p>
        </w:tc>
        <w:tc>
          <w:tcPr>
            <w:tcW w:w="1530" w:type="dxa"/>
            <w:tcBorders>
              <w:top w:val="single" w:sz="4" w:space="0" w:color="auto"/>
              <w:left w:val="single" w:sz="4" w:space="0" w:color="auto"/>
              <w:bottom w:val="single" w:sz="4" w:space="0" w:color="auto"/>
              <w:right w:val="single" w:sz="4" w:space="0" w:color="auto"/>
            </w:tcBorders>
          </w:tcPr>
          <w:p w14:paraId="7D852077" w14:textId="77777777" w:rsidR="00015969" w:rsidRPr="002F0B26" w:rsidRDefault="00015969" w:rsidP="00EE6791">
            <w:pPr>
              <w:tabs>
                <w:tab w:val="left" w:pos="7080"/>
              </w:tabs>
              <w:spacing w:after="120"/>
              <w:jc w:val="center"/>
              <w:rPr>
                <w:noProof/>
                <w:sz w:val="22"/>
                <w:szCs w:val="22"/>
              </w:rPr>
            </w:pPr>
            <w:r w:rsidRPr="002F0B26">
              <w:rPr>
                <w:noProof/>
                <w:sz w:val="22"/>
                <w:szCs w:val="22"/>
              </w:rPr>
              <w:t>1 unit</w:t>
            </w:r>
          </w:p>
        </w:tc>
        <w:tc>
          <w:tcPr>
            <w:tcW w:w="990" w:type="dxa"/>
            <w:tcBorders>
              <w:top w:val="single" w:sz="4" w:space="0" w:color="auto"/>
              <w:left w:val="single" w:sz="4" w:space="0" w:color="auto"/>
              <w:bottom w:val="single" w:sz="4" w:space="0" w:color="auto"/>
              <w:right w:val="single" w:sz="4" w:space="0" w:color="auto"/>
            </w:tcBorders>
          </w:tcPr>
          <w:p w14:paraId="773B66BE" w14:textId="77777777" w:rsidR="00015969" w:rsidRPr="002F0B26" w:rsidRDefault="00015969"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3CE18E6B" w14:textId="77777777" w:rsidR="00015969" w:rsidRPr="002F0B26" w:rsidRDefault="00015969" w:rsidP="00EE6791">
            <w:pPr>
              <w:tabs>
                <w:tab w:val="left" w:pos="7080"/>
              </w:tabs>
              <w:spacing w:after="120"/>
              <w:rPr>
                <w:noProof/>
                <w:sz w:val="22"/>
                <w:szCs w:val="22"/>
              </w:rPr>
            </w:pPr>
            <w:r w:rsidRPr="002F0B26">
              <w:rPr>
                <w:noProof/>
                <w:sz w:val="22"/>
                <w:szCs w:val="22"/>
              </w:rPr>
              <w:t>100</w:t>
            </w:r>
          </w:p>
        </w:tc>
      </w:tr>
      <w:tr w:rsidR="00015969" w:rsidRPr="002F0B26" w14:paraId="7920C3EF" w14:textId="77777777" w:rsidTr="00EE6791">
        <w:trPr>
          <w:trHeight w:val="485"/>
        </w:trPr>
        <w:tc>
          <w:tcPr>
            <w:tcW w:w="1350" w:type="dxa"/>
            <w:tcBorders>
              <w:top w:val="single" w:sz="4" w:space="0" w:color="auto"/>
              <w:left w:val="single" w:sz="4" w:space="0" w:color="auto"/>
              <w:bottom w:val="single" w:sz="4" w:space="0" w:color="auto"/>
              <w:right w:val="single" w:sz="4" w:space="0" w:color="auto"/>
            </w:tcBorders>
          </w:tcPr>
          <w:p w14:paraId="046E20CB" w14:textId="77777777" w:rsidR="00015969" w:rsidRPr="002F0B26" w:rsidRDefault="00015969" w:rsidP="00EE6791">
            <w:pPr>
              <w:tabs>
                <w:tab w:val="left" w:pos="7080"/>
              </w:tabs>
              <w:spacing w:after="120"/>
              <w:rPr>
                <w:noProof/>
                <w:sz w:val="22"/>
                <w:szCs w:val="22"/>
              </w:rPr>
            </w:pPr>
            <w:r w:rsidRPr="002F0B26">
              <w:rPr>
                <w:noProof/>
                <w:sz w:val="22"/>
                <w:szCs w:val="22"/>
              </w:rPr>
              <w:t>Phil 51</w:t>
            </w:r>
            <w:r w:rsidR="007B3F40" w:rsidRPr="002F0B26">
              <w:rPr>
                <w:noProof/>
                <w:sz w:val="22"/>
                <w:szCs w:val="22"/>
              </w:rPr>
              <w:t>2</w:t>
            </w:r>
          </w:p>
        </w:tc>
        <w:tc>
          <w:tcPr>
            <w:tcW w:w="4500" w:type="dxa"/>
            <w:tcBorders>
              <w:top w:val="single" w:sz="4" w:space="0" w:color="auto"/>
              <w:left w:val="single" w:sz="4" w:space="0" w:color="auto"/>
              <w:bottom w:val="single" w:sz="4" w:space="0" w:color="auto"/>
              <w:right w:val="single" w:sz="4" w:space="0" w:color="auto"/>
            </w:tcBorders>
          </w:tcPr>
          <w:p w14:paraId="0FECAD18" w14:textId="77777777" w:rsidR="00015969" w:rsidRPr="002F0B26" w:rsidRDefault="00015969" w:rsidP="00EE6791">
            <w:pPr>
              <w:tabs>
                <w:tab w:val="left" w:pos="7080"/>
              </w:tabs>
              <w:spacing w:after="120"/>
              <w:rPr>
                <w:noProof/>
                <w:sz w:val="22"/>
                <w:szCs w:val="22"/>
              </w:rPr>
            </w:pPr>
            <w:r w:rsidRPr="002F0B26">
              <w:rPr>
                <w:bCs/>
                <w:noProof/>
                <w:sz w:val="22"/>
                <w:szCs w:val="22"/>
              </w:rPr>
              <w:t>Ethics of Life : Biocentrism, Biodiversity                        and the Variety of Life</w:t>
            </w:r>
          </w:p>
        </w:tc>
        <w:tc>
          <w:tcPr>
            <w:tcW w:w="1530" w:type="dxa"/>
            <w:tcBorders>
              <w:top w:val="single" w:sz="4" w:space="0" w:color="auto"/>
              <w:left w:val="single" w:sz="4" w:space="0" w:color="auto"/>
              <w:bottom w:val="single" w:sz="4" w:space="0" w:color="auto"/>
              <w:right w:val="single" w:sz="4" w:space="0" w:color="auto"/>
            </w:tcBorders>
          </w:tcPr>
          <w:p w14:paraId="05B91EAE" w14:textId="77777777" w:rsidR="00015969" w:rsidRPr="002F0B26" w:rsidRDefault="00015969" w:rsidP="00EE6791">
            <w:pPr>
              <w:tabs>
                <w:tab w:val="left" w:pos="7080"/>
              </w:tabs>
              <w:spacing w:after="120"/>
              <w:jc w:val="center"/>
              <w:rPr>
                <w:noProof/>
                <w:sz w:val="22"/>
                <w:szCs w:val="22"/>
              </w:rPr>
            </w:pPr>
            <w:r w:rsidRPr="002F0B26">
              <w:rPr>
                <w:noProof/>
                <w:sz w:val="22"/>
                <w:szCs w:val="22"/>
              </w:rPr>
              <w:t>1 unit</w:t>
            </w:r>
          </w:p>
        </w:tc>
        <w:tc>
          <w:tcPr>
            <w:tcW w:w="990" w:type="dxa"/>
            <w:tcBorders>
              <w:top w:val="single" w:sz="4" w:space="0" w:color="auto"/>
              <w:left w:val="single" w:sz="4" w:space="0" w:color="auto"/>
              <w:bottom w:val="single" w:sz="4" w:space="0" w:color="auto"/>
              <w:right w:val="single" w:sz="4" w:space="0" w:color="auto"/>
            </w:tcBorders>
          </w:tcPr>
          <w:p w14:paraId="29DAAC17" w14:textId="77777777" w:rsidR="00015969" w:rsidRPr="002F0B26" w:rsidRDefault="00015969"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4508AEA5" w14:textId="77777777" w:rsidR="00015969" w:rsidRPr="002F0B26" w:rsidRDefault="00015969" w:rsidP="00EE6791">
            <w:pPr>
              <w:tabs>
                <w:tab w:val="left" w:pos="7080"/>
              </w:tabs>
              <w:spacing w:after="120"/>
              <w:rPr>
                <w:noProof/>
                <w:sz w:val="22"/>
                <w:szCs w:val="22"/>
              </w:rPr>
            </w:pPr>
            <w:r w:rsidRPr="002F0B26">
              <w:rPr>
                <w:noProof/>
                <w:sz w:val="22"/>
                <w:szCs w:val="22"/>
              </w:rPr>
              <w:t xml:space="preserve">100 </w:t>
            </w:r>
          </w:p>
        </w:tc>
      </w:tr>
      <w:tr w:rsidR="00015969" w:rsidRPr="002F0B26" w14:paraId="5E026EA7" w14:textId="77777777" w:rsidTr="00EE6791">
        <w:tc>
          <w:tcPr>
            <w:tcW w:w="1350" w:type="dxa"/>
            <w:tcBorders>
              <w:top w:val="single" w:sz="4" w:space="0" w:color="auto"/>
              <w:left w:val="single" w:sz="4" w:space="0" w:color="auto"/>
              <w:bottom w:val="single" w:sz="4" w:space="0" w:color="auto"/>
              <w:right w:val="single" w:sz="4" w:space="0" w:color="auto"/>
            </w:tcBorders>
          </w:tcPr>
          <w:p w14:paraId="7909996A" w14:textId="77777777" w:rsidR="00015969" w:rsidRPr="002F0B26" w:rsidRDefault="0082155C" w:rsidP="00EE6791">
            <w:pPr>
              <w:tabs>
                <w:tab w:val="left" w:pos="7080"/>
              </w:tabs>
              <w:spacing w:after="120"/>
              <w:rPr>
                <w:noProof/>
                <w:sz w:val="22"/>
                <w:szCs w:val="22"/>
              </w:rPr>
            </w:pPr>
            <w:r w:rsidRPr="002F0B26">
              <w:rPr>
                <w:noProof/>
                <w:sz w:val="22"/>
                <w:szCs w:val="22"/>
              </w:rPr>
              <w:t>Phil 51</w:t>
            </w:r>
            <w:r w:rsidR="007B3F40" w:rsidRPr="002F0B26">
              <w:rPr>
                <w:noProof/>
                <w:sz w:val="22"/>
                <w:szCs w:val="22"/>
              </w:rPr>
              <w:t>3</w:t>
            </w:r>
          </w:p>
        </w:tc>
        <w:tc>
          <w:tcPr>
            <w:tcW w:w="4500" w:type="dxa"/>
            <w:tcBorders>
              <w:top w:val="single" w:sz="4" w:space="0" w:color="auto"/>
              <w:left w:val="single" w:sz="4" w:space="0" w:color="auto"/>
              <w:bottom w:val="single" w:sz="4" w:space="0" w:color="auto"/>
              <w:right w:val="single" w:sz="4" w:space="0" w:color="auto"/>
            </w:tcBorders>
          </w:tcPr>
          <w:p w14:paraId="004F5F70" w14:textId="77777777" w:rsidR="00015969" w:rsidRPr="002F0B26" w:rsidRDefault="00015969" w:rsidP="00EE6791">
            <w:pPr>
              <w:tabs>
                <w:tab w:val="left" w:pos="7080"/>
              </w:tabs>
              <w:spacing w:after="120"/>
              <w:rPr>
                <w:bCs/>
                <w:noProof/>
                <w:sz w:val="22"/>
                <w:szCs w:val="22"/>
              </w:rPr>
            </w:pPr>
            <w:r w:rsidRPr="002F0B26">
              <w:rPr>
                <w:bCs/>
                <w:noProof/>
                <w:sz w:val="22"/>
                <w:szCs w:val="22"/>
              </w:rPr>
              <w:t>Enviornmental Justice</w:t>
            </w:r>
          </w:p>
        </w:tc>
        <w:tc>
          <w:tcPr>
            <w:tcW w:w="1530" w:type="dxa"/>
            <w:tcBorders>
              <w:top w:val="single" w:sz="4" w:space="0" w:color="auto"/>
              <w:left w:val="single" w:sz="4" w:space="0" w:color="auto"/>
              <w:bottom w:val="single" w:sz="4" w:space="0" w:color="auto"/>
              <w:right w:val="single" w:sz="4" w:space="0" w:color="auto"/>
            </w:tcBorders>
          </w:tcPr>
          <w:p w14:paraId="000CFCC5" w14:textId="77777777" w:rsidR="00015969" w:rsidRPr="002F0B26" w:rsidRDefault="00015969" w:rsidP="00EE6791">
            <w:pPr>
              <w:tabs>
                <w:tab w:val="left" w:pos="7080"/>
              </w:tabs>
              <w:spacing w:after="120"/>
              <w:jc w:val="center"/>
              <w:rPr>
                <w:noProof/>
                <w:sz w:val="22"/>
                <w:szCs w:val="22"/>
              </w:rPr>
            </w:pPr>
            <w:r w:rsidRPr="002F0B26">
              <w:rPr>
                <w:noProof/>
                <w:sz w:val="22"/>
                <w:szCs w:val="22"/>
              </w:rPr>
              <w:t>1 unit</w:t>
            </w:r>
          </w:p>
        </w:tc>
        <w:tc>
          <w:tcPr>
            <w:tcW w:w="990" w:type="dxa"/>
            <w:tcBorders>
              <w:top w:val="single" w:sz="4" w:space="0" w:color="auto"/>
              <w:left w:val="single" w:sz="4" w:space="0" w:color="auto"/>
              <w:bottom w:val="single" w:sz="4" w:space="0" w:color="auto"/>
              <w:right w:val="single" w:sz="4" w:space="0" w:color="auto"/>
            </w:tcBorders>
          </w:tcPr>
          <w:p w14:paraId="0D49C413" w14:textId="77777777" w:rsidR="00015969" w:rsidRPr="002F0B26" w:rsidRDefault="00015969"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61F3B8B9" w14:textId="77777777" w:rsidR="00015969" w:rsidRPr="002F0B26" w:rsidRDefault="00015969" w:rsidP="00EE6791">
            <w:pPr>
              <w:tabs>
                <w:tab w:val="left" w:pos="7080"/>
              </w:tabs>
              <w:spacing w:after="120"/>
              <w:rPr>
                <w:noProof/>
                <w:sz w:val="22"/>
                <w:szCs w:val="22"/>
              </w:rPr>
            </w:pPr>
            <w:r w:rsidRPr="002F0B26">
              <w:rPr>
                <w:noProof/>
                <w:sz w:val="22"/>
                <w:szCs w:val="22"/>
              </w:rPr>
              <w:t xml:space="preserve">100 </w:t>
            </w:r>
          </w:p>
        </w:tc>
      </w:tr>
      <w:tr w:rsidR="00015969" w:rsidRPr="002F0B26" w14:paraId="5CB514E3" w14:textId="77777777" w:rsidTr="00EE6791">
        <w:tc>
          <w:tcPr>
            <w:tcW w:w="1350" w:type="dxa"/>
            <w:tcBorders>
              <w:top w:val="single" w:sz="4" w:space="0" w:color="auto"/>
              <w:left w:val="single" w:sz="4" w:space="0" w:color="auto"/>
              <w:bottom w:val="single" w:sz="4" w:space="0" w:color="auto"/>
              <w:right w:val="single" w:sz="4" w:space="0" w:color="auto"/>
            </w:tcBorders>
          </w:tcPr>
          <w:p w14:paraId="1E5BD2D6" w14:textId="77777777" w:rsidR="00015969" w:rsidRPr="002F0B26" w:rsidRDefault="0082155C" w:rsidP="00EE6791">
            <w:pPr>
              <w:tabs>
                <w:tab w:val="left" w:pos="7080"/>
              </w:tabs>
              <w:spacing w:after="120"/>
              <w:rPr>
                <w:noProof/>
                <w:sz w:val="22"/>
                <w:szCs w:val="22"/>
              </w:rPr>
            </w:pPr>
            <w:r w:rsidRPr="002F0B26">
              <w:rPr>
                <w:noProof/>
                <w:sz w:val="22"/>
                <w:szCs w:val="22"/>
              </w:rPr>
              <w:t>Phil 51</w:t>
            </w:r>
            <w:r w:rsidR="007B3F40" w:rsidRPr="002F0B26">
              <w:rPr>
                <w:noProof/>
                <w:sz w:val="22"/>
                <w:szCs w:val="22"/>
              </w:rPr>
              <w:t>4</w:t>
            </w:r>
          </w:p>
        </w:tc>
        <w:tc>
          <w:tcPr>
            <w:tcW w:w="4500" w:type="dxa"/>
            <w:tcBorders>
              <w:top w:val="single" w:sz="4" w:space="0" w:color="auto"/>
              <w:left w:val="single" w:sz="4" w:space="0" w:color="auto"/>
              <w:bottom w:val="single" w:sz="4" w:space="0" w:color="auto"/>
              <w:right w:val="single" w:sz="4" w:space="0" w:color="auto"/>
            </w:tcBorders>
          </w:tcPr>
          <w:p w14:paraId="43B4313C" w14:textId="77777777" w:rsidR="00015969" w:rsidRPr="002F0B26" w:rsidRDefault="00015969" w:rsidP="00EE6791">
            <w:pPr>
              <w:tabs>
                <w:tab w:val="left" w:pos="7080"/>
              </w:tabs>
              <w:spacing w:after="120"/>
              <w:rPr>
                <w:bCs/>
                <w:noProof/>
                <w:sz w:val="22"/>
                <w:szCs w:val="22"/>
              </w:rPr>
            </w:pPr>
            <w:r w:rsidRPr="002F0B26">
              <w:rPr>
                <w:bCs/>
                <w:noProof/>
                <w:sz w:val="22"/>
                <w:szCs w:val="22"/>
              </w:rPr>
              <w:t>Contemporary Theory of Justice: John Rawls</w:t>
            </w:r>
            <w:r w:rsidR="00A670F5" w:rsidRPr="002F0B26">
              <w:rPr>
                <w:bCs/>
                <w:noProof/>
                <w:sz w:val="22"/>
                <w:szCs w:val="22"/>
              </w:rPr>
              <w:t xml:space="preserve"> and his Critics</w:t>
            </w:r>
          </w:p>
        </w:tc>
        <w:tc>
          <w:tcPr>
            <w:tcW w:w="1530" w:type="dxa"/>
            <w:tcBorders>
              <w:top w:val="single" w:sz="4" w:space="0" w:color="auto"/>
              <w:left w:val="single" w:sz="4" w:space="0" w:color="auto"/>
              <w:bottom w:val="single" w:sz="4" w:space="0" w:color="auto"/>
              <w:right w:val="single" w:sz="4" w:space="0" w:color="auto"/>
            </w:tcBorders>
          </w:tcPr>
          <w:p w14:paraId="72D1AE4D" w14:textId="77777777" w:rsidR="00015969" w:rsidRPr="002F0B26" w:rsidRDefault="00015969" w:rsidP="00EE6791">
            <w:pPr>
              <w:tabs>
                <w:tab w:val="left" w:pos="7080"/>
              </w:tabs>
              <w:spacing w:after="120"/>
              <w:jc w:val="center"/>
              <w:rPr>
                <w:noProof/>
                <w:sz w:val="22"/>
                <w:szCs w:val="22"/>
              </w:rPr>
            </w:pPr>
            <w:r w:rsidRPr="002F0B26">
              <w:rPr>
                <w:noProof/>
                <w:sz w:val="22"/>
                <w:szCs w:val="22"/>
              </w:rPr>
              <w:t>1 unit</w:t>
            </w:r>
          </w:p>
        </w:tc>
        <w:tc>
          <w:tcPr>
            <w:tcW w:w="990" w:type="dxa"/>
            <w:tcBorders>
              <w:top w:val="single" w:sz="4" w:space="0" w:color="auto"/>
              <w:left w:val="single" w:sz="4" w:space="0" w:color="auto"/>
              <w:bottom w:val="single" w:sz="4" w:space="0" w:color="auto"/>
              <w:right w:val="single" w:sz="4" w:space="0" w:color="auto"/>
            </w:tcBorders>
          </w:tcPr>
          <w:p w14:paraId="7118A233" w14:textId="77777777" w:rsidR="00015969" w:rsidRPr="002F0B26" w:rsidRDefault="00015969"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591383D3" w14:textId="77777777" w:rsidR="00015969" w:rsidRPr="002F0B26" w:rsidRDefault="00015969" w:rsidP="00EE6791">
            <w:pPr>
              <w:tabs>
                <w:tab w:val="left" w:pos="7080"/>
              </w:tabs>
              <w:spacing w:after="120"/>
              <w:rPr>
                <w:noProof/>
                <w:sz w:val="22"/>
                <w:szCs w:val="22"/>
              </w:rPr>
            </w:pPr>
            <w:r w:rsidRPr="002F0B26">
              <w:rPr>
                <w:noProof/>
                <w:sz w:val="22"/>
                <w:szCs w:val="22"/>
              </w:rPr>
              <w:t xml:space="preserve">100 </w:t>
            </w:r>
          </w:p>
        </w:tc>
      </w:tr>
      <w:tr w:rsidR="00015969" w:rsidRPr="002F0B26" w14:paraId="6863F6AB" w14:textId="77777777" w:rsidTr="00EE6791">
        <w:tc>
          <w:tcPr>
            <w:tcW w:w="1350" w:type="dxa"/>
            <w:tcBorders>
              <w:top w:val="single" w:sz="4" w:space="0" w:color="auto"/>
              <w:left w:val="single" w:sz="4" w:space="0" w:color="auto"/>
              <w:bottom w:val="single" w:sz="4" w:space="0" w:color="auto"/>
              <w:right w:val="single" w:sz="4" w:space="0" w:color="auto"/>
            </w:tcBorders>
          </w:tcPr>
          <w:p w14:paraId="29EF1D23" w14:textId="77777777" w:rsidR="00015969" w:rsidRPr="002F0B26" w:rsidRDefault="0082155C" w:rsidP="00EE6791">
            <w:pPr>
              <w:tabs>
                <w:tab w:val="left" w:pos="7080"/>
              </w:tabs>
              <w:spacing w:after="120"/>
              <w:rPr>
                <w:noProof/>
                <w:sz w:val="22"/>
                <w:szCs w:val="22"/>
              </w:rPr>
            </w:pPr>
            <w:r w:rsidRPr="002F0B26">
              <w:rPr>
                <w:noProof/>
                <w:sz w:val="22"/>
                <w:szCs w:val="22"/>
              </w:rPr>
              <w:t>Phil 51</w:t>
            </w:r>
            <w:r w:rsidR="007B3F40" w:rsidRPr="002F0B26">
              <w:rPr>
                <w:noProof/>
                <w:sz w:val="22"/>
                <w:szCs w:val="22"/>
              </w:rPr>
              <w:t>5</w:t>
            </w:r>
          </w:p>
        </w:tc>
        <w:tc>
          <w:tcPr>
            <w:tcW w:w="4500" w:type="dxa"/>
            <w:tcBorders>
              <w:top w:val="single" w:sz="4" w:space="0" w:color="auto"/>
              <w:left w:val="single" w:sz="4" w:space="0" w:color="auto"/>
              <w:bottom w:val="single" w:sz="4" w:space="0" w:color="auto"/>
              <w:right w:val="single" w:sz="4" w:space="0" w:color="auto"/>
            </w:tcBorders>
          </w:tcPr>
          <w:p w14:paraId="553D84EE" w14:textId="77777777" w:rsidR="00015969" w:rsidRPr="002F0B26" w:rsidRDefault="00730A8A" w:rsidP="00EE6791">
            <w:pPr>
              <w:tabs>
                <w:tab w:val="left" w:pos="7080"/>
              </w:tabs>
              <w:spacing w:after="120"/>
              <w:rPr>
                <w:bCs/>
                <w:noProof/>
                <w:sz w:val="22"/>
                <w:szCs w:val="22"/>
              </w:rPr>
            </w:pPr>
            <w:r>
              <w:rPr>
                <w:bCs/>
                <w:noProof/>
                <w:sz w:val="22"/>
                <w:szCs w:val="22"/>
              </w:rPr>
              <w:t>Ecot</w:t>
            </w:r>
            <w:r w:rsidR="00015969" w:rsidRPr="002F0B26">
              <w:rPr>
                <w:bCs/>
                <w:noProof/>
                <w:sz w:val="22"/>
                <w:szCs w:val="22"/>
              </w:rPr>
              <w:t>heology</w:t>
            </w:r>
          </w:p>
        </w:tc>
        <w:tc>
          <w:tcPr>
            <w:tcW w:w="1530" w:type="dxa"/>
            <w:tcBorders>
              <w:top w:val="single" w:sz="4" w:space="0" w:color="auto"/>
              <w:left w:val="single" w:sz="4" w:space="0" w:color="auto"/>
              <w:bottom w:val="single" w:sz="4" w:space="0" w:color="auto"/>
              <w:right w:val="single" w:sz="4" w:space="0" w:color="auto"/>
            </w:tcBorders>
          </w:tcPr>
          <w:p w14:paraId="342187A9" w14:textId="77777777" w:rsidR="00015969" w:rsidRPr="002F0B26" w:rsidRDefault="00015969" w:rsidP="00EE6791">
            <w:pPr>
              <w:tabs>
                <w:tab w:val="left" w:pos="7080"/>
              </w:tabs>
              <w:spacing w:after="120"/>
              <w:jc w:val="center"/>
              <w:rPr>
                <w:noProof/>
                <w:sz w:val="22"/>
                <w:szCs w:val="22"/>
              </w:rPr>
            </w:pPr>
            <w:r w:rsidRPr="002F0B26">
              <w:rPr>
                <w:noProof/>
                <w:sz w:val="22"/>
                <w:szCs w:val="22"/>
              </w:rPr>
              <w:t>1 unit</w:t>
            </w:r>
          </w:p>
        </w:tc>
        <w:tc>
          <w:tcPr>
            <w:tcW w:w="990" w:type="dxa"/>
            <w:tcBorders>
              <w:top w:val="single" w:sz="4" w:space="0" w:color="auto"/>
              <w:left w:val="single" w:sz="4" w:space="0" w:color="auto"/>
              <w:bottom w:val="single" w:sz="4" w:space="0" w:color="auto"/>
              <w:right w:val="single" w:sz="4" w:space="0" w:color="auto"/>
            </w:tcBorders>
          </w:tcPr>
          <w:p w14:paraId="055E3923" w14:textId="77777777" w:rsidR="00015969" w:rsidRPr="002F0B26" w:rsidRDefault="00015969"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0AC2A5EC" w14:textId="77777777" w:rsidR="00015969" w:rsidRPr="002F0B26" w:rsidRDefault="00015969" w:rsidP="00EE6791">
            <w:pPr>
              <w:tabs>
                <w:tab w:val="left" w:pos="7080"/>
              </w:tabs>
              <w:spacing w:after="120"/>
              <w:rPr>
                <w:noProof/>
                <w:sz w:val="22"/>
                <w:szCs w:val="22"/>
              </w:rPr>
            </w:pPr>
            <w:r w:rsidRPr="002F0B26">
              <w:rPr>
                <w:noProof/>
                <w:sz w:val="22"/>
                <w:szCs w:val="22"/>
              </w:rPr>
              <w:t xml:space="preserve">100 </w:t>
            </w:r>
          </w:p>
        </w:tc>
      </w:tr>
      <w:tr w:rsidR="00015969" w:rsidRPr="002F0B26" w14:paraId="1F825B84" w14:textId="77777777" w:rsidTr="00EE6791">
        <w:tc>
          <w:tcPr>
            <w:tcW w:w="1350" w:type="dxa"/>
            <w:tcBorders>
              <w:top w:val="single" w:sz="4" w:space="0" w:color="auto"/>
              <w:left w:val="single" w:sz="4" w:space="0" w:color="auto"/>
              <w:bottom w:val="single" w:sz="4" w:space="0" w:color="auto"/>
              <w:right w:val="single" w:sz="4" w:space="0" w:color="auto"/>
            </w:tcBorders>
          </w:tcPr>
          <w:p w14:paraId="5DFAF734" w14:textId="77777777" w:rsidR="00015969" w:rsidRPr="002F0B26" w:rsidRDefault="0082155C" w:rsidP="00EE6791">
            <w:pPr>
              <w:tabs>
                <w:tab w:val="left" w:pos="7080"/>
              </w:tabs>
              <w:spacing w:after="120"/>
              <w:rPr>
                <w:noProof/>
                <w:sz w:val="22"/>
                <w:szCs w:val="22"/>
              </w:rPr>
            </w:pPr>
            <w:r w:rsidRPr="002F0B26">
              <w:rPr>
                <w:noProof/>
                <w:sz w:val="22"/>
                <w:szCs w:val="22"/>
              </w:rPr>
              <w:t>Phil 51</w:t>
            </w:r>
            <w:r w:rsidR="007B3F40" w:rsidRPr="002F0B26">
              <w:rPr>
                <w:noProof/>
                <w:sz w:val="22"/>
                <w:szCs w:val="22"/>
              </w:rPr>
              <w:t>6</w:t>
            </w:r>
          </w:p>
        </w:tc>
        <w:tc>
          <w:tcPr>
            <w:tcW w:w="4500" w:type="dxa"/>
            <w:tcBorders>
              <w:top w:val="single" w:sz="4" w:space="0" w:color="auto"/>
              <w:left w:val="single" w:sz="4" w:space="0" w:color="auto"/>
              <w:bottom w:val="single" w:sz="4" w:space="0" w:color="auto"/>
              <w:right w:val="single" w:sz="4" w:space="0" w:color="auto"/>
            </w:tcBorders>
          </w:tcPr>
          <w:p w14:paraId="7FEA741B" w14:textId="77777777" w:rsidR="00015969" w:rsidRPr="002F0B26" w:rsidRDefault="00015969" w:rsidP="00EE6791">
            <w:pPr>
              <w:tabs>
                <w:tab w:val="left" w:pos="7080"/>
              </w:tabs>
              <w:spacing w:after="120"/>
              <w:rPr>
                <w:bCs/>
                <w:noProof/>
                <w:sz w:val="22"/>
                <w:szCs w:val="22"/>
              </w:rPr>
            </w:pPr>
            <w:r w:rsidRPr="002F0B26">
              <w:rPr>
                <w:bCs/>
                <w:noProof/>
                <w:sz w:val="22"/>
                <w:szCs w:val="22"/>
              </w:rPr>
              <w:t>Comparative Religious Ethics</w:t>
            </w:r>
          </w:p>
        </w:tc>
        <w:tc>
          <w:tcPr>
            <w:tcW w:w="1530" w:type="dxa"/>
            <w:tcBorders>
              <w:top w:val="single" w:sz="4" w:space="0" w:color="auto"/>
              <w:left w:val="single" w:sz="4" w:space="0" w:color="auto"/>
              <w:bottom w:val="single" w:sz="4" w:space="0" w:color="auto"/>
              <w:right w:val="single" w:sz="4" w:space="0" w:color="auto"/>
            </w:tcBorders>
          </w:tcPr>
          <w:p w14:paraId="6075376D" w14:textId="77777777" w:rsidR="00015969" w:rsidRPr="002F0B26" w:rsidRDefault="00015969" w:rsidP="00EE6791">
            <w:pPr>
              <w:tabs>
                <w:tab w:val="left" w:pos="7080"/>
              </w:tabs>
              <w:spacing w:after="120"/>
              <w:jc w:val="center"/>
              <w:rPr>
                <w:noProof/>
                <w:sz w:val="22"/>
                <w:szCs w:val="22"/>
              </w:rPr>
            </w:pPr>
            <w:r w:rsidRPr="002F0B26">
              <w:rPr>
                <w:noProof/>
                <w:sz w:val="22"/>
                <w:szCs w:val="22"/>
              </w:rPr>
              <w:t>1 unit</w:t>
            </w:r>
          </w:p>
        </w:tc>
        <w:tc>
          <w:tcPr>
            <w:tcW w:w="990" w:type="dxa"/>
            <w:tcBorders>
              <w:top w:val="single" w:sz="4" w:space="0" w:color="auto"/>
              <w:left w:val="single" w:sz="4" w:space="0" w:color="auto"/>
              <w:bottom w:val="single" w:sz="4" w:space="0" w:color="auto"/>
              <w:right w:val="single" w:sz="4" w:space="0" w:color="auto"/>
            </w:tcBorders>
          </w:tcPr>
          <w:p w14:paraId="0BDC481D" w14:textId="77777777" w:rsidR="00015969" w:rsidRPr="002F0B26" w:rsidRDefault="00015969"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1CC72926" w14:textId="77777777" w:rsidR="00015969" w:rsidRPr="002F0B26" w:rsidRDefault="00015969" w:rsidP="00EE6791">
            <w:pPr>
              <w:tabs>
                <w:tab w:val="left" w:pos="7080"/>
              </w:tabs>
              <w:spacing w:after="120"/>
              <w:rPr>
                <w:noProof/>
                <w:sz w:val="22"/>
                <w:szCs w:val="22"/>
              </w:rPr>
            </w:pPr>
            <w:r w:rsidRPr="002F0B26">
              <w:rPr>
                <w:noProof/>
                <w:sz w:val="22"/>
                <w:szCs w:val="22"/>
              </w:rPr>
              <w:t xml:space="preserve">100 </w:t>
            </w:r>
          </w:p>
        </w:tc>
      </w:tr>
      <w:tr w:rsidR="00105C73" w:rsidRPr="002F0B26" w14:paraId="27F36CCE" w14:textId="77777777" w:rsidTr="00EE6791">
        <w:tc>
          <w:tcPr>
            <w:tcW w:w="1350" w:type="dxa"/>
            <w:tcBorders>
              <w:top w:val="single" w:sz="4" w:space="0" w:color="auto"/>
              <w:left w:val="single" w:sz="4" w:space="0" w:color="auto"/>
              <w:bottom w:val="single" w:sz="4" w:space="0" w:color="auto"/>
              <w:right w:val="single" w:sz="4" w:space="0" w:color="auto"/>
            </w:tcBorders>
          </w:tcPr>
          <w:p w14:paraId="66FDA015" w14:textId="77777777" w:rsidR="00105C73" w:rsidRPr="002F0B26" w:rsidRDefault="0082155C" w:rsidP="00EE6791">
            <w:pPr>
              <w:tabs>
                <w:tab w:val="left" w:pos="7080"/>
              </w:tabs>
              <w:spacing w:after="120"/>
              <w:rPr>
                <w:noProof/>
                <w:sz w:val="22"/>
                <w:szCs w:val="22"/>
              </w:rPr>
            </w:pPr>
            <w:r w:rsidRPr="002F0B26">
              <w:rPr>
                <w:noProof/>
                <w:sz w:val="22"/>
                <w:szCs w:val="22"/>
              </w:rPr>
              <w:t>Phil 51</w:t>
            </w:r>
            <w:r w:rsidR="007B3F40" w:rsidRPr="002F0B26">
              <w:rPr>
                <w:noProof/>
                <w:sz w:val="22"/>
                <w:szCs w:val="22"/>
              </w:rPr>
              <w:t>7</w:t>
            </w:r>
          </w:p>
        </w:tc>
        <w:tc>
          <w:tcPr>
            <w:tcW w:w="4500" w:type="dxa"/>
            <w:tcBorders>
              <w:top w:val="single" w:sz="4" w:space="0" w:color="auto"/>
              <w:left w:val="single" w:sz="4" w:space="0" w:color="auto"/>
              <w:bottom w:val="single" w:sz="4" w:space="0" w:color="auto"/>
              <w:right w:val="single" w:sz="4" w:space="0" w:color="auto"/>
            </w:tcBorders>
          </w:tcPr>
          <w:p w14:paraId="2AF32A42" w14:textId="77777777" w:rsidR="00105C73" w:rsidRPr="002F0B26" w:rsidRDefault="00105C73" w:rsidP="00EE6791">
            <w:pPr>
              <w:tabs>
                <w:tab w:val="left" w:pos="7080"/>
              </w:tabs>
              <w:spacing w:after="120"/>
              <w:rPr>
                <w:bCs/>
                <w:noProof/>
                <w:sz w:val="22"/>
                <w:szCs w:val="22"/>
              </w:rPr>
            </w:pPr>
            <w:r w:rsidRPr="002F0B26">
              <w:rPr>
                <w:bCs/>
                <w:noProof/>
                <w:sz w:val="22"/>
                <w:szCs w:val="22"/>
              </w:rPr>
              <w:t>Readings in Philosophical Topics(Mind, Matter, and God)</w:t>
            </w:r>
          </w:p>
        </w:tc>
        <w:tc>
          <w:tcPr>
            <w:tcW w:w="1530" w:type="dxa"/>
            <w:tcBorders>
              <w:top w:val="single" w:sz="4" w:space="0" w:color="auto"/>
              <w:left w:val="single" w:sz="4" w:space="0" w:color="auto"/>
              <w:bottom w:val="single" w:sz="4" w:space="0" w:color="auto"/>
              <w:right w:val="single" w:sz="4" w:space="0" w:color="auto"/>
            </w:tcBorders>
          </w:tcPr>
          <w:p w14:paraId="4DA8FDA4" w14:textId="77777777" w:rsidR="00105C73" w:rsidRPr="002F0B26" w:rsidRDefault="00105C73" w:rsidP="00EE6791">
            <w:pPr>
              <w:tabs>
                <w:tab w:val="left" w:pos="7080"/>
              </w:tabs>
              <w:spacing w:after="120"/>
              <w:jc w:val="center"/>
              <w:rPr>
                <w:noProof/>
                <w:sz w:val="22"/>
                <w:szCs w:val="22"/>
              </w:rPr>
            </w:pPr>
            <w:r w:rsidRPr="002F0B26">
              <w:rPr>
                <w:noProof/>
                <w:sz w:val="22"/>
                <w:szCs w:val="22"/>
              </w:rPr>
              <w:t>1 unit</w:t>
            </w:r>
          </w:p>
        </w:tc>
        <w:tc>
          <w:tcPr>
            <w:tcW w:w="990" w:type="dxa"/>
            <w:tcBorders>
              <w:top w:val="single" w:sz="4" w:space="0" w:color="auto"/>
              <w:left w:val="single" w:sz="4" w:space="0" w:color="auto"/>
              <w:bottom w:val="single" w:sz="4" w:space="0" w:color="auto"/>
              <w:right w:val="single" w:sz="4" w:space="0" w:color="auto"/>
            </w:tcBorders>
          </w:tcPr>
          <w:p w14:paraId="67176A59" w14:textId="77777777" w:rsidR="00105C73" w:rsidRPr="002F0B26" w:rsidRDefault="00105C73"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0857B625" w14:textId="77777777" w:rsidR="00105C73" w:rsidRPr="002F0B26" w:rsidRDefault="00105C73" w:rsidP="00EE6791">
            <w:pPr>
              <w:tabs>
                <w:tab w:val="left" w:pos="7080"/>
              </w:tabs>
              <w:spacing w:after="120"/>
              <w:rPr>
                <w:noProof/>
                <w:sz w:val="22"/>
                <w:szCs w:val="22"/>
              </w:rPr>
            </w:pPr>
            <w:r w:rsidRPr="002F0B26">
              <w:rPr>
                <w:noProof/>
                <w:sz w:val="22"/>
                <w:szCs w:val="22"/>
              </w:rPr>
              <w:t xml:space="preserve">100 </w:t>
            </w:r>
          </w:p>
        </w:tc>
      </w:tr>
      <w:tr w:rsidR="00105C73" w:rsidRPr="002F0B26" w14:paraId="455C2BF1" w14:textId="77777777" w:rsidTr="00EE6791">
        <w:tc>
          <w:tcPr>
            <w:tcW w:w="1350" w:type="dxa"/>
            <w:tcBorders>
              <w:top w:val="single" w:sz="4" w:space="0" w:color="auto"/>
              <w:left w:val="single" w:sz="4" w:space="0" w:color="auto"/>
              <w:bottom w:val="single" w:sz="4" w:space="0" w:color="auto"/>
              <w:right w:val="single" w:sz="4" w:space="0" w:color="auto"/>
            </w:tcBorders>
          </w:tcPr>
          <w:p w14:paraId="40A1D9A0" w14:textId="77777777" w:rsidR="00105C73" w:rsidRPr="002F0B26" w:rsidRDefault="0082155C" w:rsidP="00EE6791">
            <w:pPr>
              <w:tabs>
                <w:tab w:val="left" w:pos="7080"/>
              </w:tabs>
              <w:spacing w:after="120"/>
              <w:rPr>
                <w:noProof/>
                <w:sz w:val="22"/>
                <w:szCs w:val="22"/>
              </w:rPr>
            </w:pPr>
            <w:r w:rsidRPr="002F0B26">
              <w:rPr>
                <w:noProof/>
                <w:sz w:val="22"/>
                <w:szCs w:val="22"/>
              </w:rPr>
              <w:t>Phil 51</w:t>
            </w:r>
            <w:r w:rsidR="007B3F40" w:rsidRPr="002F0B26">
              <w:rPr>
                <w:noProof/>
                <w:sz w:val="22"/>
                <w:szCs w:val="22"/>
              </w:rPr>
              <w:t>8</w:t>
            </w:r>
          </w:p>
        </w:tc>
        <w:tc>
          <w:tcPr>
            <w:tcW w:w="4500" w:type="dxa"/>
            <w:tcBorders>
              <w:top w:val="single" w:sz="4" w:space="0" w:color="auto"/>
              <w:left w:val="single" w:sz="4" w:space="0" w:color="auto"/>
              <w:bottom w:val="single" w:sz="4" w:space="0" w:color="auto"/>
              <w:right w:val="single" w:sz="4" w:space="0" w:color="auto"/>
            </w:tcBorders>
          </w:tcPr>
          <w:p w14:paraId="1C26B135" w14:textId="77777777" w:rsidR="00105C73" w:rsidRPr="002F0B26" w:rsidRDefault="00105C73" w:rsidP="00EE6791">
            <w:pPr>
              <w:tabs>
                <w:tab w:val="left" w:pos="7080"/>
              </w:tabs>
              <w:spacing w:after="120"/>
              <w:rPr>
                <w:bCs/>
                <w:noProof/>
                <w:sz w:val="22"/>
                <w:szCs w:val="22"/>
              </w:rPr>
            </w:pPr>
            <w:r w:rsidRPr="002F0B26">
              <w:rPr>
                <w:bCs/>
                <w:noProof/>
                <w:sz w:val="22"/>
                <w:szCs w:val="22"/>
              </w:rPr>
              <w:t>Readings in Meaning and Reference</w:t>
            </w:r>
          </w:p>
        </w:tc>
        <w:tc>
          <w:tcPr>
            <w:tcW w:w="1530" w:type="dxa"/>
            <w:tcBorders>
              <w:top w:val="single" w:sz="4" w:space="0" w:color="auto"/>
              <w:left w:val="single" w:sz="4" w:space="0" w:color="auto"/>
              <w:bottom w:val="single" w:sz="4" w:space="0" w:color="auto"/>
              <w:right w:val="single" w:sz="4" w:space="0" w:color="auto"/>
            </w:tcBorders>
          </w:tcPr>
          <w:p w14:paraId="13690F2E" w14:textId="77777777" w:rsidR="00105C73" w:rsidRPr="002F0B26" w:rsidRDefault="00105C73" w:rsidP="00EE6791">
            <w:pPr>
              <w:tabs>
                <w:tab w:val="left" w:pos="7080"/>
              </w:tabs>
              <w:spacing w:after="120"/>
              <w:jc w:val="center"/>
              <w:rPr>
                <w:noProof/>
                <w:sz w:val="22"/>
                <w:szCs w:val="22"/>
              </w:rPr>
            </w:pPr>
            <w:r w:rsidRPr="002F0B26">
              <w:rPr>
                <w:noProof/>
                <w:sz w:val="22"/>
                <w:szCs w:val="22"/>
              </w:rPr>
              <w:t>1 unit</w:t>
            </w:r>
          </w:p>
        </w:tc>
        <w:tc>
          <w:tcPr>
            <w:tcW w:w="990" w:type="dxa"/>
            <w:tcBorders>
              <w:top w:val="single" w:sz="4" w:space="0" w:color="auto"/>
              <w:left w:val="single" w:sz="4" w:space="0" w:color="auto"/>
              <w:bottom w:val="single" w:sz="4" w:space="0" w:color="auto"/>
              <w:right w:val="single" w:sz="4" w:space="0" w:color="auto"/>
            </w:tcBorders>
          </w:tcPr>
          <w:p w14:paraId="407811C8" w14:textId="77777777" w:rsidR="00105C73" w:rsidRPr="002F0B26" w:rsidRDefault="00105C73"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594EF6BA" w14:textId="77777777" w:rsidR="00105C73" w:rsidRPr="002F0B26" w:rsidRDefault="00105C73" w:rsidP="00EE6791">
            <w:pPr>
              <w:tabs>
                <w:tab w:val="left" w:pos="7080"/>
              </w:tabs>
              <w:spacing w:after="120"/>
              <w:rPr>
                <w:noProof/>
                <w:sz w:val="22"/>
                <w:szCs w:val="22"/>
              </w:rPr>
            </w:pPr>
            <w:r w:rsidRPr="002F0B26">
              <w:rPr>
                <w:noProof/>
                <w:sz w:val="22"/>
                <w:szCs w:val="22"/>
              </w:rPr>
              <w:t xml:space="preserve">100 </w:t>
            </w:r>
          </w:p>
        </w:tc>
      </w:tr>
      <w:tr w:rsidR="00105C73" w:rsidRPr="002F0B26" w14:paraId="59E59C06" w14:textId="77777777" w:rsidTr="00EE6791">
        <w:tc>
          <w:tcPr>
            <w:tcW w:w="1350" w:type="dxa"/>
            <w:tcBorders>
              <w:top w:val="single" w:sz="4" w:space="0" w:color="auto"/>
              <w:left w:val="single" w:sz="4" w:space="0" w:color="auto"/>
              <w:bottom w:val="single" w:sz="4" w:space="0" w:color="auto"/>
              <w:right w:val="single" w:sz="4" w:space="0" w:color="auto"/>
            </w:tcBorders>
          </w:tcPr>
          <w:p w14:paraId="7C0E8561" w14:textId="77777777" w:rsidR="00105C73" w:rsidRPr="002F0B26" w:rsidRDefault="0082155C" w:rsidP="00EE6791">
            <w:pPr>
              <w:tabs>
                <w:tab w:val="left" w:pos="7080"/>
              </w:tabs>
              <w:spacing w:after="120"/>
              <w:rPr>
                <w:noProof/>
                <w:sz w:val="22"/>
                <w:szCs w:val="22"/>
              </w:rPr>
            </w:pPr>
            <w:r w:rsidRPr="002F0B26">
              <w:rPr>
                <w:noProof/>
                <w:sz w:val="22"/>
                <w:szCs w:val="22"/>
              </w:rPr>
              <w:t>Phil 5</w:t>
            </w:r>
            <w:r w:rsidR="007B3F40" w:rsidRPr="002F0B26">
              <w:rPr>
                <w:noProof/>
                <w:sz w:val="22"/>
                <w:szCs w:val="22"/>
              </w:rPr>
              <w:t>19</w:t>
            </w:r>
          </w:p>
        </w:tc>
        <w:tc>
          <w:tcPr>
            <w:tcW w:w="4500" w:type="dxa"/>
            <w:tcBorders>
              <w:top w:val="single" w:sz="4" w:space="0" w:color="auto"/>
              <w:left w:val="single" w:sz="4" w:space="0" w:color="auto"/>
              <w:bottom w:val="single" w:sz="4" w:space="0" w:color="auto"/>
              <w:right w:val="single" w:sz="4" w:space="0" w:color="auto"/>
            </w:tcBorders>
          </w:tcPr>
          <w:p w14:paraId="541FC95B" w14:textId="77777777" w:rsidR="00105C73" w:rsidRPr="002F0B26" w:rsidRDefault="00105C73" w:rsidP="00EE6791">
            <w:pPr>
              <w:tabs>
                <w:tab w:val="left" w:pos="7080"/>
              </w:tabs>
              <w:spacing w:after="120"/>
              <w:rPr>
                <w:bCs/>
                <w:noProof/>
                <w:sz w:val="22"/>
                <w:szCs w:val="22"/>
              </w:rPr>
            </w:pPr>
            <w:r w:rsidRPr="002F0B26">
              <w:rPr>
                <w:bCs/>
                <w:noProof/>
                <w:sz w:val="22"/>
                <w:szCs w:val="22"/>
              </w:rPr>
              <w:t>Mathematical Logic</w:t>
            </w:r>
          </w:p>
        </w:tc>
        <w:tc>
          <w:tcPr>
            <w:tcW w:w="1530" w:type="dxa"/>
            <w:tcBorders>
              <w:top w:val="single" w:sz="4" w:space="0" w:color="auto"/>
              <w:left w:val="single" w:sz="4" w:space="0" w:color="auto"/>
              <w:bottom w:val="single" w:sz="4" w:space="0" w:color="auto"/>
              <w:right w:val="single" w:sz="4" w:space="0" w:color="auto"/>
            </w:tcBorders>
          </w:tcPr>
          <w:p w14:paraId="627C9048" w14:textId="77777777" w:rsidR="00105C73" w:rsidRPr="002F0B26" w:rsidRDefault="00105C73" w:rsidP="00EE6791">
            <w:pPr>
              <w:tabs>
                <w:tab w:val="left" w:pos="7080"/>
              </w:tabs>
              <w:spacing w:after="120"/>
              <w:jc w:val="center"/>
              <w:rPr>
                <w:noProof/>
                <w:sz w:val="22"/>
                <w:szCs w:val="22"/>
              </w:rPr>
            </w:pPr>
            <w:r w:rsidRPr="002F0B26">
              <w:rPr>
                <w:noProof/>
                <w:sz w:val="22"/>
                <w:szCs w:val="22"/>
              </w:rPr>
              <w:t>1 unit</w:t>
            </w:r>
          </w:p>
        </w:tc>
        <w:tc>
          <w:tcPr>
            <w:tcW w:w="990" w:type="dxa"/>
            <w:tcBorders>
              <w:top w:val="single" w:sz="4" w:space="0" w:color="auto"/>
              <w:left w:val="single" w:sz="4" w:space="0" w:color="auto"/>
              <w:bottom w:val="single" w:sz="4" w:space="0" w:color="auto"/>
              <w:right w:val="single" w:sz="4" w:space="0" w:color="auto"/>
            </w:tcBorders>
          </w:tcPr>
          <w:p w14:paraId="5FB80D65" w14:textId="77777777" w:rsidR="00105C73" w:rsidRPr="002F0B26" w:rsidRDefault="00105C73"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32E6C378" w14:textId="77777777" w:rsidR="00105C73" w:rsidRPr="002F0B26" w:rsidRDefault="00105C73" w:rsidP="00EE6791">
            <w:pPr>
              <w:tabs>
                <w:tab w:val="left" w:pos="7080"/>
              </w:tabs>
              <w:spacing w:after="120"/>
              <w:rPr>
                <w:noProof/>
                <w:sz w:val="22"/>
                <w:szCs w:val="22"/>
              </w:rPr>
            </w:pPr>
            <w:r w:rsidRPr="002F0B26">
              <w:rPr>
                <w:noProof/>
                <w:sz w:val="22"/>
                <w:szCs w:val="22"/>
              </w:rPr>
              <w:t xml:space="preserve">100 </w:t>
            </w:r>
          </w:p>
        </w:tc>
      </w:tr>
      <w:tr w:rsidR="00105C73" w:rsidRPr="002F0B26" w14:paraId="3C8C1727" w14:textId="77777777" w:rsidTr="00EE6791">
        <w:tc>
          <w:tcPr>
            <w:tcW w:w="1350" w:type="dxa"/>
            <w:tcBorders>
              <w:top w:val="single" w:sz="4" w:space="0" w:color="auto"/>
              <w:left w:val="single" w:sz="4" w:space="0" w:color="auto"/>
              <w:bottom w:val="single" w:sz="4" w:space="0" w:color="auto"/>
              <w:right w:val="single" w:sz="4" w:space="0" w:color="auto"/>
            </w:tcBorders>
          </w:tcPr>
          <w:p w14:paraId="589F6C51" w14:textId="77777777" w:rsidR="00105C73" w:rsidRPr="002F0B26" w:rsidRDefault="00105C73" w:rsidP="00EE6791">
            <w:pPr>
              <w:tabs>
                <w:tab w:val="left" w:pos="7080"/>
              </w:tabs>
              <w:spacing w:after="120"/>
              <w:rPr>
                <w:noProof/>
                <w:sz w:val="22"/>
                <w:szCs w:val="22"/>
              </w:rPr>
            </w:pPr>
            <w:r w:rsidRPr="002F0B26">
              <w:rPr>
                <w:noProof/>
                <w:sz w:val="22"/>
                <w:szCs w:val="22"/>
              </w:rPr>
              <w:t>P</w:t>
            </w:r>
            <w:r w:rsidR="0082155C" w:rsidRPr="002F0B26">
              <w:rPr>
                <w:noProof/>
                <w:sz w:val="22"/>
                <w:szCs w:val="22"/>
              </w:rPr>
              <w:t>hil 52</w:t>
            </w:r>
            <w:r w:rsidR="007B3F40" w:rsidRPr="002F0B26">
              <w:rPr>
                <w:noProof/>
                <w:sz w:val="22"/>
                <w:szCs w:val="22"/>
              </w:rPr>
              <w:t>0</w:t>
            </w:r>
          </w:p>
        </w:tc>
        <w:tc>
          <w:tcPr>
            <w:tcW w:w="4500" w:type="dxa"/>
            <w:tcBorders>
              <w:top w:val="single" w:sz="4" w:space="0" w:color="auto"/>
              <w:left w:val="single" w:sz="4" w:space="0" w:color="auto"/>
              <w:bottom w:val="single" w:sz="4" w:space="0" w:color="auto"/>
              <w:right w:val="single" w:sz="4" w:space="0" w:color="auto"/>
            </w:tcBorders>
          </w:tcPr>
          <w:p w14:paraId="770B4CF8" w14:textId="77777777" w:rsidR="00105C73" w:rsidRPr="002F0B26" w:rsidRDefault="00105C73" w:rsidP="00EE6791">
            <w:pPr>
              <w:tabs>
                <w:tab w:val="left" w:pos="7080"/>
              </w:tabs>
              <w:spacing w:after="120"/>
              <w:rPr>
                <w:bCs/>
                <w:noProof/>
                <w:sz w:val="22"/>
                <w:szCs w:val="22"/>
              </w:rPr>
            </w:pPr>
            <w:r w:rsidRPr="002F0B26">
              <w:rPr>
                <w:bCs/>
                <w:noProof/>
                <w:sz w:val="22"/>
                <w:szCs w:val="22"/>
              </w:rPr>
              <w:t>Indian Logic</w:t>
            </w:r>
          </w:p>
        </w:tc>
        <w:tc>
          <w:tcPr>
            <w:tcW w:w="1530" w:type="dxa"/>
            <w:tcBorders>
              <w:top w:val="single" w:sz="4" w:space="0" w:color="auto"/>
              <w:left w:val="single" w:sz="4" w:space="0" w:color="auto"/>
              <w:bottom w:val="single" w:sz="4" w:space="0" w:color="auto"/>
              <w:right w:val="single" w:sz="4" w:space="0" w:color="auto"/>
            </w:tcBorders>
          </w:tcPr>
          <w:p w14:paraId="0794B55E" w14:textId="77777777" w:rsidR="00105C73" w:rsidRPr="002F0B26" w:rsidRDefault="00105C73" w:rsidP="00EE6791">
            <w:pPr>
              <w:tabs>
                <w:tab w:val="left" w:pos="7080"/>
              </w:tabs>
              <w:spacing w:after="120"/>
              <w:jc w:val="center"/>
              <w:rPr>
                <w:noProof/>
                <w:sz w:val="22"/>
                <w:szCs w:val="22"/>
              </w:rPr>
            </w:pPr>
            <w:r w:rsidRPr="002F0B26">
              <w:rPr>
                <w:noProof/>
                <w:sz w:val="22"/>
                <w:szCs w:val="22"/>
              </w:rPr>
              <w:t>1 unit</w:t>
            </w:r>
          </w:p>
        </w:tc>
        <w:tc>
          <w:tcPr>
            <w:tcW w:w="990" w:type="dxa"/>
            <w:tcBorders>
              <w:top w:val="single" w:sz="4" w:space="0" w:color="auto"/>
              <w:left w:val="single" w:sz="4" w:space="0" w:color="auto"/>
              <w:bottom w:val="single" w:sz="4" w:space="0" w:color="auto"/>
              <w:right w:val="single" w:sz="4" w:space="0" w:color="auto"/>
            </w:tcBorders>
          </w:tcPr>
          <w:p w14:paraId="6EFE8095" w14:textId="77777777" w:rsidR="00105C73" w:rsidRPr="002F0B26" w:rsidRDefault="00105C73"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3497BF21" w14:textId="77777777" w:rsidR="00105C73" w:rsidRPr="002F0B26" w:rsidRDefault="00105C73" w:rsidP="00EE6791">
            <w:pPr>
              <w:tabs>
                <w:tab w:val="left" w:pos="7080"/>
              </w:tabs>
              <w:spacing w:after="120"/>
              <w:rPr>
                <w:noProof/>
                <w:sz w:val="22"/>
                <w:szCs w:val="22"/>
              </w:rPr>
            </w:pPr>
            <w:r w:rsidRPr="002F0B26">
              <w:rPr>
                <w:noProof/>
                <w:sz w:val="22"/>
                <w:szCs w:val="22"/>
              </w:rPr>
              <w:t xml:space="preserve">100 </w:t>
            </w:r>
          </w:p>
        </w:tc>
      </w:tr>
      <w:tr w:rsidR="00105C73" w:rsidRPr="002F0B26" w14:paraId="5216B7ED" w14:textId="77777777" w:rsidTr="00EE6791">
        <w:tc>
          <w:tcPr>
            <w:tcW w:w="1350" w:type="dxa"/>
            <w:tcBorders>
              <w:top w:val="single" w:sz="4" w:space="0" w:color="auto"/>
              <w:left w:val="single" w:sz="4" w:space="0" w:color="auto"/>
              <w:bottom w:val="single" w:sz="4" w:space="0" w:color="auto"/>
              <w:right w:val="single" w:sz="4" w:space="0" w:color="auto"/>
            </w:tcBorders>
          </w:tcPr>
          <w:p w14:paraId="6560F58D" w14:textId="77777777" w:rsidR="00105C73" w:rsidRPr="002F0B26" w:rsidRDefault="0082155C" w:rsidP="00EE6791">
            <w:pPr>
              <w:tabs>
                <w:tab w:val="left" w:pos="7080"/>
              </w:tabs>
              <w:spacing w:after="120"/>
              <w:rPr>
                <w:noProof/>
                <w:sz w:val="22"/>
                <w:szCs w:val="22"/>
              </w:rPr>
            </w:pPr>
            <w:r w:rsidRPr="002F0B26">
              <w:rPr>
                <w:noProof/>
                <w:sz w:val="22"/>
                <w:szCs w:val="22"/>
              </w:rPr>
              <w:t>Phil 52</w:t>
            </w:r>
            <w:r w:rsidR="007B3F40" w:rsidRPr="002F0B26">
              <w:rPr>
                <w:noProof/>
                <w:sz w:val="22"/>
                <w:szCs w:val="22"/>
              </w:rPr>
              <w:t>1</w:t>
            </w:r>
          </w:p>
        </w:tc>
        <w:tc>
          <w:tcPr>
            <w:tcW w:w="4500" w:type="dxa"/>
            <w:tcBorders>
              <w:top w:val="single" w:sz="4" w:space="0" w:color="auto"/>
              <w:left w:val="single" w:sz="4" w:space="0" w:color="auto"/>
              <w:bottom w:val="single" w:sz="4" w:space="0" w:color="auto"/>
              <w:right w:val="single" w:sz="4" w:space="0" w:color="auto"/>
            </w:tcBorders>
          </w:tcPr>
          <w:p w14:paraId="53B91FE0" w14:textId="77777777" w:rsidR="00105C73" w:rsidRPr="002F0B26" w:rsidRDefault="00105C73" w:rsidP="00EE6791">
            <w:pPr>
              <w:tabs>
                <w:tab w:val="left" w:pos="7080"/>
              </w:tabs>
              <w:spacing w:after="120"/>
              <w:rPr>
                <w:bCs/>
                <w:noProof/>
                <w:sz w:val="22"/>
                <w:szCs w:val="22"/>
              </w:rPr>
            </w:pPr>
            <w:r w:rsidRPr="002F0B26">
              <w:rPr>
                <w:bCs/>
                <w:noProof/>
                <w:sz w:val="22"/>
                <w:szCs w:val="22"/>
              </w:rPr>
              <w:t>Philosophy of Economics</w:t>
            </w:r>
          </w:p>
        </w:tc>
        <w:tc>
          <w:tcPr>
            <w:tcW w:w="1530" w:type="dxa"/>
            <w:tcBorders>
              <w:top w:val="single" w:sz="4" w:space="0" w:color="auto"/>
              <w:left w:val="single" w:sz="4" w:space="0" w:color="auto"/>
              <w:bottom w:val="single" w:sz="4" w:space="0" w:color="auto"/>
              <w:right w:val="single" w:sz="4" w:space="0" w:color="auto"/>
            </w:tcBorders>
          </w:tcPr>
          <w:p w14:paraId="0008C5AC" w14:textId="77777777" w:rsidR="00105C73" w:rsidRPr="002F0B26" w:rsidRDefault="00105C73" w:rsidP="00EE6791">
            <w:pPr>
              <w:tabs>
                <w:tab w:val="left" w:pos="7080"/>
              </w:tabs>
              <w:spacing w:after="120"/>
              <w:jc w:val="center"/>
              <w:rPr>
                <w:noProof/>
                <w:sz w:val="22"/>
                <w:szCs w:val="22"/>
              </w:rPr>
            </w:pPr>
            <w:r w:rsidRPr="002F0B26">
              <w:rPr>
                <w:noProof/>
                <w:sz w:val="22"/>
                <w:szCs w:val="22"/>
              </w:rPr>
              <w:t>1 unit</w:t>
            </w:r>
          </w:p>
        </w:tc>
        <w:tc>
          <w:tcPr>
            <w:tcW w:w="990" w:type="dxa"/>
            <w:tcBorders>
              <w:top w:val="single" w:sz="4" w:space="0" w:color="auto"/>
              <w:left w:val="single" w:sz="4" w:space="0" w:color="auto"/>
              <w:bottom w:val="single" w:sz="4" w:space="0" w:color="auto"/>
              <w:right w:val="single" w:sz="4" w:space="0" w:color="auto"/>
            </w:tcBorders>
          </w:tcPr>
          <w:p w14:paraId="6B93FD2C" w14:textId="77777777" w:rsidR="00105C73" w:rsidRPr="002F0B26" w:rsidRDefault="00105C73"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276468D7" w14:textId="77777777" w:rsidR="00105C73" w:rsidRPr="002F0B26" w:rsidRDefault="00105C73" w:rsidP="00EE6791">
            <w:pPr>
              <w:tabs>
                <w:tab w:val="left" w:pos="7080"/>
              </w:tabs>
              <w:spacing w:after="120"/>
              <w:rPr>
                <w:noProof/>
                <w:sz w:val="22"/>
                <w:szCs w:val="22"/>
              </w:rPr>
            </w:pPr>
            <w:r w:rsidRPr="002F0B26">
              <w:rPr>
                <w:noProof/>
                <w:sz w:val="22"/>
                <w:szCs w:val="22"/>
              </w:rPr>
              <w:t xml:space="preserve">100 </w:t>
            </w:r>
          </w:p>
        </w:tc>
      </w:tr>
      <w:tr w:rsidR="00105C73" w:rsidRPr="002F0B26" w14:paraId="699FDE7B" w14:textId="77777777" w:rsidTr="00EE6791">
        <w:tc>
          <w:tcPr>
            <w:tcW w:w="1350" w:type="dxa"/>
            <w:tcBorders>
              <w:top w:val="single" w:sz="4" w:space="0" w:color="auto"/>
              <w:left w:val="single" w:sz="4" w:space="0" w:color="auto"/>
              <w:bottom w:val="single" w:sz="4" w:space="0" w:color="auto"/>
              <w:right w:val="single" w:sz="4" w:space="0" w:color="auto"/>
            </w:tcBorders>
          </w:tcPr>
          <w:p w14:paraId="4C9AE54D" w14:textId="77777777" w:rsidR="00105C73" w:rsidRPr="002F0B26" w:rsidRDefault="0082155C" w:rsidP="00EE6791">
            <w:pPr>
              <w:tabs>
                <w:tab w:val="left" w:pos="7080"/>
              </w:tabs>
              <w:spacing w:after="120"/>
              <w:rPr>
                <w:noProof/>
                <w:sz w:val="22"/>
                <w:szCs w:val="22"/>
              </w:rPr>
            </w:pPr>
            <w:r w:rsidRPr="002F0B26">
              <w:rPr>
                <w:noProof/>
                <w:sz w:val="22"/>
                <w:szCs w:val="22"/>
              </w:rPr>
              <w:t>Phil 52</w:t>
            </w:r>
            <w:r w:rsidR="007B3F40" w:rsidRPr="002F0B26">
              <w:rPr>
                <w:noProof/>
                <w:sz w:val="22"/>
                <w:szCs w:val="22"/>
              </w:rPr>
              <w:t>2</w:t>
            </w:r>
          </w:p>
        </w:tc>
        <w:tc>
          <w:tcPr>
            <w:tcW w:w="4500" w:type="dxa"/>
            <w:tcBorders>
              <w:top w:val="single" w:sz="4" w:space="0" w:color="auto"/>
              <w:left w:val="single" w:sz="4" w:space="0" w:color="auto"/>
              <w:bottom w:val="single" w:sz="4" w:space="0" w:color="auto"/>
              <w:right w:val="single" w:sz="4" w:space="0" w:color="auto"/>
            </w:tcBorders>
          </w:tcPr>
          <w:p w14:paraId="6D5B8B85" w14:textId="77777777" w:rsidR="00105C73" w:rsidRPr="002F0B26" w:rsidRDefault="00105C73" w:rsidP="00EE6791">
            <w:pPr>
              <w:tabs>
                <w:tab w:val="left" w:pos="7080"/>
              </w:tabs>
              <w:spacing w:after="120"/>
              <w:rPr>
                <w:bCs/>
                <w:noProof/>
                <w:sz w:val="22"/>
                <w:szCs w:val="22"/>
              </w:rPr>
            </w:pPr>
            <w:r w:rsidRPr="002F0B26">
              <w:rPr>
                <w:bCs/>
                <w:noProof/>
                <w:sz w:val="22"/>
                <w:szCs w:val="22"/>
              </w:rPr>
              <w:t>Philosophy of Ludwig Wittgenstein</w:t>
            </w:r>
          </w:p>
        </w:tc>
        <w:tc>
          <w:tcPr>
            <w:tcW w:w="1530" w:type="dxa"/>
            <w:tcBorders>
              <w:top w:val="single" w:sz="4" w:space="0" w:color="auto"/>
              <w:left w:val="single" w:sz="4" w:space="0" w:color="auto"/>
              <w:bottom w:val="single" w:sz="4" w:space="0" w:color="auto"/>
              <w:right w:val="single" w:sz="4" w:space="0" w:color="auto"/>
            </w:tcBorders>
          </w:tcPr>
          <w:p w14:paraId="6C045145" w14:textId="77777777" w:rsidR="00105C73" w:rsidRPr="002F0B26" w:rsidRDefault="00105C73" w:rsidP="00EE6791">
            <w:pPr>
              <w:tabs>
                <w:tab w:val="left" w:pos="7080"/>
              </w:tabs>
              <w:spacing w:after="120"/>
              <w:jc w:val="center"/>
              <w:rPr>
                <w:noProof/>
                <w:sz w:val="22"/>
                <w:szCs w:val="22"/>
              </w:rPr>
            </w:pPr>
            <w:r w:rsidRPr="002F0B26">
              <w:rPr>
                <w:noProof/>
                <w:sz w:val="22"/>
                <w:szCs w:val="22"/>
              </w:rPr>
              <w:t>1 unit</w:t>
            </w:r>
          </w:p>
        </w:tc>
        <w:tc>
          <w:tcPr>
            <w:tcW w:w="990" w:type="dxa"/>
            <w:tcBorders>
              <w:top w:val="single" w:sz="4" w:space="0" w:color="auto"/>
              <w:left w:val="single" w:sz="4" w:space="0" w:color="auto"/>
              <w:bottom w:val="single" w:sz="4" w:space="0" w:color="auto"/>
              <w:right w:val="single" w:sz="4" w:space="0" w:color="auto"/>
            </w:tcBorders>
          </w:tcPr>
          <w:p w14:paraId="7CAEA9E4" w14:textId="77777777" w:rsidR="00105C73" w:rsidRPr="002F0B26" w:rsidRDefault="00105C73"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53B88A56" w14:textId="77777777" w:rsidR="00105C73" w:rsidRPr="002F0B26" w:rsidRDefault="00105C73" w:rsidP="00EE6791">
            <w:pPr>
              <w:tabs>
                <w:tab w:val="left" w:pos="7080"/>
              </w:tabs>
              <w:spacing w:after="120"/>
              <w:rPr>
                <w:noProof/>
                <w:sz w:val="22"/>
                <w:szCs w:val="22"/>
              </w:rPr>
            </w:pPr>
            <w:r w:rsidRPr="002F0B26">
              <w:rPr>
                <w:noProof/>
                <w:sz w:val="22"/>
                <w:szCs w:val="22"/>
              </w:rPr>
              <w:t xml:space="preserve">100 </w:t>
            </w:r>
          </w:p>
        </w:tc>
      </w:tr>
      <w:tr w:rsidR="00105C73" w:rsidRPr="002F0B26" w14:paraId="2AF3E010" w14:textId="77777777" w:rsidTr="00EE6791">
        <w:tc>
          <w:tcPr>
            <w:tcW w:w="1350" w:type="dxa"/>
            <w:tcBorders>
              <w:top w:val="single" w:sz="4" w:space="0" w:color="auto"/>
              <w:left w:val="single" w:sz="4" w:space="0" w:color="auto"/>
              <w:bottom w:val="single" w:sz="4" w:space="0" w:color="auto"/>
              <w:right w:val="single" w:sz="4" w:space="0" w:color="auto"/>
            </w:tcBorders>
          </w:tcPr>
          <w:p w14:paraId="3526FB56" w14:textId="77777777" w:rsidR="00105C73" w:rsidRPr="002F0B26" w:rsidRDefault="0082155C" w:rsidP="00EE6791">
            <w:pPr>
              <w:tabs>
                <w:tab w:val="left" w:pos="7080"/>
              </w:tabs>
              <w:spacing w:after="120"/>
              <w:rPr>
                <w:noProof/>
                <w:sz w:val="22"/>
                <w:szCs w:val="22"/>
              </w:rPr>
            </w:pPr>
            <w:r w:rsidRPr="002F0B26">
              <w:rPr>
                <w:noProof/>
                <w:sz w:val="22"/>
                <w:szCs w:val="22"/>
              </w:rPr>
              <w:t>Phil 52</w:t>
            </w:r>
            <w:r w:rsidR="007B3F40" w:rsidRPr="002F0B26">
              <w:rPr>
                <w:noProof/>
                <w:sz w:val="22"/>
                <w:szCs w:val="22"/>
              </w:rPr>
              <w:t>3</w:t>
            </w:r>
          </w:p>
        </w:tc>
        <w:tc>
          <w:tcPr>
            <w:tcW w:w="4500" w:type="dxa"/>
            <w:tcBorders>
              <w:top w:val="single" w:sz="4" w:space="0" w:color="auto"/>
              <w:left w:val="single" w:sz="4" w:space="0" w:color="auto"/>
              <w:bottom w:val="single" w:sz="4" w:space="0" w:color="auto"/>
              <w:right w:val="single" w:sz="4" w:space="0" w:color="auto"/>
            </w:tcBorders>
          </w:tcPr>
          <w:p w14:paraId="3384E63D" w14:textId="77777777" w:rsidR="00105C73" w:rsidRPr="002F0B26" w:rsidRDefault="00105C73" w:rsidP="00EE6791">
            <w:pPr>
              <w:tabs>
                <w:tab w:val="left" w:pos="7080"/>
              </w:tabs>
              <w:spacing w:after="120"/>
              <w:rPr>
                <w:bCs/>
                <w:noProof/>
                <w:sz w:val="22"/>
                <w:szCs w:val="22"/>
              </w:rPr>
            </w:pPr>
            <w:r w:rsidRPr="002F0B26">
              <w:rPr>
                <w:bCs/>
                <w:noProof/>
                <w:sz w:val="22"/>
                <w:szCs w:val="22"/>
              </w:rPr>
              <w:t>Contemporary Issues in Philosophy of Mind</w:t>
            </w:r>
          </w:p>
        </w:tc>
        <w:tc>
          <w:tcPr>
            <w:tcW w:w="1530" w:type="dxa"/>
            <w:tcBorders>
              <w:top w:val="single" w:sz="4" w:space="0" w:color="auto"/>
              <w:left w:val="single" w:sz="4" w:space="0" w:color="auto"/>
              <w:bottom w:val="single" w:sz="4" w:space="0" w:color="auto"/>
              <w:right w:val="single" w:sz="4" w:space="0" w:color="auto"/>
            </w:tcBorders>
          </w:tcPr>
          <w:p w14:paraId="0C817D64" w14:textId="77777777" w:rsidR="00105C73" w:rsidRPr="002F0B26" w:rsidRDefault="00105C73" w:rsidP="00EE6791">
            <w:pPr>
              <w:tabs>
                <w:tab w:val="left" w:pos="7080"/>
              </w:tabs>
              <w:spacing w:after="120"/>
              <w:jc w:val="center"/>
              <w:rPr>
                <w:noProof/>
                <w:sz w:val="22"/>
                <w:szCs w:val="22"/>
              </w:rPr>
            </w:pPr>
            <w:r w:rsidRPr="002F0B26">
              <w:rPr>
                <w:noProof/>
                <w:sz w:val="22"/>
                <w:szCs w:val="22"/>
              </w:rPr>
              <w:t>1 unit</w:t>
            </w:r>
          </w:p>
        </w:tc>
        <w:tc>
          <w:tcPr>
            <w:tcW w:w="990" w:type="dxa"/>
            <w:tcBorders>
              <w:top w:val="single" w:sz="4" w:space="0" w:color="auto"/>
              <w:left w:val="single" w:sz="4" w:space="0" w:color="auto"/>
              <w:bottom w:val="single" w:sz="4" w:space="0" w:color="auto"/>
              <w:right w:val="single" w:sz="4" w:space="0" w:color="auto"/>
            </w:tcBorders>
          </w:tcPr>
          <w:p w14:paraId="5EB426E4" w14:textId="77777777" w:rsidR="00105C73" w:rsidRPr="002F0B26" w:rsidRDefault="00105C73"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4044D032" w14:textId="77777777" w:rsidR="00105C73" w:rsidRPr="002F0B26" w:rsidRDefault="00105C73" w:rsidP="00EE6791">
            <w:pPr>
              <w:tabs>
                <w:tab w:val="left" w:pos="7080"/>
              </w:tabs>
              <w:spacing w:after="120"/>
              <w:rPr>
                <w:noProof/>
                <w:sz w:val="22"/>
                <w:szCs w:val="22"/>
              </w:rPr>
            </w:pPr>
            <w:r w:rsidRPr="002F0B26">
              <w:rPr>
                <w:noProof/>
                <w:sz w:val="22"/>
                <w:szCs w:val="22"/>
              </w:rPr>
              <w:t xml:space="preserve">100 </w:t>
            </w:r>
          </w:p>
        </w:tc>
      </w:tr>
      <w:tr w:rsidR="00105C73" w:rsidRPr="002F0B26" w14:paraId="6812EFF8" w14:textId="77777777" w:rsidTr="00EE6791">
        <w:tc>
          <w:tcPr>
            <w:tcW w:w="1350" w:type="dxa"/>
            <w:tcBorders>
              <w:top w:val="single" w:sz="4" w:space="0" w:color="auto"/>
              <w:left w:val="single" w:sz="4" w:space="0" w:color="auto"/>
              <w:bottom w:val="single" w:sz="4" w:space="0" w:color="auto"/>
              <w:right w:val="single" w:sz="4" w:space="0" w:color="auto"/>
            </w:tcBorders>
          </w:tcPr>
          <w:p w14:paraId="68E78DBE" w14:textId="77777777" w:rsidR="00105C73" w:rsidRPr="002F0B26" w:rsidRDefault="0082155C" w:rsidP="00EE6791">
            <w:pPr>
              <w:tabs>
                <w:tab w:val="left" w:pos="7080"/>
              </w:tabs>
              <w:spacing w:after="120"/>
              <w:rPr>
                <w:noProof/>
                <w:sz w:val="22"/>
                <w:szCs w:val="22"/>
              </w:rPr>
            </w:pPr>
            <w:r w:rsidRPr="002F0B26">
              <w:rPr>
                <w:noProof/>
                <w:sz w:val="22"/>
                <w:szCs w:val="22"/>
              </w:rPr>
              <w:t>Phil 52</w:t>
            </w:r>
            <w:r w:rsidR="007B3F40" w:rsidRPr="002F0B26">
              <w:rPr>
                <w:noProof/>
                <w:sz w:val="22"/>
                <w:szCs w:val="22"/>
              </w:rPr>
              <w:t>4</w:t>
            </w:r>
          </w:p>
        </w:tc>
        <w:tc>
          <w:tcPr>
            <w:tcW w:w="4500" w:type="dxa"/>
            <w:tcBorders>
              <w:top w:val="single" w:sz="4" w:space="0" w:color="auto"/>
              <w:left w:val="single" w:sz="4" w:space="0" w:color="auto"/>
              <w:bottom w:val="single" w:sz="4" w:space="0" w:color="auto"/>
              <w:right w:val="single" w:sz="4" w:space="0" w:color="auto"/>
            </w:tcBorders>
          </w:tcPr>
          <w:p w14:paraId="16359A40" w14:textId="77777777" w:rsidR="00105C73" w:rsidRPr="002F0B26" w:rsidRDefault="00105C73" w:rsidP="00EE6791">
            <w:pPr>
              <w:tabs>
                <w:tab w:val="left" w:pos="7080"/>
              </w:tabs>
              <w:spacing w:after="120"/>
              <w:rPr>
                <w:bCs/>
                <w:noProof/>
                <w:sz w:val="22"/>
                <w:szCs w:val="22"/>
              </w:rPr>
            </w:pPr>
            <w:r w:rsidRPr="002F0B26">
              <w:rPr>
                <w:bCs/>
                <w:noProof/>
                <w:sz w:val="22"/>
                <w:szCs w:val="22"/>
              </w:rPr>
              <w:t>Contemporary Political Philosophy</w:t>
            </w:r>
          </w:p>
        </w:tc>
        <w:tc>
          <w:tcPr>
            <w:tcW w:w="1530" w:type="dxa"/>
            <w:tcBorders>
              <w:top w:val="single" w:sz="4" w:space="0" w:color="auto"/>
              <w:left w:val="single" w:sz="4" w:space="0" w:color="auto"/>
              <w:bottom w:val="single" w:sz="4" w:space="0" w:color="auto"/>
              <w:right w:val="single" w:sz="4" w:space="0" w:color="auto"/>
            </w:tcBorders>
          </w:tcPr>
          <w:p w14:paraId="216B5621" w14:textId="77777777" w:rsidR="00105C73" w:rsidRPr="002F0B26" w:rsidRDefault="00105C73" w:rsidP="00EE6791">
            <w:pPr>
              <w:tabs>
                <w:tab w:val="left" w:pos="7080"/>
              </w:tabs>
              <w:spacing w:after="120"/>
              <w:jc w:val="center"/>
              <w:rPr>
                <w:noProof/>
                <w:sz w:val="22"/>
                <w:szCs w:val="22"/>
              </w:rPr>
            </w:pPr>
            <w:r w:rsidRPr="002F0B26">
              <w:rPr>
                <w:noProof/>
                <w:sz w:val="22"/>
                <w:szCs w:val="22"/>
              </w:rPr>
              <w:t>1 unit</w:t>
            </w:r>
          </w:p>
        </w:tc>
        <w:tc>
          <w:tcPr>
            <w:tcW w:w="990" w:type="dxa"/>
            <w:tcBorders>
              <w:top w:val="single" w:sz="4" w:space="0" w:color="auto"/>
              <w:left w:val="single" w:sz="4" w:space="0" w:color="auto"/>
              <w:bottom w:val="single" w:sz="4" w:space="0" w:color="auto"/>
              <w:right w:val="single" w:sz="4" w:space="0" w:color="auto"/>
            </w:tcBorders>
          </w:tcPr>
          <w:p w14:paraId="2DD3F167" w14:textId="77777777" w:rsidR="00105C73" w:rsidRPr="002F0B26" w:rsidRDefault="00105C73"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36E0C5D9" w14:textId="77777777" w:rsidR="00105C73" w:rsidRPr="002F0B26" w:rsidRDefault="00105C73" w:rsidP="00EE6791">
            <w:pPr>
              <w:tabs>
                <w:tab w:val="left" w:pos="7080"/>
              </w:tabs>
              <w:spacing w:after="120"/>
              <w:rPr>
                <w:noProof/>
                <w:sz w:val="22"/>
                <w:szCs w:val="22"/>
              </w:rPr>
            </w:pPr>
            <w:r w:rsidRPr="002F0B26">
              <w:rPr>
                <w:noProof/>
                <w:sz w:val="22"/>
                <w:szCs w:val="22"/>
              </w:rPr>
              <w:t xml:space="preserve">100 </w:t>
            </w:r>
          </w:p>
        </w:tc>
      </w:tr>
      <w:tr w:rsidR="00105C73" w:rsidRPr="002F0B26" w14:paraId="391730A9" w14:textId="77777777" w:rsidTr="00EE6791">
        <w:tc>
          <w:tcPr>
            <w:tcW w:w="1350" w:type="dxa"/>
            <w:tcBorders>
              <w:top w:val="single" w:sz="4" w:space="0" w:color="auto"/>
              <w:left w:val="single" w:sz="4" w:space="0" w:color="auto"/>
              <w:bottom w:val="single" w:sz="4" w:space="0" w:color="auto"/>
              <w:right w:val="single" w:sz="4" w:space="0" w:color="auto"/>
            </w:tcBorders>
          </w:tcPr>
          <w:p w14:paraId="398CEAA4" w14:textId="77777777" w:rsidR="00105C73" w:rsidRPr="002F0B26" w:rsidRDefault="0082155C" w:rsidP="00EE6791">
            <w:pPr>
              <w:tabs>
                <w:tab w:val="left" w:pos="7080"/>
              </w:tabs>
              <w:spacing w:after="120"/>
              <w:rPr>
                <w:noProof/>
                <w:sz w:val="22"/>
                <w:szCs w:val="22"/>
              </w:rPr>
            </w:pPr>
            <w:r w:rsidRPr="002F0B26">
              <w:rPr>
                <w:noProof/>
                <w:sz w:val="22"/>
                <w:szCs w:val="22"/>
              </w:rPr>
              <w:t>Phil 52</w:t>
            </w:r>
            <w:r w:rsidR="007B3F40" w:rsidRPr="002F0B26">
              <w:rPr>
                <w:noProof/>
                <w:sz w:val="22"/>
                <w:szCs w:val="22"/>
              </w:rPr>
              <w:t>5</w:t>
            </w:r>
          </w:p>
        </w:tc>
        <w:tc>
          <w:tcPr>
            <w:tcW w:w="4500" w:type="dxa"/>
            <w:tcBorders>
              <w:top w:val="single" w:sz="4" w:space="0" w:color="auto"/>
              <w:left w:val="single" w:sz="4" w:space="0" w:color="auto"/>
              <w:bottom w:val="single" w:sz="4" w:space="0" w:color="auto"/>
              <w:right w:val="single" w:sz="4" w:space="0" w:color="auto"/>
            </w:tcBorders>
          </w:tcPr>
          <w:p w14:paraId="6E125E7B" w14:textId="77777777" w:rsidR="00105C73" w:rsidRPr="002F0B26" w:rsidRDefault="009E307F" w:rsidP="00EE6791">
            <w:pPr>
              <w:tabs>
                <w:tab w:val="left" w:pos="7080"/>
              </w:tabs>
              <w:spacing w:after="120"/>
              <w:rPr>
                <w:bCs/>
                <w:noProof/>
                <w:sz w:val="22"/>
                <w:szCs w:val="22"/>
              </w:rPr>
            </w:pPr>
            <w:r w:rsidRPr="002F0B26">
              <w:rPr>
                <w:bCs/>
                <w:noProof/>
                <w:sz w:val="22"/>
                <w:szCs w:val="22"/>
              </w:rPr>
              <w:t xml:space="preserve">Philosophy of </w:t>
            </w:r>
            <w:r w:rsidR="00105C73" w:rsidRPr="002F0B26">
              <w:rPr>
                <w:bCs/>
                <w:noProof/>
                <w:sz w:val="22"/>
                <w:szCs w:val="22"/>
              </w:rPr>
              <w:t>Anthropology</w:t>
            </w:r>
          </w:p>
        </w:tc>
        <w:tc>
          <w:tcPr>
            <w:tcW w:w="1530" w:type="dxa"/>
            <w:tcBorders>
              <w:top w:val="single" w:sz="4" w:space="0" w:color="auto"/>
              <w:left w:val="single" w:sz="4" w:space="0" w:color="auto"/>
              <w:bottom w:val="single" w:sz="4" w:space="0" w:color="auto"/>
              <w:right w:val="single" w:sz="4" w:space="0" w:color="auto"/>
            </w:tcBorders>
          </w:tcPr>
          <w:p w14:paraId="51BF8AC5" w14:textId="77777777" w:rsidR="00105C73" w:rsidRPr="002F0B26" w:rsidRDefault="00105C73" w:rsidP="00EE6791">
            <w:pPr>
              <w:tabs>
                <w:tab w:val="left" w:pos="7080"/>
              </w:tabs>
              <w:spacing w:after="120"/>
              <w:jc w:val="center"/>
              <w:rPr>
                <w:noProof/>
                <w:sz w:val="22"/>
                <w:szCs w:val="22"/>
              </w:rPr>
            </w:pPr>
            <w:r w:rsidRPr="002F0B26">
              <w:rPr>
                <w:noProof/>
                <w:sz w:val="22"/>
                <w:szCs w:val="22"/>
              </w:rPr>
              <w:t>1 unit</w:t>
            </w:r>
          </w:p>
        </w:tc>
        <w:tc>
          <w:tcPr>
            <w:tcW w:w="990" w:type="dxa"/>
            <w:tcBorders>
              <w:top w:val="single" w:sz="4" w:space="0" w:color="auto"/>
              <w:left w:val="single" w:sz="4" w:space="0" w:color="auto"/>
              <w:bottom w:val="single" w:sz="4" w:space="0" w:color="auto"/>
              <w:right w:val="single" w:sz="4" w:space="0" w:color="auto"/>
            </w:tcBorders>
          </w:tcPr>
          <w:p w14:paraId="3C3B8B99" w14:textId="77777777" w:rsidR="00105C73" w:rsidRPr="002F0B26" w:rsidRDefault="00105C73"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536732DD" w14:textId="77777777" w:rsidR="00105C73" w:rsidRPr="002F0B26" w:rsidRDefault="00105C73" w:rsidP="00EE6791">
            <w:pPr>
              <w:tabs>
                <w:tab w:val="left" w:pos="7080"/>
              </w:tabs>
              <w:spacing w:after="120"/>
              <w:rPr>
                <w:noProof/>
                <w:sz w:val="22"/>
                <w:szCs w:val="22"/>
              </w:rPr>
            </w:pPr>
            <w:r w:rsidRPr="002F0B26">
              <w:rPr>
                <w:noProof/>
                <w:sz w:val="22"/>
                <w:szCs w:val="22"/>
              </w:rPr>
              <w:t xml:space="preserve">100 </w:t>
            </w:r>
          </w:p>
        </w:tc>
      </w:tr>
      <w:tr w:rsidR="00105C73" w:rsidRPr="002F0B26" w14:paraId="0B28FB57" w14:textId="77777777" w:rsidTr="00EE6791">
        <w:tc>
          <w:tcPr>
            <w:tcW w:w="1350" w:type="dxa"/>
            <w:tcBorders>
              <w:top w:val="single" w:sz="4" w:space="0" w:color="auto"/>
              <w:left w:val="single" w:sz="4" w:space="0" w:color="auto"/>
              <w:bottom w:val="single" w:sz="4" w:space="0" w:color="auto"/>
              <w:right w:val="single" w:sz="4" w:space="0" w:color="auto"/>
            </w:tcBorders>
          </w:tcPr>
          <w:p w14:paraId="49B29E35" w14:textId="77777777" w:rsidR="00105C73" w:rsidRPr="002F0B26" w:rsidRDefault="0082155C" w:rsidP="00EE6791">
            <w:pPr>
              <w:tabs>
                <w:tab w:val="left" w:pos="7080"/>
              </w:tabs>
              <w:spacing w:after="120"/>
              <w:rPr>
                <w:noProof/>
                <w:sz w:val="22"/>
                <w:szCs w:val="22"/>
              </w:rPr>
            </w:pPr>
            <w:r w:rsidRPr="002F0B26">
              <w:rPr>
                <w:noProof/>
                <w:sz w:val="22"/>
                <w:szCs w:val="22"/>
              </w:rPr>
              <w:t>Phil 52</w:t>
            </w:r>
            <w:r w:rsidR="007B3F40" w:rsidRPr="002F0B26">
              <w:rPr>
                <w:noProof/>
                <w:sz w:val="22"/>
                <w:szCs w:val="22"/>
              </w:rPr>
              <w:t>6</w:t>
            </w:r>
          </w:p>
        </w:tc>
        <w:tc>
          <w:tcPr>
            <w:tcW w:w="4500" w:type="dxa"/>
            <w:tcBorders>
              <w:top w:val="single" w:sz="4" w:space="0" w:color="auto"/>
              <w:left w:val="single" w:sz="4" w:space="0" w:color="auto"/>
              <w:bottom w:val="single" w:sz="4" w:space="0" w:color="auto"/>
              <w:right w:val="single" w:sz="4" w:space="0" w:color="auto"/>
            </w:tcBorders>
          </w:tcPr>
          <w:p w14:paraId="646C36C9" w14:textId="77777777" w:rsidR="00105C73" w:rsidRPr="002F0B26" w:rsidRDefault="00105C73" w:rsidP="00EE6791">
            <w:pPr>
              <w:tabs>
                <w:tab w:val="left" w:pos="7080"/>
              </w:tabs>
              <w:spacing w:after="120"/>
              <w:rPr>
                <w:bCs/>
                <w:noProof/>
                <w:sz w:val="22"/>
                <w:szCs w:val="22"/>
              </w:rPr>
            </w:pPr>
            <w:r w:rsidRPr="002F0B26">
              <w:rPr>
                <w:bCs/>
                <w:noProof/>
                <w:sz w:val="22"/>
                <w:szCs w:val="22"/>
              </w:rPr>
              <w:t>Ma</w:t>
            </w:r>
            <w:r w:rsidR="00580D38" w:rsidRPr="002F0B26">
              <w:rPr>
                <w:bCs/>
                <w:noProof/>
                <w:sz w:val="22"/>
                <w:szCs w:val="22"/>
              </w:rPr>
              <w:t>r</w:t>
            </w:r>
            <w:r w:rsidRPr="002F0B26">
              <w:rPr>
                <w:bCs/>
                <w:noProof/>
                <w:sz w:val="22"/>
                <w:szCs w:val="22"/>
              </w:rPr>
              <w:t>xist Philosophy</w:t>
            </w:r>
          </w:p>
        </w:tc>
        <w:tc>
          <w:tcPr>
            <w:tcW w:w="1530" w:type="dxa"/>
            <w:tcBorders>
              <w:top w:val="single" w:sz="4" w:space="0" w:color="auto"/>
              <w:left w:val="single" w:sz="4" w:space="0" w:color="auto"/>
              <w:bottom w:val="single" w:sz="4" w:space="0" w:color="auto"/>
              <w:right w:val="single" w:sz="4" w:space="0" w:color="auto"/>
            </w:tcBorders>
          </w:tcPr>
          <w:p w14:paraId="267EAD90" w14:textId="77777777" w:rsidR="00105C73" w:rsidRPr="002F0B26" w:rsidRDefault="00105C73" w:rsidP="00EE6791">
            <w:pPr>
              <w:tabs>
                <w:tab w:val="left" w:pos="7080"/>
              </w:tabs>
              <w:spacing w:after="120"/>
              <w:jc w:val="center"/>
              <w:rPr>
                <w:noProof/>
                <w:sz w:val="22"/>
                <w:szCs w:val="22"/>
              </w:rPr>
            </w:pPr>
            <w:r w:rsidRPr="002F0B26">
              <w:rPr>
                <w:noProof/>
                <w:sz w:val="22"/>
                <w:szCs w:val="22"/>
              </w:rPr>
              <w:t>1 unit</w:t>
            </w:r>
          </w:p>
        </w:tc>
        <w:tc>
          <w:tcPr>
            <w:tcW w:w="990" w:type="dxa"/>
            <w:tcBorders>
              <w:top w:val="single" w:sz="4" w:space="0" w:color="auto"/>
              <w:left w:val="single" w:sz="4" w:space="0" w:color="auto"/>
              <w:bottom w:val="single" w:sz="4" w:space="0" w:color="auto"/>
              <w:right w:val="single" w:sz="4" w:space="0" w:color="auto"/>
            </w:tcBorders>
          </w:tcPr>
          <w:p w14:paraId="64D54068" w14:textId="77777777" w:rsidR="00105C73" w:rsidRPr="002F0B26" w:rsidRDefault="00105C73"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6414C07A" w14:textId="77777777" w:rsidR="00105C73" w:rsidRPr="002F0B26" w:rsidRDefault="00105C73" w:rsidP="00EE6791">
            <w:pPr>
              <w:tabs>
                <w:tab w:val="left" w:pos="7080"/>
              </w:tabs>
              <w:spacing w:after="120"/>
              <w:rPr>
                <w:noProof/>
                <w:sz w:val="22"/>
                <w:szCs w:val="22"/>
              </w:rPr>
            </w:pPr>
            <w:r w:rsidRPr="002F0B26">
              <w:rPr>
                <w:noProof/>
                <w:sz w:val="22"/>
                <w:szCs w:val="22"/>
              </w:rPr>
              <w:t xml:space="preserve">100 </w:t>
            </w:r>
          </w:p>
        </w:tc>
      </w:tr>
      <w:tr w:rsidR="00105C73" w:rsidRPr="002F0B26" w14:paraId="311BA226" w14:textId="77777777" w:rsidTr="00EE6791">
        <w:tc>
          <w:tcPr>
            <w:tcW w:w="1350" w:type="dxa"/>
            <w:tcBorders>
              <w:top w:val="single" w:sz="4" w:space="0" w:color="auto"/>
              <w:left w:val="single" w:sz="4" w:space="0" w:color="auto"/>
              <w:bottom w:val="single" w:sz="4" w:space="0" w:color="auto"/>
              <w:right w:val="single" w:sz="4" w:space="0" w:color="auto"/>
            </w:tcBorders>
          </w:tcPr>
          <w:p w14:paraId="3E3EE51D" w14:textId="77777777" w:rsidR="00105C73" w:rsidRPr="002F0B26" w:rsidRDefault="0082155C" w:rsidP="00EE6791">
            <w:pPr>
              <w:tabs>
                <w:tab w:val="left" w:pos="7080"/>
              </w:tabs>
              <w:spacing w:after="120"/>
              <w:rPr>
                <w:noProof/>
                <w:sz w:val="22"/>
                <w:szCs w:val="22"/>
              </w:rPr>
            </w:pPr>
            <w:r w:rsidRPr="002F0B26">
              <w:rPr>
                <w:noProof/>
                <w:sz w:val="22"/>
                <w:szCs w:val="22"/>
              </w:rPr>
              <w:t>Phil 52</w:t>
            </w:r>
            <w:r w:rsidR="007B3F40" w:rsidRPr="002F0B26">
              <w:rPr>
                <w:noProof/>
                <w:sz w:val="22"/>
                <w:szCs w:val="22"/>
              </w:rPr>
              <w:t>7</w:t>
            </w:r>
          </w:p>
        </w:tc>
        <w:tc>
          <w:tcPr>
            <w:tcW w:w="4500" w:type="dxa"/>
            <w:tcBorders>
              <w:top w:val="single" w:sz="4" w:space="0" w:color="auto"/>
              <w:left w:val="single" w:sz="4" w:space="0" w:color="auto"/>
              <w:bottom w:val="single" w:sz="4" w:space="0" w:color="auto"/>
              <w:right w:val="single" w:sz="4" w:space="0" w:color="auto"/>
            </w:tcBorders>
          </w:tcPr>
          <w:p w14:paraId="0DE85F55" w14:textId="77777777" w:rsidR="00105C73" w:rsidRPr="002F0B26" w:rsidRDefault="00105C73" w:rsidP="00EE6791">
            <w:pPr>
              <w:tabs>
                <w:tab w:val="left" w:pos="7080"/>
              </w:tabs>
              <w:spacing w:after="120"/>
              <w:rPr>
                <w:bCs/>
                <w:noProof/>
                <w:sz w:val="22"/>
                <w:szCs w:val="22"/>
              </w:rPr>
            </w:pPr>
            <w:r w:rsidRPr="002F0B26">
              <w:rPr>
                <w:bCs/>
                <w:noProof/>
                <w:sz w:val="22"/>
                <w:szCs w:val="22"/>
              </w:rPr>
              <w:t>Philosophy and Policy of New Technolog</w:t>
            </w:r>
            <w:r w:rsidR="00DA0CFC" w:rsidRPr="002F0B26">
              <w:rPr>
                <w:bCs/>
                <w:noProof/>
                <w:sz w:val="22"/>
                <w:szCs w:val="22"/>
              </w:rPr>
              <w:t>ies</w:t>
            </w:r>
          </w:p>
        </w:tc>
        <w:tc>
          <w:tcPr>
            <w:tcW w:w="1530" w:type="dxa"/>
            <w:tcBorders>
              <w:top w:val="single" w:sz="4" w:space="0" w:color="auto"/>
              <w:left w:val="single" w:sz="4" w:space="0" w:color="auto"/>
              <w:bottom w:val="single" w:sz="4" w:space="0" w:color="auto"/>
              <w:right w:val="single" w:sz="4" w:space="0" w:color="auto"/>
            </w:tcBorders>
          </w:tcPr>
          <w:p w14:paraId="269DF288" w14:textId="77777777" w:rsidR="00105C73" w:rsidRPr="002F0B26" w:rsidRDefault="00105C73" w:rsidP="00EE6791">
            <w:pPr>
              <w:tabs>
                <w:tab w:val="left" w:pos="7080"/>
              </w:tabs>
              <w:spacing w:after="120"/>
              <w:jc w:val="center"/>
              <w:rPr>
                <w:noProof/>
                <w:sz w:val="22"/>
                <w:szCs w:val="22"/>
              </w:rPr>
            </w:pPr>
            <w:r w:rsidRPr="002F0B26">
              <w:rPr>
                <w:noProof/>
                <w:sz w:val="22"/>
                <w:szCs w:val="22"/>
              </w:rPr>
              <w:t>1 unit</w:t>
            </w:r>
          </w:p>
        </w:tc>
        <w:tc>
          <w:tcPr>
            <w:tcW w:w="990" w:type="dxa"/>
            <w:tcBorders>
              <w:top w:val="single" w:sz="4" w:space="0" w:color="auto"/>
              <w:left w:val="single" w:sz="4" w:space="0" w:color="auto"/>
              <w:bottom w:val="single" w:sz="4" w:space="0" w:color="auto"/>
              <w:right w:val="single" w:sz="4" w:space="0" w:color="auto"/>
            </w:tcBorders>
          </w:tcPr>
          <w:p w14:paraId="146E1D28" w14:textId="77777777" w:rsidR="00105C73" w:rsidRPr="002F0B26" w:rsidRDefault="00105C73"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5F614186" w14:textId="77777777" w:rsidR="00105C73" w:rsidRPr="002F0B26" w:rsidRDefault="00105C73" w:rsidP="00EE6791">
            <w:pPr>
              <w:tabs>
                <w:tab w:val="left" w:pos="7080"/>
              </w:tabs>
              <w:spacing w:after="120"/>
              <w:rPr>
                <w:noProof/>
                <w:sz w:val="22"/>
                <w:szCs w:val="22"/>
              </w:rPr>
            </w:pPr>
            <w:r w:rsidRPr="002F0B26">
              <w:rPr>
                <w:noProof/>
                <w:sz w:val="22"/>
                <w:szCs w:val="22"/>
              </w:rPr>
              <w:t xml:space="preserve">100 </w:t>
            </w:r>
          </w:p>
        </w:tc>
      </w:tr>
      <w:tr w:rsidR="00105C73" w:rsidRPr="002F0B26" w14:paraId="06E5DF2E" w14:textId="77777777" w:rsidTr="00EE6791">
        <w:tc>
          <w:tcPr>
            <w:tcW w:w="1350" w:type="dxa"/>
            <w:tcBorders>
              <w:top w:val="single" w:sz="4" w:space="0" w:color="auto"/>
              <w:left w:val="single" w:sz="4" w:space="0" w:color="auto"/>
              <w:bottom w:val="single" w:sz="4" w:space="0" w:color="auto"/>
              <w:right w:val="single" w:sz="4" w:space="0" w:color="auto"/>
            </w:tcBorders>
          </w:tcPr>
          <w:p w14:paraId="0C2857EF" w14:textId="77777777" w:rsidR="00105C73" w:rsidRPr="002F0B26" w:rsidRDefault="0082155C" w:rsidP="00EE6791">
            <w:pPr>
              <w:tabs>
                <w:tab w:val="left" w:pos="7080"/>
              </w:tabs>
              <w:spacing w:after="120"/>
              <w:rPr>
                <w:noProof/>
                <w:sz w:val="22"/>
                <w:szCs w:val="22"/>
              </w:rPr>
            </w:pPr>
            <w:r w:rsidRPr="002F0B26">
              <w:rPr>
                <w:noProof/>
                <w:sz w:val="22"/>
                <w:szCs w:val="22"/>
              </w:rPr>
              <w:t>Phil 52</w:t>
            </w:r>
            <w:r w:rsidR="007B3F40" w:rsidRPr="002F0B26">
              <w:rPr>
                <w:noProof/>
                <w:sz w:val="22"/>
                <w:szCs w:val="22"/>
              </w:rPr>
              <w:t>8</w:t>
            </w:r>
          </w:p>
        </w:tc>
        <w:tc>
          <w:tcPr>
            <w:tcW w:w="4500" w:type="dxa"/>
            <w:tcBorders>
              <w:top w:val="single" w:sz="4" w:space="0" w:color="auto"/>
              <w:left w:val="single" w:sz="4" w:space="0" w:color="auto"/>
              <w:bottom w:val="single" w:sz="4" w:space="0" w:color="auto"/>
              <w:right w:val="single" w:sz="4" w:space="0" w:color="auto"/>
            </w:tcBorders>
          </w:tcPr>
          <w:p w14:paraId="02C23449" w14:textId="77777777" w:rsidR="00105C73" w:rsidRPr="002F0B26" w:rsidRDefault="00105C73" w:rsidP="00EE6791">
            <w:pPr>
              <w:tabs>
                <w:tab w:val="left" w:pos="7080"/>
              </w:tabs>
              <w:spacing w:after="120"/>
              <w:rPr>
                <w:bCs/>
                <w:noProof/>
                <w:sz w:val="22"/>
                <w:szCs w:val="22"/>
              </w:rPr>
            </w:pPr>
            <w:r w:rsidRPr="002F0B26">
              <w:rPr>
                <w:bCs/>
                <w:noProof/>
                <w:sz w:val="22"/>
                <w:szCs w:val="22"/>
              </w:rPr>
              <w:t>Philosophy for Childern</w:t>
            </w:r>
          </w:p>
        </w:tc>
        <w:tc>
          <w:tcPr>
            <w:tcW w:w="1530" w:type="dxa"/>
            <w:tcBorders>
              <w:top w:val="single" w:sz="4" w:space="0" w:color="auto"/>
              <w:left w:val="single" w:sz="4" w:space="0" w:color="auto"/>
              <w:bottom w:val="single" w:sz="4" w:space="0" w:color="auto"/>
              <w:right w:val="single" w:sz="4" w:space="0" w:color="auto"/>
            </w:tcBorders>
          </w:tcPr>
          <w:p w14:paraId="6F5C7A6E" w14:textId="77777777" w:rsidR="00105C73" w:rsidRPr="002F0B26" w:rsidRDefault="00105C73" w:rsidP="00EE6791">
            <w:pPr>
              <w:tabs>
                <w:tab w:val="left" w:pos="7080"/>
              </w:tabs>
              <w:spacing w:after="120"/>
              <w:jc w:val="center"/>
              <w:rPr>
                <w:noProof/>
                <w:sz w:val="22"/>
                <w:szCs w:val="22"/>
              </w:rPr>
            </w:pPr>
            <w:r w:rsidRPr="002F0B26">
              <w:rPr>
                <w:noProof/>
                <w:sz w:val="22"/>
                <w:szCs w:val="22"/>
              </w:rPr>
              <w:t>1 unit</w:t>
            </w:r>
          </w:p>
        </w:tc>
        <w:tc>
          <w:tcPr>
            <w:tcW w:w="990" w:type="dxa"/>
            <w:tcBorders>
              <w:top w:val="single" w:sz="4" w:space="0" w:color="auto"/>
              <w:left w:val="single" w:sz="4" w:space="0" w:color="auto"/>
              <w:bottom w:val="single" w:sz="4" w:space="0" w:color="auto"/>
              <w:right w:val="single" w:sz="4" w:space="0" w:color="auto"/>
            </w:tcBorders>
          </w:tcPr>
          <w:p w14:paraId="49D1CAB8" w14:textId="77777777" w:rsidR="00105C73" w:rsidRPr="002F0B26" w:rsidRDefault="00105C73"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105ACFE3" w14:textId="77777777" w:rsidR="00105C73" w:rsidRPr="002F0B26" w:rsidRDefault="00105C73" w:rsidP="00EE6791">
            <w:pPr>
              <w:tabs>
                <w:tab w:val="left" w:pos="7080"/>
              </w:tabs>
              <w:spacing w:after="120"/>
              <w:rPr>
                <w:noProof/>
                <w:sz w:val="22"/>
                <w:szCs w:val="22"/>
              </w:rPr>
            </w:pPr>
            <w:r w:rsidRPr="002F0B26">
              <w:rPr>
                <w:noProof/>
                <w:sz w:val="22"/>
                <w:szCs w:val="22"/>
              </w:rPr>
              <w:t xml:space="preserve">100 </w:t>
            </w:r>
          </w:p>
        </w:tc>
      </w:tr>
      <w:tr w:rsidR="00105C73" w:rsidRPr="002F0B26" w14:paraId="46A60889" w14:textId="77777777" w:rsidTr="00EE6791">
        <w:tc>
          <w:tcPr>
            <w:tcW w:w="1350" w:type="dxa"/>
            <w:tcBorders>
              <w:top w:val="single" w:sz="4" w:space="0" w:color="auto"/>
              <w:left w:val="single" w:sz="4" w:space="0" w:color="auto"/>
              <w:bottom w:val="single" w:sz="4" w:space="0" w:color="auto"/>
              <w:right w:val="single" w:sz="4" w:space="0" w:color="auto"/>
            </w:tcBorders>
          </w:tcPr>
          <w:p w14:paraId="3BAFA587" w14:textId="77777777" w:rsidR="00105C73" w:rsidRPr="002F0B26" w:rsidRDefault="0082155C" w:rsidP="00EE6791">
            <w:pPr>
              <w:tabs>
                <w:tab w:val="left" w:pos="7080"/>
              </w:tabs>
              <w:spacing w:after="120"/>
              <w:rPr>
                <w:noProof/>
                <w:sz w:val="22"/>
                <w:szCs w:val="22"/>
              </w:rPr>
            </w:pPr>
            <w:r w:rsidRPr="002F0B26">
              <w:rPr>
                <w:noProof/>
                <w:sz w:val="22"/>
                <w:szCs w:val="22"/>
              </w:rPr>
              <w:t>Phil 5</w:t>
            </w:r>
            <w:r w:rsidR="007B3F40" w:rsidRPr="002F0B26">
              <w:rPr>
                <w:noProof/>
                <w:sz w:val="22"/>
                <w:szCs w:val="22"/>
              </w:rPr>
              <w:t>29</w:t>
            </w:r>
          </w:p>
        </w:tc>
        <w:tc>
          <w:tcPr>
            <w:tcW w:w="4500" w:type="dxa"/>
            <w:tcBorders>
              <w:top w:val="single" w:sz="4" w:space="0" w:color="auto"/>
              <w:left w:val="single" w:sz="4" w:space="0" w:color="auto"/>
              <w:bottom w:val="single" w:sz="4" w:space="0" w:color="auto"/>
              <w:right w:val="single" w:sz="4" w:space="0" w:color="auto"/>
            </w:tcBorders>
          </w:tcPr>
          <w:p w14:paraId="5C6E0043" w14:textId="77777777" w:rsidR="00105C73" w:rsidRPr="002F0B26" w:rsidRDefault="00105C73" w:rsidP="00EE6791">
            <w:pPr>
              <w:tabs>
                <w:tab w:val="left" w:pos="7080"/>
              </w:tabs>
              <w:spacing w:after="120"/>
              <w:rPr>
                <w:bCs/>
                <w:noProof/>
                <w:sz w:val="22"/>
                <w:szCs w:val="22"/>
              </w:rPr>
            </w:pPr>
            <w:r w:rsidRPr="002F0B26">
              <w:rPr>
                <w:bCs/>
                <w:noProof/>
                <w:sz w:val="22"/>
                <w:szCs w:val="22"/>
              </w:rPr>
              <w:t>Contemporary Trends in Islamic thoughts</w:t>
            </w:r>
          </w:p>
        </w:tc>
        <w:tc>
          <w:tcPr>
            <w:tcW w:w="1530" w:type="dxa"/>
            <w:tcBorders>
              <w:top w:val="single" w:sz="4" w:space="0" w:color="auto"/>
              <w:left w:val="single" w:sz="4" w:space="0" w:color="auto"/>
              <w:bottom w:val="single" w:sz="4" w:space="0" w:color="auto"/>
              <w:right w:val="single" w:sz="4" w:space="0" w:color="auto"/>
            </w:tcBorders>
          </w:tcPr>
          <w:p w14:paraId="030CEA7A" w14:textId="77777777" w:rsidR="00105C73" w:rsidRPr="002F0B26" w:rsidRDefault="00105C73" w:rsidP="00EE6791">
            <w:pPr>
              <w:tabs>
                <w:tab w:val="left" w:pos="7080"/>
              </w:tabs>
              <w:spacing w:after="120"/>
              <w:jc w:val="center"/>
              <w:rPr>
                <w:noProof/>
                <w:sz w:val="22"/>
                <w:szCs w:val="22"/>
              </w:rPr>
            </w:pPr>
            <w:r w:rsidRPr="002F0B26">
              <w:rPr>
                <w:noProof/>
                <w:sz w:val="22"/>
                <w:szCs w:val="22"/>
              </w:rPr>
              <w:t>1 unit</w:t>
            </w:r>
          </w:p>
        </w:tc>
        <w:tc>
          <w:tcPr>
            <w:tcW w:w="990" w:type="dxa"/>
            <w:tcBorders>
              <w:top w:val="single" w:sz="4" w:space="0" w:color="auto"/>
              <w:left w:val="single" w:sz="4" w:space="0" w:color="auto"/>
              <w:bottom w:val="single" w:sz="4" w:space="0" w:color="auto"/>
              <w:right w:val="single" w:sz="4" w:space="0" w:color="auto"/>
            </w:tcBorders>
          </w:tcPr>
          <w:p w14:paraId="218BFF86" w14:textId="77777777" w:rsidR="00105C73" w:rsidRPr="002F0B26" w:rsidRDefault="00105C73"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12D669D0" w14:textId="77777777" w:rsidR="00105C73" w:rsidRPr="002F0B26" w:rsidRDefault="00105C73" w:rsidP="00EE6791">
            <w:pPr>
              <w:tabs>
                <w:tab w:val="left" w:pos="7080"/>
              </w:tabs>
              <w:spacing w:after="120"/>
              <w:rPr>
                <w:noProof/>
                <w:sz w:val="22"/>
                <w:szCs w:val="22"/>
              </w:rPr>
            </w:pPr>
            <w:r w:rsidRPr="002F0B26">
              <w:rPr>
                <w:noProof/>
                <w:sz w:val="22"/>
                <w:szCs w:val="22"/>
              </w:rPr>
              <w:t xml:space="preserve">100 </w:t>
            </w:r>
          </w:p>
        </w:tc>
      </w:tr>
      <w:tr w:rsidR="00EC5F0A" w:rsidRPr="002F0B26" w14:paraId="5F63765C" w14:textId="77777777" w:rsidTr="00EE6791">
        <w:tc>
          <w:tcPr>
            <w:tcW w:w="1350" w:type="dxa"/>
            <w:tcBorders>
              <w:top w:val="single" w:sz="4" w:space="0" w:color="auto"/>
              <w:left w:val="single" w:sz="4" w:space="0" w:color="auto"/>
              <w:bottom w:val="single" w:sz="4" w:space="0" w:color="auto"/>
              <w:right w:val="single" w:sz="4" w:space="0" w:color="auto"/>
            </w:tcBorders>
          </w:tcPr>
          <w:p w14:paraId="6AA23D8B" w14:textId="77777777" w:rsidR="00EC5F0A" w:rsidRPr="002F0B26" w:rsidRDefault="00EC5F0A" w:rsidP="00EE6791">
            <w:pPr>
              <w:tabs>
                <w:tab w:val="left" w:pos="7080"/>
              </w:tabs>
              <w:spacing w:after="120"/>
              <w:rPr>
                <w:noProof/>
                <w:sz w:val="22"/>
                <w:szCs w:val="22"/>
              </w:rPr>
            </w:pPr>
            <w:r>
              <w:rPr>
                <w:noProof/>
                <w:sz w:val="22"/>
                <w:szCs w:val="22"/>
              </w:rPr>
              <w:t>Phil 530</w:t>
            </w:r>
          </w:p>
        </w:tc>
        <w:tc>
          <w:tcPr>
            <w:tcW w:w="4500" w:type="dxa"/>
            <w:tcBorders>
              <w:top w:val="single" w:sz="4" w:space="0" w:color="auto"/>
              <w:left w:val="single" w:sz="4" w:space="0" w:color="auto"/>
              <w:bottom w:val="single" w:sz="4" w:space="0" w:color="auto"/>
              <w:right w:val="single" w:sz="4" w:space="0" w:color="auto"/>
            </w:tcBorders>
          </w:tcPr>
          <w:p w14:paraId="6D1FEC2A" w14:textId="77777777" w:rsidR="00EC5F0A" w:rsidRPr="002F0B26" w:rsidRDefault="00EC5F0A" w:rsidP="00EE6791">
            <w:pPr>
              <w:tabs>
                <w:tab w:val="left" w:pos="7080"/>
              </w:tabs>
              <w:spacing w:after="120"/>
              <w:rPr>
                <w:bCs/>
                <w:noProof/>
                <w:sz w:val="22"/>
                <w:szCs w:val="22"/>
              </w:rPr>
            </w:pPr>
            <w:r w:rsidRPr="00EC5F0A">
              <w:rPr>
                <w:bCs/>
                <w:noProof/>
                <w:sz w:val="22"/>
                <w:szCs w:val="22"/>
              </w:rPr>
              <w:t>Corporate Social Responsibility</w:t>
            </w:r>
          </w:p>
        </w:tc>
        <w:tc>
          <w:tcPr>
            <w:tcW w:w="1530" w:type="dxa"/>
            <w:tcBorders>
              <w:top w:val="single" w:sz="4" w:space="0" w:color="auto"/>
              <w:left w:val="single" w:sz="4" w:space="0" w:color="auto"/>
              <w:bottom w:val="single" w:sz="4" w:space="0" w:color="auto"/>
              <w:right w:val="single" w:sz="4" w:space="0" w:color="auto"/>
            </w:tcBorders>
          </w:tcPr>
          <w:p w14:paraId="7CB3EBF5" w14:textId="77777777" w:rsidR="00EC5F0A" w:rsidRPr="002F0B26" w:rsidRDefault="00EC5F0A" w:rsidP="00EE6791">
            <w:pPr>
              <w:tabs>
                <w:tab w:val="left" w:pos="7080"/>
              </w:tabs>
              <w:spacing w:after="120"/>
              <w:jc w:val="center"/>
              <w:rPr>
                <w:noProof/>
                <w:sz w:val="22"/>
                <w:szCs w:val="22"/>
              </w:rPr>
            </w:pPr>
            <w:r w:rsidRPr="00EC5F0A">
              <w:rPr>
                <w:noProof/>
                <w:sz w:val="22"/>
                <w:szCs w:val="22"/>
              </w:rPr>
              <w:t>1 unit</w:t>
            </w:r>
          </w:p>
        </w:tc>
        <w:tc>
          <w:tcPr>
            <w:tcW w:w="990" w:type="dxa"/>
            <w:tcBorders>
              <w:top w:val="single" w:sz="4" w:space="0" w:color="auto"/>
              <w:left w:val="single" w:sz="4" w:space="0" w:color="auto"/>
              <w:bottom w:val="single" w:sz="4" w:space="0" w:color="auto"/>
              <w:right w:val="single" w:sz="4" w:space="0" w:color="auto"/>
            </w:tcBorders>
          </w:tcPr>
          <w:p w14:paraId="1D701B01" w14:textId="77777777" w:rsidR="00EC5F0A" w:rsidRPr="002F0B26" w:rsidRDefault="00EC5F0A" w:rsidP="00EE6791">
            <w:pPr>
              <w:tabs>
                <w:tab w:val="left" w:pos="7080"/>
              </w:tabs>
              <w:spacing w:after="120"/>
              <w:jc w:val="center"/>
              <w:rPr>
                <w:noProof/>
                <w:sz w:val="22"/>
                <w:szCs w:val="22"/>
              </w:rPr>
            </w:pPr>
            <w:r>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70C8B8B9" w14:textId="77777777" w:rsidR="00EC5F0A" w:rsidRPr="002F0B26" w:rsidRDefault="00EC5F0A" w:rsidP="00EE6791">
            <w:pPr>
              <w:tabs>
                <w:tab w:val="left" w:pos="7080"/>
              </w:tabs>
              <w:spacing w:after="120"/>
              <w:rPr>
                <w:noProof/>
                <w:sz w:val="22"/>
                <w:szCs w:val="22"/>
              </w:rPr>
            </w:pPr>
            <w:r>
              <w:rPr>
                <w:noProof/>
                <w:sz w:val="22"/>
                <w:szCs w:val="22"/>
              </w:rPr>
              <w:t>100</w:t>
            </w:r>
          </w:p>
        </w:tc>
      </w:tr>
      <w:tr w:rsidR="00105C73" w:rsidRPr="002F0B26" w14:paraId="1AC819A2" w14:textId="77777777" w:rsidTr="00EE6791">
        <w:tc>
          <w:tcPr>
            <w:tcW w:w="1350" w:type="dxa"/>
            <w:tcBorders>
              <w:top w:val="single" w:sz="4" w:space="0" w:color="auto"/>
              <w:left w:val="single" w:sz="4" w:space="0" w:color="auto"/>
              <w:bottom w:val="single" w:sz="4" w:space="0" w:color="auto"/>
              <w:right w:val="single" w:sz="4" w:space="0" w:color="auto"/>
            </w:tcBorders>
          </w:tcPr>
          <w:p w14:paraId="05C089A8" w14:textId="77777777" w:rsidR="00105C73" w:rsidRPr="002F0B26" w:rsidRDefault="0082155C" w:rsidP="00EE6791">
            <w:pPr>
              <w:tabs>
                <w:tab w:val="left" w:pos="7080"/>
              </w:tabs>
              <w:spacing w:after="120"/>
              <w:rPr>
                <w:noProof/>
                <w:sz w:val="22"/>
                <w:szCs w:val="22"/>
              </w:rPr>
            </w:pPr>
            <w:r w:rsidRPr="002F0B26">
              <w:rPr>
                <w:noProof/>
                <w:sz w:val="22"/>
                <w:szCs w:val="22"/>
              </w:rPr>
              <w:t>Phil 53</w:t>
            </w:r>
            <w:r w:rsidR="00EC5F0A">
              <w:rPr>
                <w:noProof/>
                <w:sz w:val="22"/>
                <w:szCs w:val="22"/>
              </w:rPr>
              <w:t>1</w:t>
            </w:r>
          </w:p>
        </w:tc>
        <w:tc>
          <w:tcPr>
            <w:tcW w:w="4500" w:type="dxa"/>
            <w:tcBorders>
              <w:top w:val="single" w:sz="4" w:space="0" w:color="auto"/>
              <w:left w:val="single" w:sz="4" w:space="0" w:color="auto"/>
              <w:bottom w:val="single" w:sz="4" w:space="0" w:color="auto"/>
              <w:right w:val="single" w:sz="4" w:space="0" w:color="auto"/>
            </w:tcBorders>
          </w:tcPr>
          <w:p w14:paraId="466DAA87" w14:textId="77777777" w:rsidR="00105C73" w:rsidRPr="002F0B26" w:rsidRDefault="00105C73" w:rsidP="00EE6791">
            <w:pPr>
              <w:tabs>
                <w:tab w:val="left" w:pos="7080"/>
              </w:tabs>
              <w:spacing w:after="120"/>
              <w:rPr>
                <w:bCs/>
                <w:noProof/>
                <w:sz w:val="22"/>
                <w:szCs w:val="22"/>
              </w:rPr>
            </w:pPr>
            <w:r w:rsidRPr="002F0B26">
              <w:rPr>
                <w:bCs/>
                <w:noProof/>
                <w:sz w:val="22"/>
                <w:szCs w:val="22"/>
              </w:rPr>
              <w:t>Research paper</w:t>
            </w:r>
          </w:p>
        </w:tc>
        <w:tc>
          <w:tcPr>
            <w:tcW w:w="1530" w:type="dxa"/>
            <w:tcBorders>
              <w:top w:val="single" w:sz="4" w:space="0" w:color="auto"/>
              <w:left w:val="single" w:sz="4" w:space="0" w:color="auto"/>
              <w:bottom w:val="single" w:sz="4" w:space="0" w:color="auto"/>
              <w:right w:val="single" w:sz="4" w:space="0" w:color="auto"/>
            </w:tcBorders>
          </w:tcPr>
          <w:p w14:paraId="7833D53B" w14:textId="77777777" w:rsidR="00105C73" w:rsidRPr="002F0B26" w:rsidRDefault="00105C73" w:rsidP="00EE6791">
            <w:pPr>
              <w:tabs>
                <w:tab w:val="left" w:pos="7080"/>
              </w:tabs>
              <w:spacing w:after="120"/>
              <w:jc w:val="center"/>
              <w:rPr>
                <w:noProof/>
                <w:sz w:val="22"/>
                <w:szCs w:val="22"/>
              </w:rPr>
            </w:pPr>
            <w:r w:rsidRPr="002F0B26">
              <w:rPr>
                <w:noProof/>
                <w:sz w:val="22"/>
                <w:szCs w:val="22"/>
              </w:rPr>
              <w:t>1 unit</w:t>
            </w:r>
          </w:p>
        </w:tc>
        <w:tc>
          <w:tcPr>
            <w:tcW w:w="990" w:type="dxa"/>
            <w:tcBorders>
              <w:top w:val="single" w:sz="4" w:space="0" w:color="auto"/>
              <w:left w:val="single" w:sz="4" w:space="0" w:color="auto"/>
              <w:bottom w:val="single" w:sz="4" w:space="0" w:color="auto"/>
              <w:right w:val="single" w:sz="4" w:space="0" w:color="auto"/>
            </w:tcBorders>
          </w:tcPr>
          <w:p w14:paraId="7788309E" w14:textId="77777777" w:rsidR="00105C73" w:rsidRPr="002F0B26" w:rsidRDefault="00105C73" w:rsidP="00EE6791">
            <w:pPr>
              <w:tabs>
                <w:tab w:val="left" w:pos="7080"/>
              </w:tabs>
              <w:spacing w:after="120"/>
              <w:jc w:val="center"/>
              <w:rPr>
                <w:noProof/>
                <w:sz w:val="22"/>
                <w:szCs w:val="22"/>
              </w:rPr>
            </w:pPr>
            <w:r w:rsidRPr="002F0B26">
              <w:rPr>
                <w:noProof/>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3EBE04BA" w14:textId="77777777" w:rsidR="00105C73" w:rsidRPr="002F0B26" w:rsidRDefault="00105C73" w:rsidP="00EE6791">
            <w:pPr>
              <w:tabs>
                <w:tab w:val="left" w:pos="7080"/>
              </w:tabs>
              <w:spacing w:after="120"/>
              <w:rPr>
                <w:noProof/>
                <w:sz w:val="22"/>
                <w:szCs w:val="22"/>
              </w:rPr>
            </w:pPr>
            <w:r w:rsidRPr="002F0B26">
              <w:rPr>
                <w:noProof/>
                <w:sz w:val="22"/>
                <w:szCs w:val="22"/>
              </w:rPr>
              <w:t xml:space="preserve">100 </w:t>
            </w:r>
          </w:p>
        </w:tc>
      </w:tr>
    </w:tbl>
    <w:p w14:paraId="3268711F" w14:textId="77777777" w:rsidR="007C4B53" w:rsidRPr="002F0B26" w:rsidRDefault="007C4B53" w:rsidP="00EE6791">
      <w:pPr>
        <w:spacing w:after="120"/>
        <w:jc w:val="center"/>
        <w:rPr>
          <w:b/>
          <w:bCs/>
          <w:sz w:val="22"/>
          <w:szCs w:val="22"/>
          <w:u w:val="single"/>
        </w:rPr>
      </w:pPr>
      <w:r w:rsidRPr="002F0B26">
        <w:rPr>
          <w:b/>
          <w:bCs/>
          <w:sz w:val="22"/>
          <w:szCs w:val="22"/>
          <w:u w:val="single"/>
        </w:rPr>
        <w:lastRenderedPageBreak/>
        <w:t>Content of the Courses</w:t>
      </w:r>
    </w:p>
    <w:p w14:paraId="6BC88701" w14:textId="77777777" w:rsidR="005F50E1" w:rsidRPr="002F0B26" w:rsidRDefault="005F50E1" w:rsidP="00EE6791">
      <w:pPr>
        <w:spacing w:after="120"/>
        <w:jc w:val="center"/>
        <w:rPr>
          <w:b/>
          <w:bCs/>
          <w:sz w:val="22"/>
          <w:szCs w:val="22"/>
          <w:u w:val="single"/>
        </w:rPr>
      </w:pPr>
      <w:r w:rsidRPr="002F0B26">
        <w:rPr>
          <w:b/>
          <w:bCs/>
          <w:sz w:val="22"/>
          <w:szCs w:val="22"/>
          <w:u w:val="single"/>
        </w:rPr>
        <w:t>Group A</w:t>
      </w:r>
    </w:p>
    <w:p w14:paraId="06F01BEA" w14:textId="77777777" w:rsidR="007C4B53" w:rsidRPr="002F0B26" w:rsidRDefault="007C4B53" w:rsidP="00EE6791">
      <w:pPr>
        <w:spacing w:after="120"/>
        <w:jc w:val="center"/>
        <w:rPr>
          <w:b/>
          <w:bCs/>
          <w:sz w:val="22"/>
          <w:szCs w:val="22"/>
        </w:rPr>
      </w:pPr>
    </w:p>
    <w:p w14:paraId="446B9EDF" w14:textId="77777777" w:rsidR="00D456AD" w:rsidRPr="002F0B26" w:rsidRDefault="00D456AD" w:rsidP="002636E1">
      <w:pPr>
        <w:rPr>
          <w:b/>
          <w:bCs/>
          <w:sz w:val="22"/>
          <w:szCs w:val="22"/>
        </w:rPr>
      </w:pPr>
      <w:r w:rsidRPr="002F0B26">
        <w:rPr>
          <w:b/>
          <w:bCs/>
          <w:sz w:val="22"/>
          <w:szCs w:val="22"/>
          <w:u w:val="single"/>
        </w:rPr>
        <w:t>MA 501: Contemporary Trends in Analytic Philosophy</w:t>
      </w:r>
      <w:r w:rsidR="00580D38" w:rsidRPr="002F0B26">
        <w:rPr>
          <w:b/>
          <w:bCs/>
          <w:sz w:val="22"/>
          <w:szCs w:val="22"/>
        </w:rPr>
        <w:t xml:space="preserve">   1 Unit    </w:t>
      </w:r>
      <w:r w:rsidRPr="002F0B26">
        <w:rPr>
          <w:b/>
          <w:bCs/>
          <w:sz w:val="22"/>
          <w:szCs w:val="22"/>
        </w:rPr>
        <w:t>4 credits</w:t>
      </w:r>
      <w:r w:rsidR="00580D38" w:rsidRPr="002F0B26">
        <w:rPr>
          <w:b/>
          <w:bCs/>
          <w:sz w:val="22"/>
          <w:szCs w:val="22"/>
        </w:rPr>
        <w:t xml:space="preserve">   100 marks</w:t>
      </w:r>
    </w:p>
    <w:p w14:paraId="6FBABA0F" w14:textId="77777777" w:rsidR="002636E1" w:rsidRDefault="002636E1" w:rsidP="00EE6791">
      <w:pPr>
        <w:jc w:val="both"/>
        <w:rPr>
          <w:b/>
          <w:bCs/>
          <w:sz w:val="22"/>
          <w:szCs w:val="22"/>
        </w:rPr>
      </w:pPr>
    </w:p>
    <w:p w14:paraId="6980C49D" w14:textId="77777777" w:rsidR="00D456AD" w:rsidRPr="002F0B26" w:rsidRDefault="00580D38" w:rsidP="00EE6791">
      <w:pPr>
        <w:jc w:val="both"/>
        <w:rPr>
          <w:b/>
          <w:bCs/>
          <w:sz w:val="22"/>
          <w:szCs w:val="22"/>
        </w:rPr>
      </w:pPr>
      <w:r w:rsidRPr="002F0B26">
        <w:rPr>
          <w:b/>
          <w:bCs/>
          <w:sz w:val="22"/>
          <w:szCs w:val="22"/>
        </w:rPr>
        <w:t>Course G</w:t>
      </w:r>
      <w:r w:rsidR="00D456AD" w:rsidRPr="002F0B26">
        <w:rPr>
          <w:b/>
          <w:bCs/>
          <w:sz w:val="22"/>
          <w:szCs w:val="22"/>
        </w:rPr>
        <w:t>oals and Outcomes</w:t>
      </w:r>
      <w:r w:rsidR="008166F2" w:rsidRPr="002F0B26">
        <w:rPr>
          <w:b/>
          <w:bCs/>
          <w:sz w:val="22"/>
          <w:szCs w:val="22"/>
        </w:rPr>
        <w:t>:</w:t>
      </w:r>
    </w:p>
    <w:p w14:paraId="0C039BEC" w14:textId="77777777" w:rsidR="00D456AD" w:rsidRPr="002F0B26" w:rsidRDefault="00D456AD" w:rsidP="00EE6791">
      <w:pPr>
        <w:pStyle w:val="ListParagraph"/>
        <w:numPr>
          <w:ilvl w:val="0"/>
          <w:numId w:val="19"/>
        </w:numPr>
        <w:spacing w:after="120"/>
        <w:jc w:val="both"/>
        <w:rPr>
          <w:bCs/>
          <w:sz w:val="22"/>
          <w:szCs w:val="22"/>
          <w:lang w:val="en-US"/>
        </w:rPr>
      </w:pPr>
      <w:r w:rsidRPr="002F0B26">
        <w:rPr>
          <w:bCs/>
          <w:sz w:val="22"/>
          <w:szCs w:val="22"/>
          <w:lang w:val="en-US"/>
        </w:rPr>
        <w:t>The goal of the course to introduce students the main trends of contemporary analytic philosophy</w:t>
      </w:r>
    </w:p>
    <w:p w14:paraId="01815AE5" w14:textId="77777777" w:rsidR="00D456AD" w:rsidRPr="002F0B26" w:rsidRDefault="00D456AD" w:rsidP="00EE6791">
      <w:pPr>
        <w:pStyle w:val="ListParagraph"/>
        <w:numPr>
          <w:ilvl w:val="0"/>
          <w:numId w:val="19"/>
        </w:numPr>
        <w:spacing w:after="240"/>
        <w:jc w:val="both"/>
        <w:rPr>
          <w:bCs/>
          <w:sz w:val="22"/>
          <w:szCs w:val="22"/>
          <w:lang w:val="en-US"/>
        </w:rPr>
      </w:pPr>
      <w:proofErr w:type="spellStart"/>
      <w:r w:rsidRPr="002F0B26">
        <w:rPr>
          <w:bCs/>
          <w:sz w:val="22"/>
          <w:szCs w:val="22"/>
          <w:lang w:val="en-US"/>
        </w:rPr>
        <w:t>Uopn</w:t>
      </w:r>
      <w:proofErr w:type="spellEnd"/>
      <w:r w:rsidRPr="002F0B26">
        <w:rPr>
          <w:bCs/>
          <w:sz w:val="22"/>
          <w:szCs w:val="22"/>
          <w:lang w:val="en-US"/>
        </w:rPr>
        <w:t xml:space="preserve"> completion the course students will be </w:t>
      </w:r>
      <w:proofErr w:type="gramStart"/>
      <w:r w:rsidRPr="002F0B26">
        <w:rPr>
          <w:bCs/>
          <w:sz w:val="22"/>
          <w:szCs w:val="22"/>
          <w:lang w:val="en-US"/>
        </w:rPr>
        <w:t>came</w:t>
      </w:r>
      <w:proofErr w:type="gramEnd"/>
      <w:r w:rsidRPr="002F0B26">
        <w:rPr>
          <w:bCs/>
          <w:sz w:val="22"/>
          <w:szCs w:val="22"/>
          <w:lang w:val="en-US"/>
        </w:rPr>
        <w:t xml:space="preserve"> up with an understanding of the gradual development of history of philosophy in general in connection with the trends of analytic philosophy.</w:t>
      </w:r>
    </w:p>
    <w:p w14:paraId="5A88B278" w14:textId="77777777" w:rsidR="00D456AD" w:rsidRPr="002F0B26" w:rsidRDefault="00D456AD" w:rsidP="00EE6791">
      <w:pPr>
        <w:spacing w:after="120"/>
        <w:jc w:val="both"/>
        <w:rPr>
          <w:sz w:val="22"/>
          <w:szCs w:val="22"/>
        </w:rPr>
      </w:pPr>
      <w:r w:rsidRPr="002F0B26">
        <w:rPr>
          <w:b/>
          <w:bCs/>
          <w:sz w:val="22"/>
          <w:szCs w:val="22"/>
        </w:rPr>
        <w:t>Course Description</w:t>
      </w:r>
      <w:r w:rsidR="008166F2" w:rsidRPr="002F0B26">
        <w:rPr>
          <w:b/>
          <w:bCs/>
          <w:sz w:val="22"/>
          <w:szCs w:val="22"/>
        </w:rPr>
        <w:t xml:space="preserve">: </w:t>
      </w:r>
      <w:r w:rsidRPr="002F0B26">
        <w:rPr>
          <w:bCs/>
          <w:sz w:val="22"/>
          <w:szCs w:val="22"/>
        </w:rPr>
        <w:t xml:space="preserve">The reaction against </w:t>
      </w:r>
      <w:r w:rsidRPr="002F0B26">
        <w:rPr>
          <w:sz w:val="22"/>
          <w:szCs w:val="22"/>
        </w:rPr>
        <w:t xml:space="preserve">neo-Hegelian metaphysics emphasized on Russell and More and the gradual development of the analytic philosophy with reference to the works of Wittgenstein, </w:t>
      </w:r>
      <w:proofErr w:type="spellStart"/>
      <w:r w:rsidRPr="002F0B26">
        <w:rPr>
          <w:sz w:val="22"/>
          <w:szCs w:val="22"/>
        </w:rPr>
        <w:t>verficationism</w:t>
      </w:r>
      <w:proofErr w:type="spellEnd"/>
      <w:r w:rsidRPr="002F0B26">
        <w:rPr>
          <w:sz w:val="22"/>
          <w:szCs w:val="22"/>
        </w:rPr>
        <w:t xml:space="preserve">, W. V. Quine, D. </w:t>
      </w:r>
      <w:proofErr w:type="spellStart"/>
      <w:r w:rsidRPr="002F0B26">
        <w:rPr>
          <w:sz w:val="22"/>
          <w:szCs w:val="22"/>
        </w:rPr>
        <w:t>Davision</w:t>
      </w:r>
      <w:proofErr w:type="spellEnd"/>
      <w:r w:rsidRPr="002F0B26">
        <w:rPr>
          <w:sz w:val="22"/>
          <w:szCs w:val="22"/>
        </w:rPr>
        <w:t xml:space="preserve"> and M. </w:t>
      </w:r>
      <w:proofErr w:type="spellStart"/>
      <w:r w:rsidRPr="002F0B26">
        <w:rPr>
          <w:sz w:val="22"/>
          <w:szCs w:val="22"/>
        </w:rPr>
        <w:t>Dummett</w:t>
      </w:r>
      <w:proofErr w:type="spellEnd"/>
      <w:r w:rsidRPr="002F0B26">
        <w:rPr>
          <w:sz w:val="22"/>
          <w:szCs w:val="22"/>
        </w:rPr>
        <w:t xml:space="preserve">, S. A. </w:t>
      </w:r>
      <w:proofErr w:type="spellStart"/>
      <w:r w:rsidRPr="002F0B26">
        <w:rPr>
          <w:sz w:val="22"/>
          <w:szCs w:val="22"/>
        </w:rPr>
        <w:t>Kripke</w:t>
      </w:r>
      <w:proofErr w:type="spellEnd"/>
      <w:r w:rsidRPr="002F0B26">
        <w:rPr>
          <w:sz w:val="22"/>
          <w:szCs w:val="22"/>
        </w:rPr>
        <w:t xml:space="preserve"> and H. Putnam, D. C. </w:t>
      </w:r>
      <w:proofErr w:type="spellStart"/>
      <w:r w:rsidRPr="002F0B26">
        <w:rPr>
          <w:sz w:val="22"/>
          <w:szCs w:val="22"/>
        </w:rPr>
        <w:t>Dennet</w:t>
      </w:r>
      <w:proofErr w:type="spellEnd"/>
      <w:r w:rsidRPr="002F0B26">
        <w:rPr>
          <w:sz w:val="22"/>
          <w:szCs w:val="22"/>
        </w:rPr>
        <w:t>, J. A. Fodor, and J. R. Searle.</w:t>
      </w:r>
    </w:p>
    <w:p w14:paraId="49339709" w14:textId="77777777" w:rsidR="00D456AD" w:rsidRPr="002F0B26" w:rsidRDefault="00D456AD" w:rsidP="00EE6791">
      <w:pPr>
        <w:spacing w:after="120"/>
        <w:jc w:val="both"/>
        <w:rPr>
          <w:sz w:val="22"/>
          <w:szCs w:val="22"/>
        </w:rPr>
      </w:pPr>
    </w:p>
    <w:p w14:paraId="5B3619B9" w14:textId="77777777" w:rsidR="00D456AD" w:rsidRPr="002F0B26" w:rsidRDefault="008166F2" w:rsidP="00EE6791">
      <w:pPr>
        <w:spacing w:after="120"/>
        <w:jc w:val="both"/>
        <w:rPr>
          <w:b/>
          <w:sz w:val="22"/>
          <w:szCs w:val="22"/>
        </w:rPr>
      </w:pPr>
      <w:r w:rsidRPr="002F0B26">
        <w:rPr>
          <w:b/>
          <w:sz w:val="22"/>
          <w:szCs w:val="22"/>
        </w:rPr>
        <w:t>Required</w:t>
      </w:r>
      <w:r w:rsidR="005F50E1" w:rsidRPr="002F0B26">
        <w:rPr>
          <w:b/>
          <w:sz w:val="22"/>
          <w:szCs w:val="22"/>
        </w:rPr>
        <w:t xml:space="preserve"> </w:t>
      </w:r>
      <w:r w:rsidR="00D456AD" w:rsidRPr="002F0B26">
        <w:rPr>
          <w:b/>
          <w:sz w:val="22"/>
          <w:szCs w:val="22"/>
        </w:rPr>
        <w:t>Text</w:t>
      </w:r>
      <w:r w:rsidR="002F0B26">
        <w:rPr>
          <w:b/>
          <w:sz w:val="22"/>
          <w:szCs w:val="22"/>
        </w:rPr>
        <w:t>:</w:t>
      </w:r>
    </w:p>
    <w:p w14:paraId="4585A5CC" w14:textId="77777777" w:rsidR="00D456AD" w:rsidRPr="002F0B26" w:rsidRDefault="00D456AD" w:rsidP="00EE6791">
      <w:pPr>
        <w:spacing w:after="120"/>
        <w:ind w:left="360"/>
        <w:jc w:val="both"/>
        <w:rPr>
          <w:sz w:val="22"/>
          <w:szCs w:val="22"/>
        </w:rPr>
      </w:pPr>
      <w:r w:rsidRPr="002F0B26">
        <w:rPr>
          <w:sz w:val="22"/>
          <w:szCs w:val="22"/>
        </w:rPr>
        <w:t xml:space="preserve">M. </w:t>
      </w:r>
      <w:proofErr w:type="spellStart"/>
      <w:r w:rsidRPr="002F0B26">
        <w:rPr>
          <w:sz w:val="22"/>
          <w:szCs w:val="22"/>
        </w:rPr>
        <w:t>Dummett</w:t>
      </w:r>
      <w:proofErr w:type="spellEnd"/>
      <w:r w:rsidRPr="002F0B26">
        <w:rPr>
          <w:sz w:val="22"/>
          <w:szCs w:val="22"/>
        </w:rPr>
        <w:t xml:space="preserve">, </w:t>
      </w:r>
      <w:r w:rsidRPr="002F0B26">
        <w:rPr>
          <w:i/>
          <w:sz w:val="22"/>
          <w:szCs w:val="22"/>
        </w:rPr>
        <w:t>Origins of Analytical Philosophy</w:t>
      </w:r>
      <w:r w:rsidRPr="002F0B26">
        <w:rPr>
          <w:sz w:val="22"/>
          <w:szCs w:val="22"/>
        </w:rPr>
        <w:t>, 1993.</w:t>
      </w:r>
    </w:p>
    <w:p w14:paraId="333669E9" w14:textId="77777777" w:rsidR="008166F2" w:rsidRDefault="008166F2" w:rsidP="00EE6791">
      <w:pPr>
        <w:spacing w:after="120"/>
        <w:jc w:val="both"/>
        <w:rPr>
          <w:b/>
          <w:sz w:val="22"/>
          <w:szCs w:val="22"/>
        </w:rPr>
      </w:pPr>
      <w:r w:rsidRPr="002F0B26">
        <w:rPr>
          <w:b/>
          <w:sz w:val="22"/>
          <w:szCs w:val="22"/>
        </w:rPr>
        <w:t>Recommended Readings:</w:t>
      </w:r>
    </w:p>
    <w:p w14:paraId="13B1C593" w14:textId="77777777" w:rsidR="002D7864" w:rsidRPr="00B10754" w:rsidRDefault="002D7864" w:rsidP="002D7864">
      <w:pPr>
        <w:pStyle w:val="ListParagraph"/>
        <w:numPr>
          <w:ilvl w:val="0"/>
          <w:numId w:val="59"/>
        </w:numPr>
        <w:spacing w:after="200" w:line="276" w:lineRule="auto"/>
        <w:rPr>
          <w:sz w:val="22"/>
          <w:szCs w:val="22"/>
        </w:rPr>
      </w:pPr>
      <w:r w:rsidRPr="00B10754">
        <w:rPr>
          <w:sz w:val="22"/>
          <w:szCs w:val="22"/>
        </w:rPr>
        <w:t xml:space="preserve">B. Michael, </w:t>
      </w:r>
      <w:r w:rsidRPr="00B10754">
        <w:rPr>
          <w:i/>
          <w:sz w:val="22"/>
          <w:szCs w:val="22"/>
        </w:rPr>
        <w:t xml:space="preserve">the Oxford </w:t>
      </w:r>
      <w:proofErr w:type="spellStart"/>
      <w:r w:rsidRPr="00B10754">
        <w:rPr>
          <w:i/>
          <w:sz w:val="22"/>
          <w:szCs w:val="22"/>
        </w:rPr>
        <w:t>Handbook</w:t>
      </w:r>
      <w:proofErr w:type="spellEnd"/>
      <w:r w:rsidRPr="00B10754">
        <w:rPr>
          <w:i/>
          <w:sz w:val="22"/>
          <w:szCs w:val="22"/>
        </w:rPr>
        <w:t xml:space="preserve"> of the </w:t>
      </w:r>
      <w:proofErr w:type="spellStart"/>
      <w:r w:rsidRPr="00B10754">
        <w:rPr>
          <w:i/>
          <w:sz w:val="22"/>
          <w:szCs w:val="22"/>
        </w:rPr>
        <w:t>History</w:t>
      </w:r>
      <w:proofErr w:type="spellEnd"/>
      <w:r w:rsidRPr="00B10754">
        <w:rPr>
          <w:i/>
          <w:sz w:val="22"/>
          <w:szCs w:val="22"/>
        </w:rPr>
        <w:t xml:space="preserve"> of </w:t>
      </w:r>
      <w:proofErr w:type="spellStart"/>
      <w:r w:rsidRPr="00B10754">
        <w:rPr>
          <w:i/>
          <w:sz w:val="22"/>
          <w:szCs w:val="22"/>
        </w:rPr>
        <w:t>Analytic</w:t>
      </w:r>
      <w:proofErr w:type="spellEnd"/>
      <w:r w:rsidRPr="00B10754">
        <w:rPr>
          <w:i/>
          <w:sz w:val="22"/>
          <w:szCs w:val="22"/>
        </w:rPr>
        <w:t xml:space="preserve"> </w:t>
      </w:r>
      <w:proofErr w:type="spellStart"/>
      <w:r w:rsidRPr="00B10754">
        <w:rPr>
          <w:i/>
          <w:sz w:val="22"/>
          <w:szCs w:val="22"/>
        </w:rPr>
        <w:t>Philosophy</w:t>
      </w:r>
      <w:proofErr w:type="spellEnd"/>
      <w:r w:rsidRPr="00B10754">
        <w:rPr>
          <w:sz w:val="22"/>
          <w:szCs w:val="22"/>
        </w:rPr>
        <w:t xml:space="preserve">, Oxford </w:t>
      </w:r>
      <w:proofErr w:type="spellStart"/>
      <w:r w:rsidRPr="00B10754">
        <w:rPr>
          <w:sz w:val="22"/>
          <w:szCs w:val="22"/>
        </w:rPr>
        <w:t>University</w:t>
      </w:r>
      <w:proofErr w:type="spellEnd"/>
      <w:r w:rsidRPr="00B10754">
        <w:rPr>
          <w:sz w:val="22"/>
          <w:szCs w:val="22"/>
        </w:rPr>
        <w:t xml:space="preserve"> </w:t>
      </w:r>
      <w:proofErr w:type="spellStart"/>
      <w:r w:rsidRPr="00B10754">
        <w:rPr>
          <w:sz w:val="22"/>
          <w:szCs w:val="22"/>
        </w:rPr>
        <w:t>Press</w:t>
      </w:r>
      <w:proofErr w:type="spellEnd"/>
      <w:r w:rsidRPr="00B10754">
        <w:rPr>
          <w:sz w:val="22"/>
          <w:szCs w:val="22"/>
        </w:rPr>
        <w:t>, 2013.</w:t>
      </w:r>
    </w:p>
    <w:p w14:paraId="25F55638" w14:textId="3F82D689" w:rsidR="002D7864" w:rsidRPr="00B10754" w:rsidRDefault="002D7864" w:rsidP="002D7864">
      <w:pPr>
        <w:pStyle w:val="ListParagraph"/>
        <w:numPr>
          <w:ilvl w:val="0"/>
          <w:numId w:val="59"/>
        </w:numPr>
        <w:spacing w:after="200" w:line="276" w:lineRule="auto"/>
        <w:rPr>
          <w:sz w:val="22"/>
          <w:szCs w:val="22"/>
        </w:rPr>
      </w:pPr>
      <w:r w:rsidRPr="00B10754">
        <w:rPr>
          <w:iCs/>
          <w:sz w:val="22"/>
          <w:szCs w:val="22"/>
        </w:rPr>
        <w:t>Hans-Johann Glock</w:t>
      </w:r>
      <w:r w:rsidRPr="00B10754">
        <w:rPr>
          <w:iCs/>
          <w:sz w:val="22"/>
          <w:szCs w:val="22"/>
          <w:shd w:val="clear" w:color="auto" w:fill="F6F6F6"/>
        </w:rPr>
        <w:t xml:space="preserve">, </w:t>
      </w:r>
      <w:proofErr w:type="spellStart"/>
      <w:r w:rsidRPr="00B10754">
        <w:rPr>
          <w:i/>
          <w:iCs/>
          <w:sz w:val="22"/>
          <w:szCs w:val="22"/>
          <w:shd w:val="clear" w:color="auto" w:fill="F6F6F6"/>
        </w:rPr>
        <w:t>What</w:t>
      </w:r>
      <w:proofErr w:type="spellEnd"/>
      <w:r w:rsidRPr="00B10754">
        <w:rPr>
          <w:i/>
          <w:iCs/>
          <w:sz w:val="22"/>
          <w:szCs w:val="22"/>
          <w:shd w:val="clear" w:color="auto" w:fill="F6F6F6"/>
        </w:rPr>
        <w:t xml:space="preserve"> </w:t>
      </w:r>
      <w:proofErr w:type="spellStart"/>
      <w:r w:rsidRPr="00B10754">
        <w:rPr>
          <w:i/>
          <w:iCs/>
          <w:sz w:val="22"/>
          <w:szCs w:val="22"/>
          <w:shd w:val="clear" w:color="auto" w:fill="F6F6F6"/>
        </w:rPr>
        <w:t>is</w:t>
      </w:r>
      <w:proofErr w:type="spellEnd"/>
      <w:r w:rsidRPr="00B10754">
        <w:rPr>
          <w:i/>
          <w:iCs/>
          <w:sz w:val="22"/>
          <w:szCs w:val="22"/>
          <w:shd w:val="clear" w:color="auto" w:fill="F6F6F6"/>
        </w:rPr>
        <w:t xml:space="preserve"> </w:t>
      </w:r>
      <w:proofErr w:type="spellStart"/>
      <w:r w:rsidRPr="00B10754">
        <w:rPr>
          <w:i/>
          <w:iCs/>
          <w:sz w:val="22"/>
          <w:szCs w:val="22"/>
          <w:shd w:val="clear" w:color="auto" w:fill="F6F6F6"/>
        </w:rPr>
        <w:t>Analytic</w:t>
      </w:r>
      <w:proofErr w:type="spellEnd"/>
      <w:r w:rsidRPr="00B10754">
        <w:rPr>
          <w:i/>
          <w:iCs/>
          <w:sz w:val="22"/>
          <w:szCs w:val="22"/>
          <w:shd w:val="clear" w:color="auto" w:fill="F6F6F6"/>
        </w:rPr>
        <w:t xml:space="preserve"> </w:t>
      </w:r>
      <w:proofErr w:type="spellStart"/>
      <w:proofErr w:type="gramStart"/>
      <w:r w:rsidRPr="00B10754">
        <w:rPr>
          <w:i/>
          <w:iCs/>
          <w:sz w:val="22"/>
          <w:szCs w:val="22"/>
          <w:shd w:val="clear" w:color="auto" w:fill="F6F6F6"/>
        </w:rPr>
        <w:t>Philosophy</w:t>
      </w:r>
      <w:proofErr w:type="spellEnd"/>
      <w:r w:rsidRPr="00B10754">
        <w:rPr>
          <w:i/>
          <w:iCs/>
          <w:sz w:val="22"/>
          <w:szCs w:val="22"/>
          <w:shd w:val="clear" w:color="auto" w:fill="F6F6F6"/>
        </w:rPr>
        <w:t>?</w:t>
      </w:r>
      <w:r w:rsidRPr="00B10754">
        <w:rPr>
          <w:iCs/>
          <w:sz w:val="22"/>
          <w:szCs w:val="22"/>
          <w:shd w:val="clear" w:color="auto" w:fill="F6F6F6"/>
        </w:rPr>
        <w:t>,</w:t>
      </w:r>
      <w:proofErr w:type="gramEnd"/>
      <w:r w:rsidRPr="00B10754">
        <w:rPr>
          <w:iCs/>
          <w:sz w:val="22"/>
          <w:szCs w:val="22"/>
          <w:shd w:val="clear" w:color="auto" w:fill="F6F6F6"/>
        </w:rPr>
        <w:t xml:space="preserve"> Cambridge </w:t>
      </w:r>
      <w:proofErr w:type="spellStart"/>
      <w:r w:rsidRPr="00B10754">
        <w:rPr>
          <w:iCs/>
          <w:sz w:val="22"/>
          <w:szCs w:val="22"/>
          <w:shd w:val="clear" w:color="auto" w:fill="F6F6F6"/>
        </w:rPr>
        <w:t>University</w:t>
      </w:r>
      <w:proofErr w:type="spellEnd"/>
      <w:r w:rsidRPr="00B10754">
        <w:rPr>
          <w:iCs/>
          <w:sz w:val="22"/>
          <w:szCs w:val="22"/>
          <w:shd w:val="clear" w:color="auto" w:fill="F6F6F6"/>
        </w:rPr>
        <w:t xml:space="preserve"> </w:t>
      </w:r>
      <w:proofErr w:type="spellStart"/>
      <w:r w:rsidRPr="00B10754">
        <w:rPr>
          <w:iCs/>
          <w:sz w:val="22"/>
          <w:szCs w:val="22"/>
          <w:shd w:val="clear" w:color="auto" w:fill="F6F6F6"/>
        </w:rPr>
        <w:t>Press</w:t>
      </w:r>
      <w:proofErr w:type="spellEnd"/>
      <w:r w:rsidRPr="00B10754">
        <w:rPr>
          <w:iCs/>
          <w:sz w:val="22"/>
          <w:szCs w:val="22"/>
          <w:shd w:val="clear" w:color="auto" w:fill="F6F6F6"/>
        </w:rPr>
        <w:t>, 2008</w:t>
      </w:r>
    </w:p>
    <w:p w14:paraId="4FF97690" w14:textId="77777777" w:rsidR="002D7864" w:rsidRPr="00B10754" w:rsidRDefault="002D7864" w:rsidP="002D7864">
      <w:pPr>
        <w:pStyle w:val="ListParagraph"/>
        <w:numPr>
          <w:ilvl w:val="0"/>
          <w:numId w:val="59"/>
        </w:numPr>
        <w:spacing w:after="200" w:line="276" w:lineRule="auto"/>
        <w:rPr>
          <w:sz w:val="22"/>
          <w:szCs w:val="22"/>
        </w:rPr>
      </w:pPr>
      <w:r w:rsidRPr="00B10754">
        <w:rPr>
          <w:sz w:val="22"/>
          <w:szCs w:val="22"/>
        </w:rPr>
        <w:t xml:space="preserve">A. </w:t>
      </w:r>
      <w:proofErr w:type="spellStart"/>
      <w:r w:rsidRPr="00B10754">
        <w:rPr>
          <w:sz w:val="22"/>
          <w:szCs w:val="22"/>
        </w:rPr>
        <w:t>Martinich</w:t>
      </w:r>
      <w:proofErr w:type="spellEnd"/>
      <w:r w:rsidRPr="00B10754">
        <w:rPr>
          <w:sz w:val="22"/>
          <w:szCs w:val="22"/>
        </w:rPr>
        <w:t xml:space="preserve"> &amp; E.D. Sosa, </w:t>
      </w:r>
      <w:proofErr w:type="spellStart"/>
      <w:r w:rsidRPr="00B10754">
        <w:rPr>
          <w:i/>
          <w:sz w:val="22"/>
          <w:szCs w:val="22"/>
        </w:rPr>
        <w:t>Analytic</w:t>
      </w:r>
      <w:proofErr w:type="spellEnd"/>
      <w:r w:rsidRPr="00B10754">
        <w:rPr>
          <w:i/>
          <w:sz w:val="22"/>
          <w:szCs w:val="22"/>
        </w:rPr>
        <w:t xml:space="preserve"> </w:t>
      </w:r>
      <w:proofErr w:type="spellStart"/>
      <w:proofErr w:type="gramStart"/>
      <w:r w:rsidRPr="00B10754">
        <w:rPr>
          <w:i/>
          <w:sz w:val="22"/>
          <w:szCs w:val="22"/>
        </w:rPr>
        <w:t>Philosophy</w:t>
      </w:r>
      <w:proofErr w:type="spellEnd"/>
      <w:r w:rsidRPr="00B10754">
        <w:rPr>
          <w:i/>
          <w:sz w:val="22"/>
          <w:szCs w:val="22"/>
        </w:rPr>
        <w:t>:</w:t>
      </w:r>
      <w:proofErr w:type="gramEnd"/>
      <w:r w:rsidRPr="00B10754">
        <w:rPr>
          <w:i/>
          <w:sz w:val="22"/>
          <w:szCs w:val="22"/>
        </w:rPr>
        <w:t xml:space="preserve"> An </w:t>
      </w:r>
      <w:proofErr w:type="spellStart"/>
      <w:r w:rsidRPr="00B10754">
        <w:rPr>
          <w:i/>
          <w:sz w:val="22"/>
          <w:szCs w:val="22"/>
        </w:rPr>
        <w:t>Anthology</w:t>
      </w:r>
      <w:proofErr w:type="spellEnd"/>
      <w:r w:rsidRPr="00B10754">
        <w:rPr>
          <w:sz w:val="22"/>
          <w:szCs w:val="22"/>
        </w:rPr>
        <w:t xml:space="preserve">, </w:t>
      </w:r>
      <w:proofErr w:type="spellStart"/>
      <w:r w:rsidRPr="00B10754">
        <w:rPr>
          <w:sz w:val="22"/>
          <w:szCs w:val="22"/>
          <w:shd w:val="clear" w:color="auto" w:fill="F6F6F6"/>
        </w:rPr>
        <w:t>Wiley</w:t>
      </w:r>
      <w:proofErr w:type="spellEnd"/>
      <w:r w:rsidRPr="00B10754">
        <w:rPr>
          <w:sz w:val="22"/>
          <w:szCs w:val="22"/>
          <w:shd w:val="clear" w:color="auto" w:fill="F6F6F6"/>
        </w:rPr>
        <w:t>-Blackwell,</w:t>
      </w:r>
      <w:r w:rsidRPr="00B10754">
        <w:rPr>
          <w:color w:val="333333"/>
          <w:sz w:val="22"/>
          <w:szCs w:val="22"/>
          <w:shd w:val="clear" w:color="auto" w:fill="F6F6F6"/>
        </w:rPr>
        <w:t xml:space="preserve"> 2001</w:t>
      </w:r>
    </w:p>
    <w:p w14:paraId="30465272" w14:textId="07A23508" w:rsidR="002D7864" w:rsidRPr="00B10754" w:rsidRDefault="002D7864" w:rsidP="002D7864">
      <w:pPr>
        <w:pStyle w:val="ListParagraph"/>
        <w:numPr>
          <w:ilvl w:val="0"/>
          <w:numId w:val="59"/>
        </w:numPr>
        <w:spacing w:after="200" w:line="276" w:lineRule="auto"/>
        <w:rPr>
          <w:sz w:val="22"/>
          <w:szCs w:val="22"/>
        </w:rPr>
      </w:pPr>
      <w:r w:rsidRPr="00B10754">
        <w:rPr>
          <w:iCs/>
          <w:sz w:val="22"/>
          <w:szCs w:val="22"/>
        </w:rPr>
        <w:t>Stephen P. Schwartz</w:t>
      </w:r>
      <w:r w:rsidRPr="00B10754">
        <w:rPr>
          <w:iCs/>
          <w:sz w:val="22"/>
          <w:szCs w:val="22"/>
          <w:shd w:val="clear" w:color="auto" w:fill="F6F6F6"/>
        </w:rPr>
        <w:t xml:space="preserve">, </w:t>
      </w:r>
      <w:r w:rsidRPr="00B10754">
        <w:rPr>
          <w:i/>
          <w:iCs/>
          <w:sz w:val="22"/>
          <w:szCs w:val="22"/>
          <w:shd w:val="clear" w:color="auto" w:fill="F6F6F6"/>
        </w:rPr>
        <w:t xml:space="preserve">A brief </w:t>
      </w:r>
      <w:proofErr w:type="spellStart"/>
      <w:r w:rsidRPr="00B10754">
        <w:rPr>
          <w:i/>
          <w:iCs/>
          <w:sz w:val="22"/>
          <w:szCs w:val="22"/>
          <w:shd w:val="clear" w:color="auto" w:fill="F6F6F6"/>
        </w:rPr>
        <w:t>History</w:t>
      </w:r>
      <w:proofErr w:type="spellEnd"/>
      <w:r w:rsidRPr="00B10754">
        <w:rPr>
          <w:i/>
          <w:iCs/>
          <w:sz w:val="22"/>
          <w:szCs w:val="22"/>
          <w:shd w:val="clear" w:color="auto" w:fill="F6F6F6"/>
        </w:rPr>
        <w:t xml:space="preserve"> of </w:t>
      </w:r>
      <w:proofErr w:type="spellStart"/>
      <w:r w:rsidRPr="00B10754">
        <w:rPr>
          <w:i/>
          <w:iCs/>
          <w:sz w:val="22"/>
          <w:szCs w:val="22"/>
          <w:shd w:val="clear" w:color="auto" w:fill="F6F6F6"/>
        </w:rPr>
        <w:t>Analytic</w:t>
      </w:r>
      <w:proofErr w:type="spellEnd"/>
      <w:r w:rsidRPr="00B10754">
        <w:rPr>
          <w:i/>
          <w:iCs/>
          <w:sz w:val="22"/>
          <w:szCs w:val="22"/>
          <w:shd w:val="clear" w:color="auto" w:fill="F6F6F6"/>
        </w:rPr>
        <w:t xml:space="preserve"> </w:t>
      </w:r>
      <w:proofErr w:type="spellStart"/>
      <w:r w:rsidRPr="00B10754">
        <w:rPr>
          <w:i/>
          <w:iCs/>
          <w:sz w:val="22"/>
          <w:szCs w:val="22"/>
          <w:shd w:val="clear" w:color="auto" w:fill="F6F6F6"/>
        </w:rPr>
        <w:t>Philosophy</w:t>
      </w:r>
      <w:proofErr w:type="spellEnd"/>
      <w:r w:rsidRPr="00B10754">
        <w:rPr>
          <w:iCs/>
          <w:sz w:val="22"/>
          <w:szCs w:val="22"/>
          <w:shd w:val="clear" w:color="auto" w:fill="F6F6F6"/>
        </w:rPr>
        <w:t xml:space="preserve">, </w:t>
      </w:r>
      <w:proofErr w:type="spellStart"/>
      <w:r w:rsidRPr="00B10754">
        <w:rPr>
          <w:iCs/>
          <w:sz w:val="22"/>
          <w:szCs w:val="22"/>
          <w:shd w:val="clear" w:color="auto" w:fill="F6F6F6"/>
        </w:rPr>
        <w:t>from</w:t>
      </w:r>
      <w:proofErr w:type="spellEnd"/>
      <w:r w:rsidRPr="00B10754">
        <w:rPr>
          <w:iCs/>
          <w:sz w:val="22"/>
          <w:szCs w:val="22"/>
          <w:shd w:val="clear" w:color="auto" w:fill="F6F6F6"/>
        </w:rPr>
        <w:t xml:space="preserve"> Russell to Rawls, </w:t>
      </w:r>
      <w:proofErr w:type="spellStart"/>
      <w:r w:rsidRPr="00B10754">
        <w:rPr>
          <w:sz w:val="22"/>
          <w:szCs w:val="22"/>
          <w:shd w:val="clear" w:color="auto" w:fill="F6F6F6"/>
        </w:rPr>
        <w:t>Wiley</w:t>
      </w:r>
      <w:proofErr w:type="spellEnd"/>
      <w:r w:rsidRPr="00B10754">
        <w:rPr>
          <w:sz w:val="22"/>
          <w:szCs w:val="22"/>
          <w:shd w:val="clear" w:color="auto" w:fill="F6F6F6"/>
        </w:rPr>
        <w:t>-Blackwell,</w:t>
      </w:r>
      <w:r w:rsidRPr="00B10754">
        <w:rPr>
          <w:color w:val="333333"/>
          <w:sz w:val="22"/>
          <w:szCs w:val="22"/>
          <w:shd w:val="clear" w:color="auto" w:fill="F6F6F6"/>
        </w:rPr>
        <w:t xml:space="preserve"> </w:t>
      </w:r>
      <w:r w:rsidRPr="00B10754">
        <w:rPr>
          <w:sz w:val="22"/>
          <w:szCs w:val="22"/>
          <w:shd w:val="clear" w:color="auto" w:fill="F6F6F6"/>
        </w:rPr>
        <w:t>2012.</w:t>
      </w:r>
    </w:p>
    <w:p w14:paraId="4989F193" w14:textId="77777777" w:rsidR="00EE6791" w:rsidRDefault="00EE6791" w:rsidP="00EE6791">
      <w:pPr>
        <w:spacing w:after="120"/>
        <w:jc w:val="both"/>
        <w:rPr>
          <w:b/>
          <w:sz w:val="22"/>
          <w:szCs w:val="22"/>
        </w:rPr>
      </w:pPr>
    </w:p>
    <w:p w14:paraId="29AD80EC" w14:textId="77777777" w:rsidR="00B26C68" w:rsidRPr="002F0B26" w:rsidRDefault="00B26C68" w:rsidP="00EE6791">
      <w:pPr>
        <w:spacing w:after="120"/>
        <w:rPr>
          <w:sz w:val="22"/>
          <w:szCs w:val="22"/>
        </w:rPr>
      </w:pPr>
    </w:p>
    <w:p w14:paraId="0037ACCA" w14:textId="77777777" w:rsidR="007C4B53" w:rsidRPr="002F0B26" w:rsidRDefault="008166F2" w:rsidP="002636E1">
      <w:pPr>
        <w:rPr>
          <w:b/>
          <w:bCs/>
          <w:sz w:val="22"/>
          <w:szCs w:val="22"/>
        </w:rPr>
      </w:pPr>
      <w:r w:rsidRPr="002F0B26">
        <w:rPr>
          <w:b/>
          <w:bCs/>
          <w:sz w:val="22"/>
          <w:szCs w:val="22"/>
          <w:u w:val="single"/>
        </w:rPr>
        <w:t xml:space="preserve">MA 502: </w:t>
      </w:r>
      <w:r w:rsidR="00D456AD" w:rsidRPr="002F0B26">
        <w:rPr>
          <w:b/>
          <w:bCs/>
          <w:sz w:val="22"/>
          <w:szCs w:val="22"/>
          <w:u w:val="single"/>
        </w:rPr>
        <w:t>Contemporary Trends in Ethics</w:t>
      </w:r>
      <w:r w:rsidR="00747968" w:rsidRPr="002F0B26">
        <w:rPr>
          <w:b/>
          <w:bCs/>
          <w:sz w:val="22"/>
          <w:szCs w:val="22"/>
        </w:rPr>
        <w:tab/>
      </w:r>
      <w:r w:rsidR="00747968" w:rsidRPr="002F0B26">
        <w:rPr>
          <w:b/>
          <w:bCs/>
          <w:sz w:val="22"/>
          <w:szCs w:val="22"/>
        </w:rPr>
        <w:tab/>
      </w:r>
      <w:r w:rsidR="00580D38" w:rsidRPr="002F0B26">
        <w:rPr>
          <w:b/>
          <w:bCs/>
          <w:sz w:val="22"/>
          <w:szCs w:val="22"/>
        </w:rPr>
        <w:t>1 Unit    4 credits   100 marks</w:t>
      </w:r>
    </w:p>
    <w:p w14:paraId="72EC66B2" w14:textId="77777777" w:rsidR="002636E1" w:rsidRDefault="002636E1" w:rsidP="00EE6791">
      <w:pPr>
        <w:jc w:val="both"/>
        <w:rPr>
          <w:b/>
          <w:bCs/>
          <w:sz w:val="22"/>
          <w:szCs w:val="22"/>
        </w:rPr>
      </w:pPr>
    </w:p>
    <w:p w14:paraId="722CA609" w14:textId="77777777" w:rsidR="00DC5B26" w:rsidRPr="002F0B26" w:rsidRDefault="008166F2" w:rsidP="00EE6791">
      <w:pPr>
        <w:jc w:val="both"/>
        <w:rPr>
          <w:b/>
          <w:bCs/>
          <w:sz w:val="22"/>
          <w:szCs w:val="22"/>
        </w:rPr>
      </w:pPr>
      <w:r w:rsidRPr="002F0B26">
        <w:rPr>
          <w:b/>
          <w:bCs/>
          <w:sz w:val="22"/>
          <w:szCs w:val="22"/>
        </w:rPr>
        <w:t>Course Goals and Outcomes:</w:t>
      </w:r>
    </w:p>
    <w:p w14:paraId="35EA9ABC" w14:textId="77777777" w:rsidR="00DC5B26" w:rsidRPr="002F0B26" w:rsidRDefault="00DC5B26" w:rsidP="00EE6791">
      <w:pPr>
        <w:numPr>
          <w:ilvl w:val="0"/>
          <w:numId w:val="20"/>
        </w:numPr>
        <w:spacing w:after="200"/>
        <w:jc w:val="both"/>
        <w:rPr>
          <w:spacing w:val="-2"/>
          <w:sz w:val="22"/>
          <w:szCs w:val="22"/>
          <w:shd w:val="clear" w:color="auto" w:fill="FFFFFF"/>
        </w:rPr>
      </w:pPr>
      <w:r w:rsidRPr="002F0B26">
        <w:rPr>
          <w:spacing w:val="-2"/>
          <w:sz w:val="22"/>
          <w:szCs w:val="22"/>
          <w:shd w:val="clear" w:color="auto" w:fill="FFFFFF"/>
        </w:rPr>
        <w:t xml:space="preserve">The aim of the course is to </w:t>
      </w:r>
      <w:r w:rsidRPr="002F0B26">
        <w:rPr>
          <w:sz w:val="22"/>
          <w:szCs w:val="22"/>
          <w:shd w:val="clear" w:color="auto" w:fill="FFFFFF"/>
        </w:rPr>
        <w:t xml:space="preserve">introduce students to contemporary major trends in ethics and the debates among different ethical theories. </w:t>
      </w:r>
    </w:p>
    <w:p w14:paraId="043EF4B1" w14:textId="77777777" w:rsidR="00DC5B26" w:rsidRPr="002F0B26" w:rsidRDefault="00DC5B26" w:rsidP="00EE6791">
      <w:pPr>
        <w:numPr>
          <w:ilvl w:val="0"/>
          <w:numId w:val="20"/>
        </w:numPr>
        <w:spacing w:after="200"/>
        <w:jc w:val="both"/>
        <w:rPr>
          <w:spacing w:val="-2"/>
          <w:sz w:val="22"/>
          <w:szCs w:val="22"/>
          <w:shd w:val="clear" w:color="auto" w:fill="FFFFFF"/>
        </w:rPr>
      </w:pPr>
      <w:r w:rsidRPr="002F0B26">
        <w:rPr>
          <w:sz w:val="22"/>
          <w:szCs w:val="22"/>
        </w:rPr>
        <w:t>Upon completion of the course, students should be able t</w:t>
      </w:r>
      <w:r w:rsidRPr="002F0B26">
        <w:rPr>
          <w:sz w:val="22"/>
          <w:szCs w:val="22"/>
          <w:lang w:val="en-SG"/>
        </w:rPr>
        <w:t xml:space="preserve">o understand more advanced issues and arguments in ethics </w:t>
      </w:r>
      <w:r w:rsidRPr="002F0B26">
        <w:rPr>
          <w:sz w:val="22"/>
          <w:szCs w:val="22"/>
          <w:shd w:val="clear" w:color="auto" w:fill="FFFFFF"/>
          <w:lang w:val="en-SG"/>
        </w:rPr>
        <w:t xml:space="preserve">and reflect </w:t>
      </w:r>
      <w:r w:rsidRPr="002F0B26">
        <w:rPr>
          <w:spacing w:val="-2"/>
          <w:sz w:val="22"/>
          <w:szCs w:val="22"/>
          <w:shd w:val="clear" w:color="auto" w:fill="FFFFFF"/>
        </w:rPr>
        <w:t xml:space="preserve">on the relative advantages and also the limitations of recent ethical theoretical debates. </w:t>
      </w:r>
    </w:p>
    <w:p w14:paraId="7E3DEE55" w14:textId="77777777" w:rsidR="00DC5B26" w:rsidRPr="002F0B26" w:rsidRDefault="00DC5B26" w:rsidP="00EE6791">
      <w:pPr>
        <w:jc w:val="both"/>
        <w:rPr>
          <w:sz w:val="22"/>
          <w:szCs w:val="22"/>
        </w:rPr>
      </w:pPr>
      <w:r w:rsidRPr="002F0B26">
        <w:rPr>
          <w:b/>
          <w:bCs/>
          <w:sz w:val="22"/>
          <w:szCs w:val="22"/>
        </w:rPr>
        <w:t>Course Description</w:t>
      </w:r>
      <w:r w:rsidR="008166F2" w:rsidRPr="002F0B26">
        <w:rPr>
          <w:b/>
          <w:bCs/>
          <w:sz w:val="22"/>
          <w:szCs w:val="22"/>
        </w:rPr>
        <w:t xml:space="preserve">: </w:t>
      </w:r>
      <w:r w:rsidRPr="002F0B26">
        <w:rPr>
          <w:bCs/>
          <w:noProof/>
          <w:sz w:val="22"/>
          <w:szCs w:val="22"/>
        </w:rPr>
        <w:t xml:space="preserve">The course explores </w:t>
      </w:r>
      <w:r w:rsidRPr="002F0B26">
        <w:rPr>
          <w:sz w:val="22"/>
          <w:szCs w:val="22"/>
        </w:rPr>
        <w:t>nature, scope and subject-matter of contemporary ethical theories and debates. Topics include: Cultural relativism, Subjectivism and Super Naturalism, Justifying the Moral Claims, The Golden Rule, Moral Facts and explanations, Moral epistemology, Moral Nihilism, Abductive Moral Knowledge, The reliability of Moral Judgments, Feminist ethics.</w:t>
      </w:r>
    </w:p>
    <w:p w14:paraId="28ED3063" w14:textId="77777777" w:rsidR="00DC5B26" w:rsidRPr="002F0B26" w:rsidRDefault="00DC5B26" w:rsidP="00EE6791">
      <w:pPr>
        <w:jc w:val="both"/>
        <w:rPr>
          <w:sz w:val="22"/>
          <w:szCs w:val="22"/>
        </w:rPr>
      </w:pPr>
    </w:p>
    <w:p w14:paraId="2E660308" w14:textId="77777777" w:rsidR="00DC5B26" w:rsidRPr="002F0B26" w:rsidRDefault="008166F2" w:rsidP="00EE6791">
      <w:pPr>
        <w:jc w:val="both"/>
        <w:rPr>
          <w:b/>
          <w:bCs/>
          <w:sz w:val="22"/>
          <w:szCs w:val="22"/>
        </w:rPr>
      </w:pPr>
      <w:r w:rsidRPr="002F0B26">
        <w:rPr>
          <w:b/>
          <w:bCs/>
          <w:sz w:val="22"/>
          <w:szCs w:val="22"/>
        </w:rPr>
        <w:t>Recommended</w:t>
      </w:r>
      <w:r w:rsidR="00DC5B26" w:rsidRPr="002F0B26">
        <w:rPr>
          <w:b/>
          <w:bCs/>
          <w:sz w:val="22"/>
          <w:szCs w:val="22"/>
        </w:rPr>
        <w:t xml:space="preserve"> Readings</w:t>
      </w:r>
    </w:p>
    <w:p w14:paraId="1A8F252C" w14:textId="77777777" w:rsidR="00DC5B26" w:rsidRPr="00EE6791" w:rsidRDefault="00DC5B26" w:rsidP="00EE6791">
      <w:pPr>
        <w:ind w:left="630" w:hanging="270"/>
        <w:jc w:val="both"/>
        <w:rPr>
          <w:sz w:val="22"/>
          <w:szCs w:val="22"/>
        </w:rPr>
      </w:pPr>
      <w:r w:rsidRPr="00EE6791">
        <w:rPr>
          <w:sz w:val="22"/>
          <w:szCs w:val="22"/>
        </w:rPr>
        <w:t xml:space="preserve">1. Harry Gensler ed, </w:t>
      </w:r>
      <w:r w:rsidRPr="00EE6791">
        <w:rPr>
          <w:i/>
          <w:iCs/>
          <w:sz w:val="22"/>
          <w:szCs w:val="22"/>
        </w:rPr>
        <w:t>Ethics: Contemporary Readings</w:t>
      </w:r>
      <w:r w:rsidRPr="00EE6791">
        <w:rPr>
          <w:sz w:val="22"/>
          <w:szCs w:val="22"/>
        </w:rPr>
        <w:t>, Routledge, 2003.</w:t>
      </w:r>
    </w:p>
    <w:p w14:paraId="0091C59B" w14:textId="77777777" w:rsidR="00DC5B26" w:rsidRPr="00EE6791" w:rsidRDefault="00DC5B26" w:rsidP="00EE6791">
      <w:pPr>
        <w:ind w:left="630" w:hanging="270"/>
        <w:jc w:val="both"/>
        <w:rPr>
          <w:sz w:val="22"/>
          <w:szCs w:val="22"/>
        </w:rPr>
      </w:pPr>
      <w:r w:rsidRPr="00EE6791">
        <w:rPr>
          <w:sz w:val="22"/>
          <w:szCs w:val="22"/>
        </w:rPr>
        <w:t xml:space="preserve">2. James Dreier ed </w:t>
      </w:r>
      <w:r w:rsidRPr="00EE6791">
        <w:rPr>
          <w:i/>
          <w:iCs/>
          <w:sz w:val="22"/>
          <w:szCs w:val="22"/>
        </w:rPr>
        <w:t xml:space="preserve">Contemporary Debates in Moral Philosophy </w:t>
      </w:r>
      <w:r w:rsidRPr="00EE6791">
        <w:rPr>
          <w:sz w:val="22"/>
          <w:szCs w:val="22"/>
        </w:rPr>
        <w:t>Blackwell Publishing, 2006</w:t>
      </w:r>
    </w:p>
    <w:p w14:paraId="73567CC2" w14:textId="77777777" w:rsidR="00DC5B26" w:rsidRPr="00EE6791" w:rsidRDefault="00DC5B26" w:rsidP="00EE6791">
      <w:pPr>
        <w:ind w:left="630" w:hanging="270"/>
        <w:jc w:val="both"/>
        <w:rPr>
          <w:sz w:val="22"/>
          <w:szCs w:val="22"/>
        </w:rPr>
      </w:pPr>
      <w:r w:rsidRPr="00EE6791">
        <w:rPr>
          <w:sz w:val="22"/>
          <w:szCs w:val="22"/>
        </w:rPr>
        <w:t xml:space="preserve">3. Aaron Zimmerman, </w:t>
      </w:r>
      <w:r w:rsidRPr="00EE6791">
        <w:rPr>
          <w:i/>
          <w:iCs/>
          <w:sz w:val="22"/>
          <w:szCs w:val="22"/>
        </w:rPr>
        <w:t>Moral Epistemology</w:t>
      </w:r>
      <w:r w:rsidRPr="00EE6791">
        <w:rPr>
          <w:sz w:val="22"/>
          <w:szCs w:val="22"/>
        </w:rPr>
        <w:t>, Routledge, 2010</w:t>
      </w:r>
    </w:p>
    <w:p w14:paraId="57FD1A2F" w14:textId="77777777" w:rsidR="00DC5B26" w:rsidRPr="00EE6791" w:rsidRDefault="00DC5B26" w:rsidP="00EE6791">
      <w:pPr>
        <w:ind w:left="630" w:hanging="270"/>
        <w:jc w:val="both"/>
        <w:rPr>
          <w:sz w:val="22"/>
          <w:szCs w:val="22"/>
        </w:rPr>
      </w:pPr>
      <w:r w:rsidRPr="00EE6791">
        <w:rPr>
          <w:sz w:val="22"/>
          <w:szCs w:val="22"/>
        </w:rPr>
        <w:t xml:space="preserve">4. Rebecca </w:t>
      </w:r>
      <w:proofErr w:type="spellStart"/>
      <w:r w:rsidRPr="00EE6791">
        <w:rPr>
          <w:sz w:val="22"/>
          <w:szCs w:val="22"/>
        </w:rPr>
        <w:t>Whisnant</w:t>
      </w:r>
      <w:proofErr w:type="spellEnd"/>
      <w:r w:rsidRPr="00EE6791">
        <w:rPr>
          <w:sz w:val="22"/>
          <w:szCs w:val="22"/>
        </w:rPr>
        <w:t xml:space="preserve"> and Peggy </w:t>
      </w:r>
      <w:proofErr w:type="spellStart"/>
      <w:r w:rsidRPr="00EE6791">
        <w:rPr>
          <w:sz w:val="22"/>
          <w:szCs w:val="22"/>
        </w:rPr>
        <w:t>DesAutels</w:t>
      </w:r>
      <w:proofErr w:type="spellEnd"/>
      <w:r w:rsidRPr="00EE6791">
        <w:rPr>
          <w:sz w:val="22"/>
          <w:szCs w:val="22"/>
        </w:rPr>
        <w:t xml:space="preserve"> eds, </w:t>
      </w:r>
      <w:r w:rsidRPr="00EE6791">
        <w:rPr>
          <w:i/>
          <w:iCs/>
          <w:sz w:val="22"/>
          <w:szCs w:val="22"/>
        </w:rPr>
        <w:t>Global Feminist Ethics</w:t>
      </w:r>
      <w:r w:rsidRPr="00EE6791">
        <w:rPr>
          <w:sz w:val="22"/>
          <w:szCs w:val="22"/>
        </w:rPr>
        <w:t>, Rowman and Little Field Publishers, 2010.</w:t>
      </w:r>
    </w:p>
    <w:p w14:paraId="23E25E42" w14:textId="77777777" w:rsidR="00DC5B26" w:rsidRPr="00EE6791" w:rsidRDefault="00DC5B26" w:rsidP="00EE6791">
      <w:pPr>
        <w:ind w:left="630" w:hanging="270"/>
        <w:jc w:val="both"/>
        <w:rPr>
          <w:sz w:val="22"/>
          <w:szCs w:val="22"/>
        </w:rPr>
      </w:pPr>
      <w:r w:rsidRPr="00EE6791">
        <w:rPr>
          <w:sz w:val="22"/>
          <w:szCs w:val="22"/>
        </w:rPr>
        <w:t xml:space="preserve">5. Norman Kenneth </w:t>
      </w:r>
      <w:proofErr w:type="spellStart"/>
      <w:r w:rsidRPr="00EE6791">
        <w:rPr>
          <w:sz w:val="22"/>
          <w:szCs w:val="22"/>
        </w:rPr>
        <w:t>Swazo</w:t>
      </w:r>
      <w:proofErr w:type="spellEnd"/>
      <w:r w:rsidRPr="00EE6791">
        <w:rPr>
          <w:sz w:val="22"/>
          <w:szCs w:val="22"/>
        </w:rPr>
        <w:t xml:space="preserve"> ed., </w:t>
      </w:r>
      <w:r w:rsidRPr="00EE6791">
        <w:rPr>
          <w:i/>
          <w:iCs/>
          <w:sz w:val="22"/>
          <w:szCs w:val="22"/>
        </w:rPr>
        <w:t xml:space="preserve">Contemporary Moral Philosophy and Applied Ethics: An </w:t>
      </w:r>
      <w:proofErr w:type="gramStart"/>
      <w:r w:rsidRPr="00EE6791">
        <w:rPr>
          <w:i/>
          <w:iCs/>
          <w:sz w:val="22"/>
          <w:szCs w:val="22"/>
        </w:rPr>
        <w:t>Anthology</w:t>
      </w:r>
      <w:r w:rsidRPr="00EE6791">
        <w:rPr>
          <w:sz w:val="22"/>
          <w:szCs w:val="22"/>
        </w:rPr>
        <w:t xml:space="preserve"> ,</w:t>
      </w:r>
      <w:proofErr w:type="gramEnd"/>
      <w:r w:rsidRPr="00EE6791">
        <w:rPr>
          <w:sz w:val="22"/>
          <w:szCs w:val="22"/>
        </w:rPr>
        <w:t xml:space="preserve"> North South University, 2017.</w:t>
      </w:r>
    </w:p>
    <w:p w14:paraId="3E46D402" w14:textId="77777777" w:rsidR="00B92242" w:rsidRPr="00EE6791" w:rsidRDefault="00B92242" w:rsidP="00EE6791">
      <w:pPr>
        <w:ind w:left="630" w:hanging="270"/>
        <w:jc w:val="both"/>
        <w:rPr>
          <w:sz w:val="22"/>
          <w:szCs w:val="22"/>
        </w:rPr>
      </w:pPr>
      <w:r w:rsidRPr="00EE6791">
        <w:rPr>
          <w:sz w:val="22"/>
          <w:szCs w:val="22"/>
        </w:rPr>
        <w:t xml:space="preserve">6. Lotte </w:t>
      </w:r>
      <w:proofErr w:type="spellStart"/>
      <w:r w:rsidRPr="00EE6791">
        <w:rPr>
          <w:sz w:val="22"/>
          <w:szCs w:val="22"/>
        </w:rPr>
        <w:t>Asveld</w:t>
      </w:r>
      <w:proofErr w:type="spellEnd"/>
      <w:r w:rsidRPr="00EE6791">
        <w:rPr>
          <w:sz w:val="22"/>
          <w:szCs w:val="22"/>
        </w:rPr>
        <w:t xml:space="preserve"> &amp; </w:t>
      </w:r>
      <w:proofErr w:type="spellStart"/>
      <w:r w:rsidRPr="00EE6791">
        <w:rPr>
          <w:sz w:val="22"/>
          <w:szCs w:val="22"/>
        </w:rPr>
        <w:t>Roeser</w:t>
      </w:r>
      <w:proofErr w:type="spellEnd"/>
      <w:r w:rsidRPr="00EE6791">
        <w:rPr>
          <w:sz w:val="22"/>
          <w:szCs w:val="22"/>
        </w:rPr>
        <w:t xml:space="preserve"> Sabine, 2009. </w:t>
      </w:r>
      <w:r w:rsidRPr="00EE6791">
        <w:rPr>
          <w:i/>
          <w:iCs/>
          <w:sz w:val="22"/>
          <w:szCs w:val="22"/>
        </w:rPr>
        <w:t>The Ethics of Technological Risk</w:t>
      </w:r>
      <w:r w:rsidRPr="00EE6791">
        <w:rPr>
          <w:sz w:val="22"/>
          <w:szCs w:val="22"/>
        </w:rPr>
        <w:t>, London: Earthscan publishing.</w:t>
      </w:r>
    </w:p>
    <w:p w14:paraId="3E4015E3" w14:textId="77777777" w:rsidR="00B92242" w:rsidRPr="00EE6791" w:rsidRDefault="00B92242" w:rsidP="00EE6791">
      <w:pPr>
        <w:ind w:left="630" w:hanging="270"/>
        <w:jc w:val="both"/>
        <w:rPr>
          <w:sz w:val="22"/>
          <w:szCs w:val="22"/>
        </w:rPr>
      </w:pPr>
      <w:r w:rsidRPr="00EE6791">
        <w:rPr>
          <w:sz w:val="22"/>
          <w:szCs w:val="22"/>
        </w:rPr>
        <w:t xml:space="preserve">7. Bruce </w:t>
      </w:r>
      <w:proofErr w:type="spellStart"/>
      <w:r w:rsidRPr="00EE6791">
        <w:rPr>
          <w:sz w:val="22"/>
          <w:szCs w:val="22"/>
        </w:rPr>
        <w:t>Bimber</w:t>
      </w:r>
      <w:proofErr w:type="spellEnd"/>
      <w:r w:rsidRPr="00EE6791">
        <w:rPr>
          <w:sz w:val="22"/>
          <w:szCs w:val="22"/>
        </w:rPr>
        <w:t>, 1994. “Three Faces of Technological Determinism</w:t>
      </w:r>
      <w:proofErr w:type="gramStart"/>
      <w:r w:rsidRPr="00EE6791">
        <w:rPr>
          <w:sz w:val="22"/>
          <w:szCs w:val="22"/>
        </w:rPr>
        <w:t>”,  In</w:t>
      </w:r>
      <w:proofErr w:type="gramEnd"/>
      <w:r w:rsidRPr="00EE6791">
        <w:rPr>
          <w:sz w:val="22"/>
          <w:szCs w:val="22"/>
        </w:rPr>
        <w:t xml:space="preserve">: Merritt Roe Smith &amp; Leo Marx (eds.) </w:t>
      </w:r>
      <w:r w:rsidRPr="00EE6791">
        <w:rPr>
          <w:i/>
          <w:iCs/>
          <w:sz w:val="22"/>
          <w:szCs w:val="22"/>
        </w:rPr>
        <w:t>Does Technology Drive History? The Dilemma of Technological Determinism</w:t>
      </w:r>
      <w:r w:rsidRPr="00EE6791">
        <w:rPr>
          <w:sz w:val="22"/>
          <w:szCs w:val="22"/>
        </w:rPr>
        <w:t>. Cambridge, Mass., MIT Press, pp. 80-100.  Read: pp. 80-89.</w:t>
      </w:r>
    </w:p>
    <w:p w14:paraId="3B94720B" w14:textId="77777777" w:rsidR="00B92242" w:rsidRPr="00EE6791" w:rsidRDefault="00B92242" w:rsidP="00EE6791">
      <w:pPr>
        <w:ind w:left="630" w:hanging="270"/>
        <w:jc w:val="both"/>
        <w:rPr>
          <w:sz w:val="22"/>
          <w:szCs w:val="22"/>
        </w:rPr>
      </w:pPr>
      <w:r w:rsidRPr="00EE6791">
        <w:rPr>
          <w:sz w:val="22"/>
          <w:szCs w:val="22"/>
        </w:rPr>
        <w:t xml:space="preserve">8. David F. Noble, 1997. Introduction: Technology and Religion.  </w:t>
      </w:r>
      <w:r w:rsidRPr="00EE6791">
        <w:rPr>
          <w:i/>
          <w:iCs/>
          <w:sz w:val="22"/>
          <w:szCs w:val="22"/>
        </w:rPr>
        <w:t>The Religion of Technology: The Divinity of Man and the Spirit of Invention. </w:t>
      </w:r>
      <w:r w:rsidRPr="00EE6791">
        <w:rPr>
          <w:sz w:val="22"/>
          <w:szCs w:val="22"/>
        </w:rPr>
        <w:t xml:space="preserve"> NY: Alfred A. Knopf, Read: pp. 3-6, 9-10, 229.</w:t>
      </w:r>
    </w:p>
    <w:p w14:paraId="48E7DBE6" w14:textId="77777777" w:rsidR="00B92242" w:rsidRPr="00EE6791" w:rsidRDefault="00B92242" w:rsidP="00EE6791">
      <w:pPr>
        <w:ind w:left="630" w:hanging="270"/>
        <w:jc w:val="both"/>
        <w:rPr>
          <w:sz w:val="22"/>
          <w:szCs w:val="22"/>
        </w:rPr>
      </w:pPr>
      <w:r w:rsidRPr="00EE6791">
        <w:rPr>
          <w:sz w:val="22"/>
          <w:szCs w:val="22"/>
        </w:rPr>
        <w:t xml:space="preserve">9. Gerald Holton, 1996.  Science and Progress Revisited.  In: Leo Marx and Bruce </w:t>
      </w:r>
      <w:proofErr w:type="spellStart"/>
      <w:r w:rsidRPr="00EE6791">
        <w:rPr>
          <w:sz w:val="22"/>
          <w:szCs w:val="22"/>
        </w:rPr>
        <w:t>Mazlish</w:t>
      </w:r>
      <w:proofErr w:type="spellEnd"/>
      <w:r w:rsidRPr="00EE6791">
        <w:rPr>
          <w:sz w:val="22"/>
          <w:szCs w:val="22"/>
        </w:rPr>
        <w:t xml:space="preserve"> (eds.) </w:t>
      </w:r>
      <w:r w:rsidRPr="00EE6791">
        <w:rPr>
          <w:i/>
          <w:iCs/>
          <w:sz w:val="22"/>
          <w:szCs w:val="22"/>
        </w:rPr>
        <w:t>Progress: Fact or Illusion?</w:t>
      </w:r>
      <w:r w:rsidRPr="00EE6791">
        <w:rPr>
          <w:sz w:val="22"/>
          <w:szCs w:val="22"/>
        </w:rPr>
        <w:t>  Ann Arbor: University of Michigan Press, pp. 9-26.  Read: 9-15, 20, 24.</w:t>
      </w:r>
    </w:p>
    <w:p w14:paraId="01EBE079" w14:textId="77777777" w:rsidR="00B92242" w:rsidRPr="00EE6791" w:rsidRDefault="00B92242" w:rsidP="00EE6791">
      <w:pPr>
        <w:ind w:left="630" w:hanging="270"/>
        <w:jc w:val="both"/>
        <w:rPr>
          <w:sz w:val="22"/>
          <w:szCs w:val="22"/>
        </w:rPr>
      </w:pPr>
      <w:r w:rsidRPr="00EE6791">
        <w:rPr>
          <w:sz w:val="22"/>
          <w:szCs w:val="22"/>
        </w:rPr>
        <w:t xml:space="preserve">10. Glover, Jonathan, 1984. </w:t>
      </w:r>
      <w:r w:rsidRPr="00EE6791">
        <w:rPr>
          <w:i/>
          <w:iCs/>
          <w:sz w:val="22"/>
          <w:szCs w:val="22"/>
        </w:rPr>
        <w:t>What Sort of People Should there Be?</w:t>
      </w:r>
      <w:r w:rsidRPr="00EE6791">
        <w:rPr>
          <w:sz w:val="22"/>
          <w:szCs w:val="22"/>
        </w:rPr>
        <w:t xml:space="preserve"> </w:t>
      </w:r>
      <w:proofErr w:type="gramStart"/>
      <w:r w:rsidRPr="00EE6791">
        <w:rPr>
          <w:sz w:val="22"/>
          <w:szCs w:val="22"/>
        </w:rPr>
        <w:t>London :</w:t>
      </w:r>
      <w:proofErr w:type="gramEnd"/>
      <w:r w:rsidRPr="00EE6791">
        <w:rPr>
          <w:sz w:val="22"/>
          <w:szCs w:val="22"/>
        </w:rPr>
        <w:t xml:space="preserve">  Penguin. </w:t>
      </w:r>
    </w:p>
    <w:p w14:paraId="510F343C" w14:textId="77777777" w:rsidR="00B92242" w:rsidRPr="00EE6791" w:rsidRDefault="00B92242" w:rsidP="00EE6791">
      <w:pPr>
        <w:ind w:left="630" w:hanging="270"/>
        <w:jc w:val="both"/>
        <w:rPr>
          <w:sz w:val="22"/>
          <w:szCs w:val="22"/>
        </w:rPr>
      </w:pPr>
      <w:r w:rsidRPr="00EE6791">
        <w:rPr>
          <w:sz w:val="22"/>
          <w:szCs w:val="22"/>
        </w:rPr>
        <w:lastRenderedPageBreak/>
        <w:t xml:space="preserve">11. </w:t>
      </w:r>
      <w:proofErr w:type="spellStart"/>
      <w:r w:rsidRPr="00EE6791">
        <w:rPr>
          <w:sz w:val="22"/>
          <w:szCs w:val="22"/>
        </w:rPr>
        <w:t>Hayles</w:t>
      </w:r>
      <w:proofErr w:type="spellEnd"/>
      <w:r w:rsidRPr="00EE6791">
        <w:rPr>
          <w:sz w:val="22"/>
          <w:szCs w:val="22"/>
        </w:rPr>
        <w:t xml:space="preserve">, N. Katherine, 1999.  </w:t>
      </w:r>
      <w:r w:rsidRPr="00EE6791">
        <w:rPr>
          <w:i/>
          <w:iCs/>
          <w:sz w:val="22"/>
          <w:szCs w:val="22"/>
        </w:rPr>
        <w:t>How We Became Post Human: Virtual Bodies in Cybernetics</w:t>
      </w:r>
      <w:r w:rsidRPr="00EE6791">
        <w:rPr>
          <w:sz w:val="22"/>
          <w:szCs w:val="22"/>
        </w:rPr>
        <w:t>, Literature, and In</w:t>
      </w:r>
    </w:p>
    <w:p w14:paraId="4F53B711" w14:textId="77777777" w:rsidR="00D456AD" w:rsidRPr="002F0B26" w:rsidRDefault="00D456AD" w:rsidP="00EE6791">
      <w:pPr>
        <w:spacing w:after="120"/>
        <w:jc w:val="both"/>
        <w:rPr>
          <w:b/>
          <w:bCs/>
          <w:sz w:val="22"/>
          <w:szCs w:val="22"/>
        </w:rPr>
      </w:pPr>
    </w:p>
    <w:p w14:paraId="59A2ECC7" w14:textId="77777777" w:rsidR="00EE6791" w:rsidRDefault="00EE6791" w:rsidP="00EE6791">
      <w:pPr>
        <w:spacing w:after="120"/>
        <w:rPr>
          <w:b/>
          <w:bCs/>
          <w:sz w:val="22"/>
          <w:szCs w:val="22"/>
          <w:u w:val="single"/>
        </w:rPr>
      </w:pPr>
    </w:p>
    <w:p w14:paraId="5A6273D2" w14:textId="77777777" w:rsidR="00D456AD" w:rsidRPr="002F0B26" w:rsidRDefault="008166F2" w:rsidP="002636E1">
      <w:pPr>
        <w:rPr>
          <w:b/>
          <w:bCs/>
          <w:sz w:val="22"/>
          <w:szCs w:val="22"/>
        </w:rPr>
      </w:pPr>
      <w:r w:rsidRPr="002F0B26">
        <w:rPr>
          <w:b/>
          <w:bCs/>
          <w:sz w:val="22"/>
          <w:szCs w:val="22"/>
          <w:u w:val="single"/>
        </w:rPr>
        <w:t xml:space="preserve">MA 503: </w:t>
      </w:r>
      <w:r w:rsidR="00747968" w:rsidRPr="002F0B26">
        <w:rPr>
          <w:b/>
          <w:bCs/>
          <w:sz w:val="22"/>
          <w:szCs w:val="22"/>
          <w:u w:val="single"/>
        </w:rPr>
        <w:t>Asian Philosophy</w:t>
      </w:r>
      <w:r w:rsidR="00747968" w:rsidRPr="002F0B26">
        <w:rPr>
          <w:b/>
          <w:bCs/>
          <w:sz w:val="22"/>
          <w:szCs w:val="22"/>
        </w:rPr>
        <w:tab/>
      </w:r>
      <w:r w:rsidR="00747968" w:rsidRPr="002F0B26">
        <w:rPr>
          <w:b/>
          <w:bCs/>
          <w:sz w:val="22"/>
          <w:szCs w:val="22"/>
        </w:rPr>
        <w:tab/>
      </w:r>
      <w:r w:rsidR="00747968" w:rsidRPr="002F0B26">
        <w:rPr>
          <w:b/>
          <w:bCs/>
          <w:sz w:val="22"/>
          <w:szCs w:val="22"/>
        </w:rPr>
        <w:tab/>
      </w:r>
      <w:r w:rsidR="00747968" w:rsidRPr="002F0B26">
        <w:rPr>
          <w:b/>
          <w:bCs/>
          <w:sz w:val="22"/>
          <w:szCs w:val="22"/>
        </w:rPr>
        <w:tab/>
      </w:r>
      <w:r w:rsidR="00580D38" w:rsidRPr="002F0B26">
        <w:rPr>
          <w:b/>
          <w:bCs/>
          <w:sz w:val="22"/>
          <w:szCs w:val="22"/>
        </w:rPr>
        <w:t>1 Unit    4 credits   100 marks</w:t>
      </w:r>
    </w:p>
    <w:p w14:paraId="0E021DDA" w14:textId="77777777" w:rsidR="002636E1" w:rsidRDefault="002636E1" w:rsidP="00EE6791">
      <w:pPr>
        <w:jc w:val="both"/>
        <w:rPr>
          <w:b/>
          <w:sz w:val="22"/>
          <w:szCs w:val="22"/>
        </w:rPr>
      </w:pPr>
    </w:p>
    <w:p w14:paraId="023FF084" w14:textId="77777777" w:rsidR="00747968" w:rsidRPr="002F0B26" w:rsidRDefault="008166F2" w:rsidP="00EE6791">
      <w:pPr>
        <w:jc w:val="both"/>
        <w:rPr>
          <w:b/>
          <w:sz w:val="22"/>
          <w:szCs w:val="22"/>
        </w:rPr>
      </w:pPr>
      <w:r w:rsidRPr="002F0B26">
        <w:rPr>
          <w:b/>
          <w:sz w:val="22"/>
          <w:szCs w:val="22"/>
        </w:rPr>
        <w:t>Course Goals and Outcomes:</w:t>
      </w:r>
      <w:r w:rsidR="00747968" w:rsidRPr="002F0B26">
        <w:rPr>
          <w:b/>
          <w:sz w:val="22"/>
          <w:szCs w:val="22"/>
        </w:rPr>
        <w:t xml:space="preserve">                                                                                                                                             </w:t>
      </w:r>
    </w:p>
    <w:p w14:paraId="69FAB3E5" w14:textId="77777777" w:rsidR="00747968" w:rsidRPr="002F0B26" w:rsidRDefault="00747968" w:rsidP="00EE6791">
      <w:pPr>
        <w:numPr>
          <w:ilvl w:val="0"/>
          <w:numId w:val="20"/>
        </w:numPr>
        <w:jc w:val="both"/>
        <w:rPr>
          <w:sz w:val="22"/>
          <w:szCs w:val="22"/>
        </w:rPr>
      </w:pPr>
      <w:r w:rsidRPr="002F0B26">
        <w:rPr>
          <w:sz w:val="22"/>
          <w:szCs w:val="22"/>
        </w:rPr>
        <w:t xml:space="preserve">The aim of the course is to introduce students to Asian philosophical and cultural traditions and to understand how these rich and varied traditions influence peoples' minds in shaping their worldviews, values and perceptions about life and the universe. </w:t>
      </w:r>
    </w:p>
    <w:p w14:paraId="51D43E05" w14:textId="77777777" w:rsidR="00747968" w:rsidRPr="002F0B26" w:rsidRDefault="00747968" w:rsidP="00EE6791">
      <w:pPr>
        <w:pStyle w:val="ListParagraph"/>
        <w:numPr>
          <w:ilvl w:val="0"/>
          <w:numId w:val="20"/>
        </w:numPr>
        <w:spacing w:after="200"/>
        <w:jc w:val="both"/>
        <w:rPr>
          <w:sz w:val="22"/>
          <w:szCs w:val="22"/>
          <w:lang w:val="en-US"/>
        </w:rPr>
      </w:pPr>
      <w:r w:rsidRPr="002F0B26">
        <w:rPr>
          <w:sz w:val="22"/>
          <w:szCs w:val="22"/>
          <w:lang w:val="en-US"/>
        </w:rPr>
        <w:t xml:space="preserve">Upon completion of the course, students should be able to </w:t>
      </w:r>
      <w:r w:rsidRPr="002F0B26">
        <w:rPr>
          <w:sz w:val="22"/>
          <w:szCs w:val="22"/>
          <w:shd w:val="clear" w:color="auto" w:fill="FFFFFF"/>
          <w:lang w:val="en-US"/>
        </w:rPr>
        <w:t>analyze significant features of the metaphysical, epistemological, and ethical theories discussed in or illustrated by the Asian philosophical, cultural and religious texts and be able to explain how these theories can provide justified answers to some of the fundamental questions.</w:t>
      </w:r>
    </w:p>
    <w:p w14:paraId="565C30E3" w14:textId="77777777" w:rsidR="00747968" w:rsidRPr="002F0B26" w:rsidRDefault="00747968" w:rsidP="00EE6791">
      <w:pPr>
        <w:jc w:val="both"/>
        <w:rPr>
          <w:sz w:val="22"/>
          <w:szCs w:val="22"/>
        </w:rPr>
      </w:pPr>
      <w:r w:rsidRPr="002F0B26">
        <w:rPr>
          <w:b/>
          <w:sz w:val="22"/>
          <w:szCs w:val="22"/>
        </w:rPr>
        <w:t>Course Description</w:t>
      </w:r>
      <w:r w:rsidR="008166F2" w:rsidRPr="002F0B26">
        <w:rPr>
          <w:b/>
          <w:sz w:val="22"/>
          <w:szCs w:val="22"/>
        </w:rPr>
        <w:t>:</w:t>
      </w:r>
      <w:r w:rsidR="008166F2" w:rsidRPr="002F0B26">
        <w:rPr>
          <w:sz w:val="22"/>
          <w:szCs w:val="22"/>
        </w:rPr>
        <w:t xml:space="preserve"> </w:t>
      </w:r>
      <w:r w:rsidRPr="002F0B26">
        <w:rPr>
          <w:sz w:val="22"/>
          <w:szCs w:val="22"/>
        </w:rPr>
        <w:t xml:space="preserve">In search of answers to some fundamental questions about life and the universe, when we turn to Asia, we find a quite diverse and alternative perspectives to Western philosophy. This course will concentrate on the Indian, Chinese, Japanese, Buddhist and Islamic philosophical traditions. Topics of discussion include the nature, problems, and methods of eastern philosophy; </w:t>
      </w:r>
      <w:r w:rsidRPr="002F0B26">
        <w:rPr>
          <w:sz w:val="22"/>
          <w:szCs w:val="22"/>
          <w:shd w:val="clear" w:color="auto" w:fill="FFFFFF"/>
        </w:rPr>
        <w:t xml:space="preserve">the concept of reality; time; self; knowledge; morality; human nature; enlightenment; wisdom; nothingness; </w:t>
      </w:r>
      <w:r w:rsidRPr="002F0B26">
        <w:rPr>
          <w:sz w:val="22"/>
          <w:szCs w:val="22"/>
        </w:rPr>
        <w:t xml:space="preserve">the meaning and value of life and death; the nature of the good life; and the quest for salvation and enlightenment.  </w:t>
      </w:r>
    </w:p>
    <w:p w14:paraId="29CC63F6" w14:textId="77777777" w:rsidR="008166F2" w:rsidRPr="002F0B26" w:rsidRDefault="008166F2" w:rsidP="00EE6791">
      <w:pPr>
        <w:jc w:val="both"/>
        <w:rPr>
          <w:sz w:val="22"/>
          <w:szCs w:val="22"/>
          <w:shd w:val="clear" w:color="auto" w:fill="FFFFFF"/>
        </w:rPr>
      </w:pPr>
    </w:p>
    <w:p w14:paraId="212392A3" w14:textId="77777777" w:rsidR="00747968" w:rsidRPr="002F0B26" w:rsidRDefault="008166F2" w:rsidP="00EE6791">
      <w:pPr>
        <w:jc w:val="both"/>
        <w:rPr>
          <w:b/>
          <w:sz w:val="22"/>
          <w:szCs w:val="22"/>
        </w:rPr>
      </w:pPr>
      <w:r w:rsidRPr="002F0B26">
        <w:rPr>
          <w:b/>
          <w:sz w:val="22"/>
          <w:szCs w:val="22"/>
        </w:rPr>
        <w:t>Required Text:</w:t>
      </w:r>
    </w:p>
    <w:p w14:paraId="6CBD2884" w14:textId="77777777" w:rsidR="00747968" w:rsidRPr="002F0B26" w:rsidRDefault="00747968" w:rsidP="00EE6791">
      <w:pPr>
        <w:numPr>
          <w:ilvl w:val="0"/>
          <w:numId w:val="22"/>
        </w:numPr>
        <w:spacing w:after="200"/>
        <w:jc w:val="both"/>
        <w:rPr>
          <w:sz w:val="22"/>
          <w:szCs w:val="22"/>
        </w:rPr>
      </w:pPr>
      <w:r w:rsidRPr="002F0B26">
        <w:rPr>
          <w:sz w:val="22"/>
          <w:szCs w:val="22"/>
        </w:rPr>
        <w:t xml:space="preserve">Joel </w:t>
      </w:r>
      <w:proofErr w:type="spellStart"/>
      <w:r w:rsidRPr="002F0B26">
        <w:rPr>
          <w:sz w:val="22"/>
          <w:szCs w:val="22"/>
        </w:rPr>
        <w:t>Kupperman</w:t>
      </w:r>
      <w:proofErr w:type="spellEnd"/>
      <w:r w:rsidRPr="002F0B26">
        <w:rPr>
          <w:sz w:val="22"/>
          <w:szCs w:val="22"/>
        </w:rPr>
        <w:t xml:space="preserve">, </w:t>
      </w:r>
      <w:r w:rsidRPr="002F0B26">
        <w:rPr>
          <w:i/>
          <w:iCs/>
          <w:sz w:val="22"/>
          <w:szCs w:val="22"/>
        </w:rPr>
        <w:t>Classic Asian Philosophy: A Guide to the Essential Texts</w:t>
      </w:r>
      <w:r w:rsidRPr="002F0B26">
        <w:rPr>
          <w:sz w:val="22"/>
          <w:szCs w:val="22"/>
        </w:rPr>
        <w:t>, Oxford: Oxford University Press, 2007.</w:t>
      </w:r>
    </w:p>
    <w:p w14:paraId="2FC83DB9" w14:textId="77777777" w:rsidR="00747968" w:rsidRPr="002F0B26" w:rsidRDefault="008166F2" w:rsidP="00EE6791">
      <w:pPr>
        <w:jc w:val="both"/>
        <w:rPr>
          <w:b/>
          <w:sz w:val="22"/>
          <w:szCs w:val="22"/>
        </w:rPr>
      </w:pPr>
      <w:r w:rsidRPr="002F0B26">
        <w:rPr>
          <w:b/>
          <w:sz w:val="22"/>
          <w:szCs w:val="22"/>
        </w:rPr>
        <w:t>Recommended</w:t>
      </w:r>
      <w:r w:rsidR="00747968" w:rsidRPr="002F0B26">
        <w:rPr>
          <w:b/>
          <w:sz w:val="22"/>
          <w:szCs w:val="22"/>
        </w:rPr>
        <w:t xml:space="preserve"> Readings</w:t>
      </w:r>
      <w:r w:rsidRPr="002F0B26">
        <w:rPr>
          <w:b/>
          <w:sz w:val="22"/>
          <w:szCs w:val="22"/>
        </w:rPr>
        <w:t>:</w:t>
      </w:r>
    </w:p>
    <w:p w14:paraId="2FF4C018" w14:textId="77777777" w:rsidR="00747968" w:rsidRPr="002F0B26" w:rsidRDefault="00747968" w:rsidP="00EE6791">
      <w:pPr>
        <w:numPr>
          <w:ilvl w:val="0"/>
          <w:numId w:val="21"/>
        </w:numPr>
        <w:ind w:left="760" w:hanging="357"/>
        <w:jc w:val="both"/>
        <w:rPr>
          <w:sz w:val="22"/>
          <w:szCs w:val="22"/>
        </w:rPr>
      </w:pPr>
      <w:r w:rsidRPr="002F0B26">
        <w:rPr>
          <w:sz w:val="22"/>
          <w:szCs w:val="22"/>
        </w:rPr>
        <w:t xml:space="preserve">John M. Koller, </w:t>
      </w:r>
      <w:r w:rsidRPr="002F0B26">
        <w:rPr>
          <w:i/>
          <w:iCs/>
          <w:sz w:val="22"/>
          <w:szCs w:val="22"/>
        </w:rPr>
        <w:t>Asian Philosophies</w:t>
      </w:r>
      <w:r w:rsidRPr="002F0B26">
        <w:rPr>
          <w:sz w:val="22"/>
          <w:szCs w:val="22"/>
        </w:rPr>
        <w:t>, New York: Routledge, 2018.</w:t>
      </w:r>
    </w:p>
    <w:p w14:paraId="5B7A230C" w14:textId="77777777" w:rsidR="00747968" w:rsidRPr="002F0B26" w:rsidRDefault="00747968" w:rsidP="00EE6791">
      <w:pPr>
        <w:numPr>
          <w:ilvl w:val="0"/>
          <w:numId w:val="21"/>
        </w:numPr>
        <w:ind w:left="760" w:hanging="357"/>
        <w:jc w:val="both"/>
        <w:rPr>
          <w:sz w:val="22"/>
          <w:szCs w:val="22"/>
        </w:rPr>
      </w:pPr>
      <w:r w:rsidRPr="002F0B26">
        <w:rPr>
          <w:sz w:val="22"/>
          <w:szCs w:val="22"/>
        </w:rPr>
        <w:t xml:space="preserve">Forrest </w:t>
      </w:r>
      <w:proofErr w:type="spellStart"/>
      <w:proofErr w:type="gramStart"/>
      <w:r w:rsidRPr="002F0B26">
        <w:rPr>
          <w:sz w:val="22"/>
          <w:szCs w:val="22"/>
        </w:rPr>
        <w:t>E.Baird</w:t>
      </w:r>
      <w:proofErr w:type="spellEnd"/>
      <w:proofErr w:type="gramEnd"/>
      <w:r w:rsidRPr="002F0B26">
        <w:rPr>
          <w:sz w:val="22"/>
          <w:szCs w:val="22"/>
        </w:rPr>
        <w:t xml:space="preserve"> &amp; </w:t>
      </w:r>
      <w:proofErr w:type="spellStart"/>
      <w:r w:rsidRPr="002F0B26">
        <w:rPr>
          <w:sz w:val="22"/>
          <w:szCs w:val="22"/>
        </w:rPr>
        <w:t>Raeburne</w:t>
      </w:r>
      <w:proofErr w:type="spellEnd"/>
      <w:r w:rsidRPr="002F0B26">
        <w:rPr>
          <w:sz w:val="22"/>
          <w:szCs w:val="22"/>
        </w:rPr>
        <w:t xml:space="preserve"> </w:t>
      </w:r>
      <w:proofErr w:type="spellStart"/>
      <w:r w:rsidRPr="002F0B26">
        <w:rPr>
          <w:sz w:val="22"/>
          <w:szCs w:val="22"/>
        </w:rPr>
        <w:t>Heimbeck</w:t>
      </w:r>
      <w:proofErr w:type="spellEnd"/>
      <w:r w:rsidRPr="002F0B26">
        <w:rPr>
          <w:sz w:val="22"/>
          <w:szCs w:val="22"/>
        </w:rPr>
        <w:t xml:space="preserve">, </w:t>
      </w:r>
      <w:r w:rsidRPr="002F0B26">
        <w:rPr>
          <w:i/>
          <w:iCs/>
          <w:sz w:val="22"/>
          <w:szCs w:val="22"/>
        </w:rPr>
        <w:t>Asian Philosophy</w:t>
      </w:r>
      <w:r w:rsidRPr="002F0B26">
        <w:rPr>
          <w:sz w:val="22"/>
          <w:szCs w:val="22"/>
        </w:rPr>
        <w:t>, New York: Routledge, 2006.</w:t>
      </w:r>
    </w:p>
    <w:p w14:paraId="779F6463" w14:textId="77777777" w:rsidR="00747968" w:rsidRPr="002F0B26" w:rsidRDefault="00747968" w:rsidP="00EE6791">
      <w:pPr>
        <w:numPr>
          <w:ilvl w:val="0"/>
          <w:numId w:val="21"/>
        </w:numPr>
        <w:ind w:left="760" w:hanging="357"/>
        <w:jc w:val="both"/>
        <w:rPr>
          <w:i/>
          <w:iCs/>
          <w:sz w:val="22"/>
          <w:szCs w:val="22"/>
        </w:rPr>
      </w:pPr>
      <w:r w:rsidRPr="002F0B26">
        <w:rPr>
          <w:sz w:val="22"/>
          <w:szCs w:val="22"/>
        </w:rPr>
        <w:t xml:space="preserve">David Jones &amp; ER Klein (eds.), </w:t>
      </w:r>
      <w:r w:rsidRPr="002F0B26">
        <w:rPr>
          <w:i/>
          <w:iCs/>
          <w:sz w:val="22"/>
          <w:szCs w:val="22"/>
        </w:rPr>
        <w:t xml:space="preserve">Asian Texts—Asian Contexts: Encounters with Asian Philosophies and Religions, </w:t>
      </w:r>
      <w:r w:rsidRPr="002F0B26">
        <w:rPr>
          <w:sz w:val="22"/>
          <w:szCs w:val="22"/>
        </w:rPr>
        <w:t>New York: SUNY Press, 2010.</w:t>
      </w:r>
    </w:p>
    <w:p w14:paraId="38DB32C9" w14:textId="77777777" w:rsidR="00747968" w:rsidRPr="002F0B26" w:rsidRDefault="00747968" w:rsidP="00EE6791">
      <w:pPr>
        <w:numPr>
          <w:ilvl w:val="0"/>
          <w:numId w:val="21"/>
        </w:numPr>
        <w:ind w:left="760" w:hanging="357"/>
        <w:jc w:val="both"/>
        <w:rPr>
          <w:i/>
          <w:iCs/>
          <w:sz w:val="22"/>
          <w:szCs w:val="22"/>
        </w:rPr>
      </w:pPr>
      <w:proofErr w:type="spellStart"/>
      <w:r w:rsidRPr="002F0B26">
        <w:rPr>
          <w:sz w:val="22"/>
          <w:szCs w:val="22"/>
        </w:rPr>
        <w:t>Jeeloo</w:t>
      </w:r>
      <w:proofErr w:type="spellEnd"/>
      <w:r w:rsidRPr="002F0B26">
        <w:rPr>
          <w:sz w:val="22"/>
          <w:szCs w:val="22"/>
        </w:rPr>
        <w:t xml:space="preserve"> Liu &amp; Douglas L. Berger, </w:t>
      </w:r>
      <w:r w:rsidRPr="002F0B26">
        <w:rPr>
          <w:i/>
          <w:iCs/>
          <w:sz w:val="22"/>
          <w:szCs w:val="22"/>
        </w:rPr>
        <w:t>Nothingness in Asian Philosophy</w:t>
      </w:r>
      <w:r w:rsidRPr="002F0B26">
        <w:rPr>
          <w:sz w:val="22"/>
          <w:szCs w:val="22"/>
        </w:rPr>
        <w:t>, New York: Routledge, 2014.</w:t>
      </w:r>
    </w:p>
    <w:p w14:paraId="4C381692" w14:textId="77777777" w:rsidR="00747968" w:rsidRPr="002F0B26" w:rsidRDefault="00747968" w:rsidP="00EE6791">
      <w:pPr>
        <w:numPr>
          <w:ilvl w:val="0"/>
          <w:numId w:val="21"/>
        </w:numPr>
        <w:ind w:left="760" w:hanging="357"/>
        <w:jc w:val="both"/>
        <w:rPr>
          <w:i/>
          <w:iCs/>
          <w:sz w:val="22"/>
          <w:szCs w:val="22"/>
        </w:rPr>
      </w:pPr>
      <w:r w:rsidRPr="002F0B26">
        <w:rPr>
          <w:sz w:val="22"/>
          <w:szCs w:val="22"/>
        </w:rPr>
        <w:t xml:space="preserve">Joel Mark &amp; Roger T. Ames, </w:t>
      </w:r>
      <w:r w:rsidRPr="002F0B26">
        <w:rPr>
          <w:i/>
          <w:iCs/>
          <w:sz w:val="22"/>
          <w:szCs w:val="22"/>
        </w:rPr>
        <w:t>Emotions in Asian Thought: A Dialogue in Comparative Philosophy</w:t>
      </w:r>
      <w:r w:rsidRPr="002F0B26">
        <w:rPr>
          <w:sz w:val="22"/>
          <w:szCs w:val="22"/>
        </w:rPr>
        <w:t>, New York: SUNY Press, 1995.</w:t>
      </w:r>
    </w:p>
    <w:p w14:paraId="1EC6B8CE" w14:textId="77777777" w:rsidR="00747968" w:rsidRPr="002F0B26" w:rsidRDefault="00747968" w:rsidP="00EE6791">
      <w:pPr>
        <w:numPr>
          <w:ilvl w:val="0"/>
          <w:numId w:val="21"/>
        </w:numPr>
        <w:ind w:left="760" w:hanging="357"/>
        <w:jc w:val="both"/>
        <w:rPr>
          <w:i/>
          <w:iCs/>
          <w:sz w:val="22"/>
          <w:szCs w:val="22"/>
        </w:rPr>
      </w:pPr>
      <w:r w:rsidRPr="002F0B26">
        <w:rPr>
          <w:sz w:val="22"/>
          <w:szCs w:val="22"/>
        </w:rPr>
        <w:t xml:space="preserve">Brian </w:t>
      </w:r>
      <w:proofErr w:type="spellStart"/>
      <w:r w:rsidRPr="002F0B26">
        <w:rPr>
          <w:sz w:val="22"/>
          <w:szCs w:val="22"/>
        </w:rPr>
        <w:t>Carr</w:t>
      </w:r>
      <w:proofErr w:type="spellEnd"/>
      <w:r w:rsidRPr="002F0B26">
        <w:rPr>
          <w:sz w:val="22"/>
          <w:szCs w:val="22"/>
        </w:rPr>
        <w:t xml:space="preserve"> &amp; Indira Mahalingam (eds.), </w:t>
      </w:r>
      <w:r w:rsidRPr="002F0B26">
        <w:rPr>
          <w:i/>
          <w:iCs/>
          <w:sz w:val="22"/>
          <w:szCs w:val="22"/>
        </w:rPr>
        <w:t>Companion Encyclopedia of Asian Philosophy</w:t>
      </w:r>
      <w:r w:rsidRPr="002F0B26">
        <w:rPr>
          <w:sz w:val="22"/>
          <w:szCs w:val="22"/>
        </w:rPr>
        <w:t>, New York: Routledge, 2005.</w:t>
      </w:r>
    </w:p>
    <w:p w14:paraId="48AC818A" w14:textId="77777777" w:rsidR="00747968" w:rsidRPr="002F0B26" w:rsidRDefault="00747968" w:rsidP="00EE6791">
      <w:pPr>
        <w:numPr>
          <w:ilvl w:val="0"/>
          <w:numId w:val="21"/>
        </w:numPr>
        <w:ind w:left="760" w:hanging="357"/>
        <w:jc w:val="both"/>
        <w:rPr>
          <w:i/>
          <w:iCs/>
          <w:sz w:val="22"/>
          <w:szCs w:val="22"/>
        </w:rPr>
      </w:pPr>
      <w:r w:rsidRPr="002F0B26">
        <w:rPr>
          <w:sz w:val="22"/>
          <w:szCs w:val="22"/>
        </w:rPr>
        <w:t xml:space="preserve">Oliver </w:t>
      </w:r>
      <w:proofErr w:type="spellStart"/>
      <w:r w:rsidRPr="002F0B26">
        <w:rPr>
          <w:sz w:val="22"/>
          <w:szCs w:val="22"/>
        </w:rPr>
        <w:t>Leaman</w:t>
      </w:r>
      <w:proofErr w:type="spellEnd"/>
      <w:r w:rsidRPr="002F0B26">
        <w:rPr>
          <w:sz w:val="22"/>
          <w:szCs w:val="22"/>
        </w:rPr>
        <w:t xml:space="preserve">, </w:t>
      </w:r>
      <w:r w:rsidRPr="002F0B26">
        <w:rPr>
          <w:i/>
          <w:iCs/>
          <w:sz w:val="22"/>
          <w:szCs w:val="22"/>
        </w:rPr>
        <w:t>Encyclopedia of Asian Philosophy</w:t>
      </w:r>
      <w:r w:rsidRPr="002F0B26">
        <w:rPr>
          <w:sz w:val="22"/>
          <w:szCs w:val="22"/>
        </w:rPr>
        <w:t>, London: Routledge, 2001.</w:t>
      </w:r>
    </w:p>
    <w:p w14:paraId="1CF268A5" w14:textId="77777777" w:rsidR="00747968" w:rsidRPr="002F0B26" w:rsidRDefault="00747968" w:rsidP="00EE6791">
      <w:pPr>
        <w:numPr>
          <w:ilvl w:val="0"/>
          <w:numId w:val="21"/>
        </w:numPr>
        <w:ind w:left="760" w:hanging="357"/>
        <w:jc w:val="both"/>
        <w:rPr>
          <w:i/>
          <w:iCs/>
          <w:sz w:val="22"/>
          <w:szCs w:val="22"/>
        </w:rPr>
      </w:pPr>
      <w:r w:rsidRPr="002F0B26">
        <w:rPr>
          <w:sz w:val="22"/>
          <w:szCs w:val="22"/>
        </w:rPr>
        <w:t xml:space="preserve">Oliver </w:t>
      </w:r>
      <w:proofErr w:type="spellStart"/>
      <w:r w:rsidRPr="002F0B26">
        <w:rPr>
          <w:sz w:val="22"/>
          <w:szCs w:val="22"/>
        </w:rPr>
        <w:t>Leaman</w:t>
      </w:r>
      <w:proofErr w:type="spellEnd"/>
      <w:r w:rsidRPr="002F0B26">
        <w:rPr>
          <w:sz w:val="22"/>
          <w:szCs w:val="22"/>
        </w:rPr>
        <w:t xml:space="preserve">, </w:t>
      </w:r>
      <w:r w:rsidRPr="002F0B26">
        <w:rPr>
          <w:i/>
          <w:iCs/>
          <w:sz w:val="22"/>
          <w:szCs w:val="22"/>
        </w:rPr>
        <w:t>Islamic Philosophy: An Introduction</w:t>
      </w:r>
      <w:r w:rsidRPr="002F0B26">
        <w:rPr>
          <w:sz w:val="22"/>
          <w:szCs w:val="22"/>
        </w:rPr>
        <w:t>, Cambridge: Polity Press, 2009.</w:t>
      </w:r>
    </w:p>
    <w:p w14:paraId="1AA54FCB" w14:textId="77777777" w:rsidR="00747968" w:rsidRPr="002F0B26" w:rsidRDefault="00747968" w:rsidP="00EE6791">
      <w:pPr>
        <w:numPr>
          <w:ilvl w:val="0"/>
          <w:numId w:val="21"/>
        </w:numPr>
        <w:ind w:left="760" w:hanging="357"/>
        <w:jc w:val="both"/>
        <w:rPr>
          <w:i/>
          <w:iCs/>
          <w:sz w:val="22"/>
          <w:szCs w:val="22"/>
        </w:rPr>
      </w:pPr>
      <w:proofErr w:type="spellStart"/>
      <w:r w:rsidRPr="002F0B26">
        <w:rPr>
          <w:sz w:val="22"/>
          <w:szCs w:val="22"/>
        </w:rPr>
        <w:t>Seyyed</w:t>
      </w:r>
      <w:proofErr w:type="spellEnd"/>
      <w:r w:rsidRPr="002F0B26">
        <w:rPr>
          <w:sz w:val="22"/>
          <w:szCs w:val="22"/>
        </w:rPr>
        <w:t xml:space="preserve"> Hossein Nasr, </w:t>
      </w:r>
      <w:r w:rsidRPr="002F0B26">
        <w:rPr>
          <w:i/>
          <w:iCs/>
          <w:sz w:val="22"/>
          <w:szCs w:val="22"/>
        </w:rPr>
        <w:t>Islamic Philosophy from its Origin to the Present: Philosophy in the Land of Prophecy</w:t>
      </w:r>
      <w:r w:rsidRPr="002F0B26">
        <w:rPr>
          <w:sz w:val="22"/>
          <w:szCs w:val="22"/>
        </w:rPr>
        <w:t>, New York: SUNY Press, 2006.</w:t>
      </w:r>
    </w:p>
    <w:p w14:paraId="52F2EE05" w14:textId="77777777" w:rsidR="007B1057" w:rsidRPr="002F0B26" w:rsidRDefault="007B1057" w:rsidP="00EE6791">
      <w:pPr>
        <w:spacing w:after="120"/>
        <w:rPr>
          <w:b/>
          <w:bCs/>
          <w:sz w:val="22"/>
          <w:szCs w:val="22"/>
        </w:rPr>
      </w:pPr>
    </w:p>
    <w:p w14:paraId="4CA21666" w14:textId="77777777" w:rsidR="00E9648B" w:rsidRDefault="00E9648B" w:rsidP="00EE6791">
      <w:pPr>
        <w:spacing w:after="120"/>
        <w:rPr>
          <w:b/>
          <w:bCs/>
          <w:sz w:val="22"/>
          <w:szCs w:val="22"/>
          <w:u w:val="single"/>
        </w:rPr>
      </w:pPr>
    </w:p>
    <w:p w14:paraId="01422611" w14:textId="77777777" w:rsidR="007B1057" w:rsidRPr="002F0B26" w:rsidRDefault="007B1057" w:rsidP="002636E1">
      <w:pPr>
        <w:rPr>
          <w:b/>
          <w:bCs/>
          <w:sz w:val="22"/>
          <w:szCs w:val="22"/>
        </w:rPr>
      </w:pPr>
      <w:r w:rsidRPr="002F0B26">
        <w:rPr>
          <w:b/>
          <w:bCs/>
          <w:sz w:val="22"/>
          <w:szCs w:val="22"/>
          <w:u w:val="single"/>
        </w:rPr>
        <w:t>Phil 504</w:t>
      </w:r>
      <w:r w:rsidR="008166F2" w:rsidRPr="002F0B26">
        <w:rPr>
          <w:b/>
          <w:bCs/>
          <w:sz w:val="22"/>
          <w:szCs w:val="22"/>
          <w:u w:val="single"/>
        </w:rPr>
        <w:t xml:space="preserve">: </w:t>
      </w:r>
      <w:r w:rsidR="00585EAE" w:rsidRPr="002F0B26">
        <w:rPr>
          <w:b/>
          <w:noProof/>
          <w:sz w:val="22"/>
          <w:szCs w:val="22"/>
          <w:u w:val="single"/>
        </w:rPr>
        <w:t>Enviornmental E</w:t>
      </w:r>
      <w:r w:rsidRPr="002F0B26">
        <w:rPr>
          <w:b/>
          <w:noProof/>
          <w:sz w:val="22"/>
          <w:szCs w:val="22"/>
          <w:u w:val="single"/>
        </w:rPr>
        <w:t>thics, S</w:t>
      </w:r>
      <w:r w:rsidR="00585EAE" w:rsidRPr="002F0B26">
        <w:rPr>
          <w:b/>
          <w:noProof/>
          <w:sz w:val="22"/>
          <w:szCs w:val="22"/>
          <w:u w:val="single"/>
        </w:rPr>
        <w:t>ociety and P</w:t>
      </w:r>
      <w:r w:rsidRPr="002F0B26">
        <w:rPr>
          <w:b/>
          <w:noProof/>
          <w:sz w:val="22"/>
          <w:szCs w:val="22"/>
          <w:u w:val="single"/>
        </w:rPr>
        <w:t>olicy</w:t>
      </w:r>
      <w:r w:rsidRPr="002F0B26">
        <w:rPr>
          <w:b/>
          <w:bCs/>
          <w:sz w:val="22"/>
          <w:szCs w:val="22"/>
        </w:rPr>
        <w:tab/>
      </w:r>
      <w:r w:rsidR="00EE6791">
        <w:rPr>
          <w:b/>
          <w:bCs/>
          <w:sz w:val="22"/>
          <w:szCs w:val="22"/>
        </w:rPr>
        <w:t xml:space="preserve">         </w:t>
      </w:r>
      <w:r w:rsidR="00580D38" w:rsidRPr="002F0B26">
        <w:rPr>
          <w:b/>
          <w:bCs/>
          <w:sz w:val="22"/>
          <w:szCs w:val="22"/>
        </w:rPr>
        <w:t>1 Unit    4 credits   100 marks</w:t>
      </w:r>
    </w:p>
    <w:p w14:paraId="61BB19F0" w14:textId="77777777" w:rsidR="002636E1" w:rsidRDefault="002636E1" w:rsidP="00EE6791">
      <w:pPr>
        <w:pStyle w:val="z-TopofForm"/>
        <w:tabs>
          <w:tab w:val="clear" w:pos="1440"/>
          <w:tab w:val="clear" w:pos="7200"/>
          <w:tab w:val="left" w:pos="270"/>
          <w:tab w:val="left" w:pos="6480"/>
        </w:tabs>
        <w:spacing w:after="120"/>
        <w:jc w:val="both"/>
        <w:rPr>
          <w:b/>
          <w:sz w:val="22"/>
          <w:szCs w:val="22"/>
        </w:rPr>
      </w:pPr>
    </w:p>
    <w:p w14:paraId="61DEFC21" w14:textId="77777777" w:rsidR="00004F3B" w:rsidRPr="002F0B26" w:rsidRDefault="008166F2" w:rsidP="00EE6791">
      <w:pPr>
        <w:pStyle w:val="z-TopofForm"/>
        <w:tabs>
          <w:tab w:val="clear" w:pos="1440"/>
          <w:tab w:val="clear" w:pos="7200"/>
          <w:tab w:val="left" w:pos="270"/>
          <w:tab w:val="left" w:pos="6480"/>
        </w:tabs>
        <w:spacing w:after="120"/>
        <w:jc w:val="both"/>
        <w:rPr>
          <w:b/>
          <w:sz w:val="22"/>
          <w:szCs w:val="22"/>
        </w:rPr>
      </w:pPr>
      <w:r w:rsidRPr="002F0B26">
        <w:rPr>
          <w:b/>
          <w:sz w:val="22"/>
          <w:szCs w:val="22"/>
        </w:rPr>
        <w:t>Course Goals and Outcomes:</w:t>
      </w:r>
    </w:p>
    <w:p w14:paraId="427B7187" w14:textId="77777777" w:rsidR="00004F3B" w:rsidRPr="002F0B26" w:rsidRDefault="00004F3B" w:rsidP="00EE6791">
      <w:pPr>
        <w:pStyle w:val="z-TopofForm"/>
        <w:tabs>
          <w:tab w:val="clear" w:pos="1440"/>
          <w:tab w:val="clear" w:pos="7200"/>
          <w:tab w:val="left" w:pos="270"/>
          <w:tab w:val="left" w:pos="6480"/>
        </w:tabs>
        <w:jc w:val="both"/>
        <w:rPr>
          <w:sz w:val="22"/>
          <w:szCs w:val="22"/>
        </w:rPr>
      </w:pPr>
      <w:r w:rsidRPr="002F0B26">
        <w:rPr>
          <w:sz w:val="22"/>
          <w:szCs w:val="22"/>
        </w:rPr>
        <w:t>The primary aim of this course</w:t>
      </w:r>
      <w:r w:rsidRPr="002F0B26">
        <w:rPr>
          <w:b/>
          <w:i/>
          <w:sz w:val="22"/>
          <w:szCs w:val="22"/>
        </w:rPr>
        <w:t xml:space="preserve"> </w:t>
      </w:r>
      <w:r w:rsidRPr="002F0B26">
        <w:rPr>
          <w:sz w:val="22"/>
          <w:szCs w:val="22"/>
        </w:rPr>
        <w:t>is to enable students to understand and articulate the fundamental ethical and cultural values at stake in environmental questions, as well as the history and diversity of the general frameworks out of which those values arise. In this course we explore five environmental-ethical frameworks:</w:t>
      </w:r>
    </w:p>
    <w:p w14:paraId="14BF2555" w14:textId="77777777" w:rsidR="00580D38" w:rsidRPr="002F0B26" w:rsidRDefault="00580D38" w:rsidP="00EE6791">
      <w:pPr>
        <w:pStyle w:val="z-TopofForm"/>
        <w:tabs>
          <w:tab w:val="clear" w:pos="1440"/>
          <w:tab w:val="clear" w:pos="7200"/>
          <w:tab w:val="left" w:pos="270"/>
          <w:tab w:val="left" w:pos="6480"/>
        </w:tabs>
        <w:jc w:val="both"/>
        <w:rPr>
          <w:sz w:val="22"/>
          <w:szCs w:val="22"/>
        </w:rPr>
      </w:pPr>
    </w:p>
    <w:p w14:paraId="0407E6D4" w14:textId="77777777" w:rsidR="00004F3B" w:rsidRPr="002F0B26" w:rsidRDefault="00580D38" w:rsidP="00EE6791">
      <w:pPr>
        <w:pStyle w:val="z-TopofForm"/>
        <w:tabs>
          <w:tab w:val="clear" w:pos="720"/>
          <w:tab w:val="clear" w:pos="1440"/>
          <w:tab w:val="clear" w:pos="7200"/>
          <w:tab w:val="left" w:pos="450"/>
          <w:tab w:val="left" w:pos="1080"/>
          <w:tab w:val="left" w:pos="6480"/>
        </w:tabs>
        <w:spacing w:after="120"/>
        <w:ind w:left="720" w:right="450" w:hanging="720"/>
        <w:jc w:val="both"/>
        <w:rPr>
          <w:b/>
          <w:sz w:val="22"/>
          <w:szCs w:val="22"/>
        </w:rPr>
      </w:pPr>
      <w:r w:rsidRPr="002F0B26">
        <w:rPr>
          <w:b/>
          <w:sz w:val="22"/>
          <w:szCs w:val="22"/>
        </w:rPr>
        <w:t xml:space="preserve">Course Description: </w:t>
      </w:r>
    </w:p>
    <w:p w14:paraId="3E2F084A" w14:textId="77777777" w:rsidR="00004F3B" w:rsidRPr="00EE6791" w:rsidRDefault="00004F3B" w:rsidP="002636E1">
      <w:pPr>
        <w:pStyle w:val="z-TopofForm"/>
        <w:tabs>
          <w:tab w:val="clear" w:pos="720"/>
          <w:tab w:val="clear" w:pos="1440"/>
          <w:tab w:val="clear" w:pos="7200"/>
          <w:tab w:val="left" w:pos="450"/>
          <w:tab w:val="left" w:pos="1080"/>
          <w:tab w:val="left" w:pos="6480"/>
        </w:tabs>
        <w:ind w:right="450"/>
        <w:jc w:val="both"/>
        <w:rPr>
          <w:b/>
          <w:sz w:val="22"/>
          <w:szCs w:val="22"/>
        </w:rPr>
      </w:pPr>
      <w:r w:rsidRPr="00EE6791">
        <w:rPr>
          <w:b/>
          <w:i/>
          <w:sz w:val="22"/>
          <w:szCs w:val="22"/>
        </w:rPr>
        <w:t>Anthropocentrism</w:t>
      </w:r>
    </w:p>
    <w:p w14:paraId="2D5DDE58" w14:textId="77777777" w:rsidR="00004F3B" w:rsidRPr="002F0B26" w:rsidRDefault="00004F3B" w:rsidP="002636E1">
      <w:pPr>
        <w:pStyle w:val="z-TopofForm"/>
        <w:tabs>
          <w:tab w:val="clear" w:pos="720"/>
          <w:tab w:val="clear" w:pos="1440"/>
          <w:tab w:val="clear" w:pos="7200"/>
          <w:tab w:val="left" w:pos="450"/>
          <w:tab w:val="left" w:pos="1080"/>
          <w:tab w:val="left" w:pos="6480"/>
        </w:tabs>
        <w:ind w:right="450"/>
        <w:jc w:val="both"/>
        <w:rPr>
          <w:sz w:val="22"/>
          <w:szCs w:val="22"/>
        </w:rPr>
      </w:pPr>
      <w:r w:rsidRPr="002F0B26">
        <w:rPr>
          <w:sz w:val="22"/>
          <w:szCs w:val="22"/>
        </w:rPr>
        <w:t xml:space="preserve">The Ethics of Responsibility, or </w:t>
      </w:r>
      <w:r w:rsidRPr="002F0B26">
        <w:rPr>
          <w:i/>
          <w:sz w:val="22"/>
          <w:szCs w:val="22"/>
        </w:rPr>
        <w:t>Sustainability</w:t>
      </w:r>
      <w:r w:rsidRPr="002F0B26">
        <w:rPr>
          <w:sz w:val="22"/>
          <w:szCs w:val="22"/>
        </w:rPr>
        <w:t xml:space="preserve">: </w:t>
      </w:r>
    </w:p>
    <w:p w14:paraId="0527992F" w14:textId="77777777" w:rsidR="00004F3B" w:rsidRPr="002F0B26" w:rsidRDefault="00004F3B" w:rsidP="00EE6791">
      <w:pPr>
        <w:pStyle w:val="z-TopofForm"/>
        <w:tabs>
          <w:tab w:val="clear" w:pos="720"/>
          <w:tab w:val="clear" w:pos="1440"/>
          <w:tab w:val="clear" w:pos="7200"/>
          <w:tab w:val="left" w:pos="450"/>
          <w:tab w:val="left" w:pos="1080"/>
          <w:tab w:val="left" w:pos="6480"/>
        </w:tabs>
        <w:ind w:right="450"/>
        <w:jc w:val="both"/>
        <w:rPr>
          <w:sz w:val="22"/>
          <w:szCs w:val="22"/>
        </w:rPr>
      </w:pPr>
      <w:r w:rsidRPr="002F0B26">
        <w:rPr>
          <w:sz w:val="22"/>
          <w:szCs w:val="22"/>
        </w:rPr>
        <w:t>humanity’s long-term well-</w:t>
      </w:r>
      <w:proofErr w:type="gramStart"/>
      <w:r w:rsidRPr="002F0B26">
        <w:rPr>
          <w:sz w:val="22"/>
          <w:szCs w:val="22"/>
        </w:rPr>
        <w:t>being  and</w:t>
      </w:r>
      <w:proofErr w:type="gramEnd"/>
      <w:r w:rsidRPr="002F0B26">
        <w:rPr>
          <w:sz w:val="22"/>
          <w:szCs w:val="22"/>
        </w:rPr>
        <w:t xml:space="preserve"> </w:t>
      </w:r>
      <w:r w:rsidR="003224DE" w:rsidRPr="002F0B26">
        <w:rPr>
          <w:sz w:val="22"/>
          <w:szCs w:val="22"/>
        </w:rPr>
        <w:t xml:space="preserve"> Earth’s well-being as a whole;</w:t>
      </w:r>
    </w:p>
    <w:p w14:paraId="5B2C50ED" w14:textId="77777777" w:rsidR="00004F3B" w:rsidRPr="002F0B26" w:rsidRDefault="00004F3B" w:rsidP="00EE6791">
      <w:pPr>
        <w:pStyle w:val="z-TopofForm"/>
        <w:tabs>
          <w:tab w:val="clear" w:pos="720"/>
          <w:tab w:val="clear" w:pos="1440"/>
          <w:tab w:val="clear" w:pos="7200"/>
          <w:tab w:val="left" w:pos="450"/>
          <w:tab w:val="left" w:pos="1080"/>
          <w:tab w:val="left" w:pos="6480"/>
        </w:tabs>
        <w:ind w:right="450"/>
        <w:jc w:val="both"/>
        <w:rPr>
          <w:sz w:val="22"/>
          <w:szCs w:val="22"/>
        </w:rPr>
      </w:pPr>
      <w:r w:rsidRPr="002F0B26">
        <w:rPr>
          <w:sz w:val="22"/>
          <w:szCs w:val="22"/>
        </w:rPr>
        <w:t>Value as hu</w:t>
      </w:r>
      <w:r w:rsidR="003224DE" w:rsidRPr="002F0B26">
        <w:rPr>
          <w:sz w:val="22"/>
          <w:szCs w:val="22"/>
        </w:rPr>
        <w:t>man-generated; Nature as System;</w:t>
      </w:r>
      <w:r w:rsidRPr="002F0B26">
        <w:rPr>
          <w:sz w:val="22"/>
          <w:szCs w:val="22"/>
        </w:rPr>
        <w:t xml:space="preserve"> </w:t>
      </w:r>
    </w:p>
    <w:p w14:paraId="4E297E6C" w14:textId="77777777" w:rsidR="00004F3B" w:rsidRPr="002F0B26" w:rsidRDefault="00004F3B" w:rsidP="00EE6791">
      <w:pPr>
        <w:pStyle w:val="z-TopofForm"/>
        <w:tabs>
          <w:tab w:val="clear" w:pos="720"/>
          <w:tab w:val="clear" w:pos="1440"/>
          <w:tab w:val="clear" w:pos="7200"/>
          <w:tab w:val="left" w:pos="450"/>
          <w:tab w:val="left" w:pos="1080"/>
          <w:tab w:val="left" w:pos="6480"/>
        </w:tabs>
        <w:ind w:right="450"/>
        <w:jc w:val="both"/>
        <w:rPr>
          <w:sz w:val="22"/>
          <w:szCs w:val="22"/>
        </w:rPr>
      </w:pPr>
      <w:r w:rsidRPr="002F0B26">
        <w:rPr>
          <w:i/>
          <w:sz w:val="22"/>
          <w:szCs w:val="22"/>
        </w:rPr>
        <w:t xml:space="preserve">Ethical </w:t>
      </w:r>
      <w:proofErr w:type="spellStart"/>
      <w:r w:rsidRPr="002F0B26">
        <w:rPr>
          <w:i/>
          <w:sz w:val="22"/>
          <w:szCs w:val="22"/>
        </w:rPr>
        <w:t>Extensionism</w:t>
      </w:r>
      <w:proofErr w:type="spellEnd"/>
      <w:r w:rsidRPr="002F0B26">
        <w:rPr>
          <w:sz w:val="22"/>
          <w:szCs w:val="22"/>
        </w:rPr>
        <w:t xml:space="preserve">, or the “Expanding Circle”:  Value as </w:t>
      </w:r>
      <w:proofErr w:type="gramStart"/>
      <w:r w:rsidRPr="002F0B26">
        <w:rPr>
          <w:sz w:val="22"/>
          <w:szCs w:val="22"/>
        </w:rPr>
        <w:t>objective;  Nature</w:t>
      </w:r>
      <w:proofErr w:type="gramEnd"/>
      <w:r w:rsidRPr="002F0B26">
        <w:rPr>
          <w:sz w:val="22"/>
          <w:szCs w:val="22"/>
        </w:rPr>
        <w:t xml:space="preserve"> as an object of value. </w:t>
      </w:r>
    </w:p>
    <w:p w14:paraId="28E3C569" w14:textId="77777777" w:rsidR="00004F3B" w:rsidRPr="002F0B26" w:rsidRDefault="003224DE" w:rsidP="00EE6791">
      <w:pPr>
        <w:pStyle w:val="z-TopofForm"/>
        <w:tabs>
          <w:tab w:val="clear" w:pos="720"/>
          <w:tab w:val="clear" w:pos="1440"/>
          <w:tab w:val="clear" w:pos="7200"/>
          <w:tab w:val="left" w:pos="450"/>
          <w:tab w:val="left" w:pos="1080"/>
          <w:tab w:val="left" w:pos="6480"/>
        </w:tabs>
        <w:ind w:right="450"/>
        <w:jc w:val="both"/>
        <w:rPr>
          <w:sz w:val="22"/>
          <w:szCs w:val="22"/>
        </w:rPr>
      </w:pPr>
      <w:r w:rsidRPr="002F0B26">
        <w:rPr>
          <w:sz w:val="22"/>
          <w:szCs w:val="22"/>
        </w:rPr>
        <w:t>Religious Environmental Ethics</w:t>
      </w:r>
      <w:r w:rsidR="00004F3B" w:rsidRPr="002F0B26">
        <w:rPr>
          <w:sz w:val="22"/>
          <w:szCs w:val="22"/>
        </w:rPr>
        <w:t xml:space="preserve"> or </w:t>
      </w:r>
      <w:proofErr w:type="spellStart"/>
      <w:r w:rsidR="00004F3B" w:rsidRPr="002F0B26">
        <w:rPr>
          <w:i/>
          <w:sz w:val="22"/>
          <w:szCs w:val="22"/>
        </w:rPr>
        <w:t>Ecotheology</w:t>
      </w:r>
      <w:proofErr w:type="spellEnd"/>
      <w:r w:rsidR="00004F3B" w:rsidRPr="002F0B26">
        <w:rPr>
          <w:sz w:val="22"/>
          <w:szCs w:val="22"/>
        </w:rPr>
        <w:t>:  re-conceiving right relation, stewardship, and justice beyond the hum</w:t>
      </w:r>
      <w:r w:rsidRPr="002F0B26">
        <w:rPr>
          <w:sz w:val="22"/>
          <w:szCs w:val="22"/>
        </w:rPr>
        <w:t>an community and then within it;</w:t>
      </w:r>
      <w:r w:rsidR="00004F3B" w:rsidRPr="002F0B26">
        <w:rPr>
          <w:sz w:val="22"/>
          <w:szCs w:val="22"/>
        </w:rPr>
        <w:t xml:space="preserve"> </w:t>
      </w:r>
    </w:p>
    <w:p w14:paraId="45190E42" w14:textId="77777777" w:rsidR="00004F3B" w:rsidRPr="002F0B26" w:rsidRDefault="00004F3B" w:rsidP="00EE6791">
      <w:pPr>
        <w:pStyle w:val="z-TopofForm"/>
        <w:tabs>
          <w:tab w:val="clear" w:pos="720"/>
          <w:tab w:val="clear" w:pos="1440"/>
          <w:tab w:val="clear" w:pos="7200"/>
          <w:tab w:val="left" w:pos="450"/>
          <w:tab w:val="left" w:pos="1080"/>
          <w:tab w:val="left" w:pos="6480"/>
        </w:tabs>
        <w:ind w:right="450"/>
        <w:jc w:val="both"/>
        <w:rPr>
          <w:sz w:val="22"/>
          <w:szCs w:val="22"/>
        </w:rPr>
      </w:pPr>
      <w:r w:rsidRPr="002F0B26">
        <w:rPr>
          <w:sz w:val="22"/>
          <w:szCs w:val="22"/>
        </w:rPr>
        <w:t xml:space="preserve">Value as right responsiveness to Nature as sacred. </w:t>
      </w:r>
    </w:p>
    <w:p w14:paraId="6D44CDE5" w14:textId="77777777" w:rsidR="00004F3B" w:rsidRPr="002F0B26" w:rsidRDefault="003224DE" w:rsidP="00EE6791">
      <w:pPr>
        <w:pStyle w:val="z-TopofForm"/>
        <w:tabs>
          <w:tab w:val="clear" w:pos="720"/>
          <w:tab w:val="clear" w:pos="1440"/>
          <w:tab w:val="clear" w:pos="7200"/>
          <w:tab w:val="left" w:pos="450"/>
          <w:tab w:val="left" w:pos="1080"/>
          <w:tab w:val="left" w:pos="6480"/>
        </w:tabs>
        <w:ind w:right="450"/>
        <w:jc w:val="both"/>
        <w:rPr>
          <w:i/>
          <w:sz w:val="22"/>
          <w:szCs w:val="22"/>
        </w:rPr>
      </w:pPr>
      <w:r w:rsidRPr="002F0B26">
        <w:rPr>
          <w:sz w:val="22"/>
          <w:szCs w:val="22"/>
        </w:rPr>
        <w:t xml:space="preserve"> Indigenous relations to nature; more than an ethic;</w:t>
      </w:r>
      <w:r w:rsidR="00004F3B" w:rsidRPr="002F0B26">
        <w:rPr>
          <w:sz w:val="22"/>
          <w:szCs w:val="22"/>
        </w:rPr>
        <w:t xml:space="preserve"> </w:t>
      </w:r>
    </w:p>
    <w:p w14:paraId="039BB4D2" w14:textId="77777777" w:rsidR="00004F3B" w:rsidRPr="002F0B26" w:rsidRDefault="00004F3B" w:rsidP="00EE6791">
      <w:pPr>
        <w:pStyle w:val="z-TopofForm"/>
        <w:tabs>
          <w:tab w:val="clear" w:pos="720"/>
          <w:tab w:val="clear" w:pos="1440"/>
          <w:tab w:val="clear" w:pos="7200"/>
          <w:tab w:val="left" w:pos="450"/>
          <w:tab w:val="left" w:pos="1080"/>
          <w:tab w:val="left" w:pos="6480"/>
        </w:tabs>
        <w:spacing w:after="240"/>
        <w:ind w:right="450"/>
        <w:jc w:val="both"/>
        <w:rPr>
          <w:sz w:val="22"/>
          <w:szCs w:val="22"/>
        </w:rPr>
      </w:pPr>
      <w:r w:rsidRPr="002F0B26">
        <w:rPr>
          <w:sz w:val="22"/>
          <w:szCs w:val="22"/>
        </w:rPr>
        <w:t>Value as intersubjective (beyond the human); Nature as a participant in ethical relation.</w:t>
      </w:r>
    </w:p>
    <w:p w14:paraId="07747BB0" w14:textId="77777777" w:rsidR="00004F3B" w:rsidRPr="002F0B26" w:rsidRDefault="00004F3B" w:rsidP="00EE6791">
      <w:pPr>
        <w:pStyle w:val="z-TopofForm"/>
        <w:tabs>
          <w:tab w:val="clear" w:pos="1440"/>
          <w:tab w:val="clear" w:pos="7200"/>
          <w:tab w:val="left" w:pos="270"/>
          <w:tab w:val="left" w:pos="6480"/>
        </w:tabs>
        <w:jc w:val="both"/>
        <w:rPr>
          <w:b/>
          <w:i/>
          <w:sz w:val="22"/>
          <w:szCs w:val="22"/>
        </w:rPr>
      </w:pPr>
      <w:r w:rsidRPr="002F0B26">
        <w:rPr>
          <w:b/>
          <w:i/>
          <w:sz w:val="22"/>
          <w:szCs w:val="22"/>
        </w:rPr>
        <w:t>SEEDs and Scenarios</w:t>
      </w:r>
    </w:p>
    <w:p w14:paraId="1AB9C689" w14:textId="77777777" w:rsidR="00004F3B" w:rsidRPr="002F0B26" w:rsidRDefault="00004F3B" w:rsidP="00EE6791">
      <w:pPr>
        <w:pStyle w:val="z-TopofForm"/>
        <w:tabs>
          <w:tab w:val="clear" w:pos="1440"/>
          <w:tab w:val="clear" w:pos="7200"/>
          <w:tab w:val="left" w:pos="270"/>
          <w:tab w:val="left" w:pos="6480"/>
        </w:tabs>
        <w:jc w:val="both"/>
        <w:rPr>
          <w:sz w:val="22"/>
          <w:szCs w:val="22"/>
        </w:rPr>
      </w:pPr>
      <w:r w:rsidRPr="002F0B26">
        <w:rPr>
          <w:b/>
          <w:sz w:val="22"/>
          <w:szCs w:val="22"/>
        </w:rPr>
        <w:t>S</w:t>
      </w:r>
      <w:r w:rsidRPr="002F0B26">
        <w:rPr>
          <w:sz w:val="22"/>
          <w:szCs w:val="22"/>
        </w:rPr>
        <w:t xml:space="preserve">ynthetic </w:t>
      </w:r>
      <w:r w:rsidRPr="002F0B26">
        <w:rPr>
          <w:b/>
          <w:sz w:val="22"/>
          <w:szCs w:val="22"/>
        </w:rPr>
        <w:t>E</w:t>
      </w:r>
      <w:r w:rsidRPr="002F0B26">
        <w:rPr>
          <w:sz w:val="22"/>
          <w:szCs w:val="22"/>
        </w:rPr>
        <w:t xml:space="preserve">nvironmental </w:t>
      </w:r>
      <w:r w:rsidRPr="002F0B26">
        <w:rPr>
          <w:b/>
          <w:sz w:val="22"/>
          <w:szCs w:val="22"/>
        </w:rPr>
        <w:t>E</w:t>
      </w:r>
      <w:r w:rsidRPr="002F0B26">
        <w:rPr>
          <w:sz w:val="22"/>
          <w:szCs w:val="22"/>
        </w:rPr>
        <w:t xml:space="preserve">thics in </w:t>
      </w:r>
      <w:r w:rsidRPr="002F0B26">
        <w:rPr>
          <w:b/>
          <w:sz w:val="22"/>
          <w:szCs w:val="22"/>
        </w:rPr>
        <w:t>D</w:t>
      </w:r>
      <w:r w:rsidR="003224DE" w:rsidRPr="002F0B26">
        <w:rPr>
          <w:sz w:val="22"/>
          <w:szCs w:val="22"/>
        </w:rPr>
        <w:t>evelopment</w:t>
      </w:r>
      <w:r w:rsidRPr="002F0B26">
        <w:rPr>
          <w:sz w:val="22"/>
          <w:szCs w:val="22"/>
        </w:rPr>
        <w:t xml:space="preserve">. </w:t>
      </w:r>
    </w:p>
    <w:p w14:paraId="64024711" w14:textId="77777777" w:rsidR="00004F3B" w:rsidRPr="002F0B26" w:rsidRDefault="00004F3B" w:rsidP="00EE6791">
      <w:pPr>
        <w:jc w:val="both"/>
        <w:rPr>
          <w:sz w:val="22"/>
          <w:szCs w:val="22"/>
        </w:rPr>
      </w:pPr>
      <w:r w:rsidRPr="002F0B26">
        <w:rPr>
          <w:sz w:val="22"/>
          <w:szCs w:val="22"/>
        </w:rPr>
        <w:t xml:space="preserve">Weston, </w:t>
      </w:r>
      <w:r w:rsidRPr="002F0B26">
        <w:rPr>
          <w:i/>
          <w:sz w:val="22"/>
          <w:szCs w:val="22"/>
        </w:rPr>
        <w:t>An Invitation to Environmental Philosophy</w:t>
      </w:r>
      <w:r w:rsidRPr="002F0B26">
        <w:rPr>
          <w:sz w:val="22"/>
          <w:szCs w:val="22"/>
        </w:rPr>
        <w:t xml:space="preserve"> (Oxford).</w:t>
      </w:r>
    </w:p>
    <w:p w14:paraId="466D3416" w14:textId="77777777" w:rsidR="00004F3B" w:rsidRPr="002F0B26" w:rsidRDefault="00004F3B" w:rsidP="00EE6791">
      <w:pPr>
        <w:jc w:val="both"/>
        <w:rPr>
          <w:sz w:val="22"/>
          <w:szCs w:val="22"/>
        </w:rPr>
      </w:pPr>
      <w:r w:rsidRPr="002F0B26">
        <w:rPr>
          <w:sz w:val="22"/>
          <w:szCs w:val="22"/>
        </w:rPr>
        <w:lastRenderedPageBreak/>
        <w:t xml:space="preserve">Aldo Leopold, </w:t>
      </w:r>
      <w:r w:rsidRPr="002F0B26">
        <w:rPr>
          <w:i/>
          <w:sz w:val="22"/>
          <w:szCs w:val="22"/>
        </w:rPr>
        <w:t>Sand County Almanac</w:t>
      </w:r>
      <w:r w:rsidRPr="002F0B26">
        <w:rPr>
          <w:sz w:val="22"/>
          <w:szCs w:val="22"/>
        </w:rPr>
        <w:t xml:space="preserve"> (Oxford)</w:t>
      </w:r>
    </w:p>
    <w:p w14:paraId="667412D2" w14:textId="77777777" w:rsidR="00004F3B" w:rsidRPr="002F0B26" w:rsidRDefault="00004F3B" w:rsidP="00EE6791">
      <w:pPr>
        <w:jc w:val="both"/>
        <w:rPr>
          <w:sz w:val="22"/>
          <w:szCs w:val="22"/>
        </w:rPr>
      </w:pPr>
      <w:r w:rsidRPr="002F0B26">
        <w:rPr>
          <w:sz w:val="22"/>
          <w:szCs w:val="22"/>
        </w:rPr>
        <w:t xml:space="preserve">Michael Northcott, </w:t>
      </w:r>
      <w:r w:rsidRPr="002F0B26">
        <w:rPr>
          <w:i/>
          <w:sz w:val="22"/>
          <w:szCs w:val="22"/>
        </w:rPr>
        <w:t>A Moral Climate: The Ethics of Global Warming</w:t>
      </w:r>
      <w:r w:rsidRPr="002F0B26">
        <w:rPr>
          <w:sz w:val="22"/>
          <w:szCs w:val="22"/>
        </w:rPr>
        <w:t xml:space="preserve"> (Orbis).</w:t>
      </w:r>
    </w:p>
    <w:p w14:paraId="0E02F289" w14:textId="77777777" w:rsidR="00004F3B" w:rsidRPr="002F0B26" w:rsidRDefault="00004F3B" w:rsidP="00EE6791">
      <w:pPr>
        <w:spacing w:after="240"/>
        <w:jc w:val="both"/>
        <w:rPr>
          <w:sz w:val="22"/>
          <w:szCs w:val="22"/>
        </w:rPr>
      </w:pPr>
      <w:r w:rsidRPr="002F0B26">
        <w:rPr>
          <w:sz w:val="22"/>
          <w:szCs w:val="22"/>
        </w:rPr>
        <w:t xml:space="preserve">Gary Snyder, </w:t>
      </w:r>
      <w:r w:rsidRPr="002F0B26">
        <w:rPr>
          <w:i/>
          <w:sz w:val="22"/>
          <w:szCs w:val="22"/>
        </w:rPr>
        <w:t xml:space="preserve">The Practice of the Wild </w:t>
      </w:r>
      <w:r w:rsidRPr="002F0B26">
        <w:rPr>
          <w:sz w:val="22"/>
          <w:szCs w:val="22"/>
        </w:rPr>
        <w:t>(Perseus)</w:t>
      </w:r>
      <w:r w:rsidR="00C945AB" w:rsidRPr="002F0B26">
        <w:rPr>
          <w:sz w:val="22"/>
          <w:szCs w:val="22"/>
        </w:rPr>
        <w:t xml:space="preserve"> </w:t>
      </w:r>
      <w:r w:rsidRPr="002F0B26">
        <w:rPr>
          <w:i/>
          <w:sz w:val="22"/>
          <w:szCs w:val="22"/>
        </w:rPr>
        <w:t xml:space="preserve">A 21st Century Ethical Toolbox, </w:t>
      </w:r>
      <w:r w:rsidRPr="002F0B26">
        <w:rPr>
          <w:sz w:val="22"/>
          <w:szCs w:val="22"/>
        </w:rPr>
        <w:t>Chapte</w:t>
      </w:r>
      <w:r w:rsidR="00C945AB" w:rsidRPr="002F0B26">
        <w:rPr>
          <w:sz w:val="22"/>
          <w:szCs w:val="22"/>
        </w:rPr>
        <w:t>r 4 (“Taking Values Seriously”),</w:t>
      </w:r>
      <w:r w:rsidRPr="002F0B26">
        <w:rPr>
          <w:i/>
          <w:sz w:val="22"/>
          <w:szCs w:val="22"/>
        </w:rPr>
        <w:t xml:space="preserve"> Chap </w:t>
      </w:r>
      <w:r w:rsidRPr="002F0B26">
        <w:rPr>
          <w:sz w:val="22"/>
          <w:szCs w:val="22"/>
        </w:rPr>
        <w:t xml:space="preserve">6 (“The Ethics of Happiness”) </w:t>
      </w:r>
    </w:p>
    <w:p w14:paraId="221F28FE" w14:textId="77777777" w:rsidR="00004F3B" w:rsidRPr="002F0B26" w:rsidRDefault="00004F3B" w:rsidP="00EE6791">
      <w:pPr>
        <w:pStyle w:val="z-TopofForm"/>
        <w:tabs>
          <w:tab w:val="clear" w:pos="720"/>
          <w:tab w:val="clear" w:pos="1440"/>
          <w:tab w:val="clear" w:pos="7200"/>
          <w:tab w:val="left" w:pos="0"/>
          <w:tab w:val="left" w:pos="6480"/>
        </w:tabs>
        <w:ind w:right="180"/>
        <w:jc w:val="both"/>
        <w:rPr>
          <w:sz w:val="22"/>
          <w:szCs w:val="22"/>
        </w:rPr>
      </w:pPr>
      <w:r w:rsidRPr="002F0B26">
        <w:rPr>
          <w:b/>
          <w:sz w:val="22"/>
          <w:szCs w:val="22"/>
        </w:rPr>
        <w:t>Rethinking anthropocentrism</w:t>
      </w:r>
    </w:p>
    <w:p w14:paraId="20746D18" w14:textId="77777777" w:rsidR="00004F3B" w:rsidRPr="002F0B26" w:rsidRDefault="00004F3B" w:rsidP="00EE6791">
      <w:pPr>
        <w:pStyle w:val="z-TopofForm"/>
        <w:tabs>
          <w:tab w:val="clear" w:pos="720"/>
          <w:tab w:val="clear" w:pos="1440"/>
          <w:tab w:val="clear" w:pos="7200"/>
          <w:tab w:val="left" w:pos="630"/>
          <w:tab w:val="left" w:pos="6480"/>
        </w:tabs>
        <w:spacing w:after="240"/>
        <w:ind w:right="180"/>
        <w:jc w:val="both"/>
        <w:rPr>
          <w:sz w:val="22"/>
          <w:szCs w:val="22"/>
        </w:rPr>
      </w:pPr>
      <w:r w:rsidRPr="002F0B26">
        <w:rPr>
          <w:i/>
          <w:sz w:val="22"/>
          <w:szCs w:val="22"/>
        </w:rPr>
        <w:t xml:space="preserve">A 21st Century Ethical Toolbox, </w:t>
      </w:r>
      <w:r w:rsidRPr="002F0B26">
        <w:rPr>
          <w:sz w:val="22"/>
          <w:szCs w:val="22"/>
        </w:rPr>
        <w:t xml:space="preserve">Chapters 5 (“The Ethics of the Person”) and 8 (“The Ethics of Relationship”). </w:t>
      </w:r>
    </w:p>
    <w:p w14:paraId="2D89FCE0" w14:textId="77777777" w:rsidR="00004F3B" w:rsidRPr="002F0B26" w:rsidRDefault="00004F3B" w:rsidP="00EE6791">
      <w:pPr>
        <w:pStyle w:val="z-TopofForm"/>
        <w:tabs>
          <w:tab w:val="clear" w:pos="720"/>
          <w:tab w:val="clear" w:pos="1440"/>
          <w:tab w:val="clear" w:pos="7200"/>
          <w:tab w:val="left" w:pos="0"/>
          <w:tab w:val="left" w:pos="5648"/>
        </w:tabs>
        <w:ind w:right="180"/>
        <w:jc w:val="both"/>
        <w:rPr>
          <w:b/>
          <w:sz w:val="22"/>
          <w:szCs w:val="22"/>
        </w:rPr>
      </w:pPr>
      <w:r w:rsidRPr="002F0B26">
        <w:rPr>
          <w:b/>
          <w:sz w:val="22"/>
          <w:szCs w:val="22"/>
        </w:rPr>
        <w:t>Sustainability</w:t>
      </w:r>
      <w:r w:rsidRPr="002F0B26">
        <w:rPr>
          <w:b/>
          <w:sz w:val="22"/>
          <w:szCs w:val="22"/>
        </w:rPr>
        <w:tab/>
      </w:r>
    </w:p>
    <w:p w14:paraId="21B6D7F9" w14:textId="77777777" w:rsidR="00004F3B" w:rsidRPr="002F0B26" w:rsidRDefault="00004F3B" w:rsidP="00EE6791">
      <w:pPr>
        <w:pStyle w:val="z-TopofForm"/>
        <w:tabs>
          <w:tab w:val="clear" w:pos="720"/>
          <w:tab w:val="clear" w:pos="1440"/>
          <w:tab w:val="clear" w:pos="7200"/>
          <w:tab w:val="left" w:pos="0"/>
          <w:tab w:val="left" w:pos="6480"/>
        </w:tabs>
        <w:spacing w:after="240"/>
        <w:ind w:right="180"/>
        <w:jc w:val="both"/>
        <w:rPr>
          <w:sz w:val="22"/>
          <w:szCs w:val="22"/>
        </w:rPr>
      </w:pPr>
      <w:r w:rsidRPr="002F0B26">
        <w:rPr>
          <w:sz w:val="22"/>
          <w:szCs w:val="22"/>
        </w:rPr>
        <w:t xml:space="preserve">Excerpts from Andre Edwards, The Sustainability Revolution”, and Weston, “Sustainability as an Ethics” </w:t>
      </w:r>
    </w:p>
    <w:p w14:paraId="7E882094" w14:textId="77777777" w:rsidR="00004F3B" w:rsidRPr="002F0B26" w:rsidRDefault="00004F3B" w:rsidP="00EE6791">
      <w:pPr>
        <w:pStyle w:val="z-TopofForm"/>
        <w:tabs>
          <w:tab w:val="clear" w:pos="720"/>
          <w:tab w:val="clear" w:pos="1440"/>
          <w:tab w:val="clear" w:pos="7200"/>
          <w:tab w:val="left" w:pos="0"/>
          <w:tab w:val="left" w:pos="6480"/>
        </w:tabs>
        <w:ind w:right="180"/>
        <w:jc w:val="both"/>
        <w:rPr>
          <w:sz w:val="22"/>
          <w:szCs w:val="22"/>
        </w:rPr>
      </w:pPr>
      <w:proofErr w:type="spellStart"/>
      <w:r w:rsidRPr="002F0B26">
        <w:rPr>
          <w:b/>
          <w:sz w:val="22"/>
          <w:szCs w:val="22"/>
        </w:rPr>
        <w:t>Extensionism</w:t>
      </w:r>
      <w:proofErr w:type="spellEnd"/>
    </w:p>
    <w:p w14:paraId="4756C5A7" w14:textId="77777777" w:rsidR="00004F3B" w:rsidRPr="002F0B26" w:rsidRDefault="00004F3B" w:rsidP="00EE6791">
      <w:pPr>
        <w:pStyle w:val="z-TopofForm"/>
        <w:tabs>
          <w:tab w:val="clear" w:pos="720"/>
          <w:tab w:val="clear" w:pos="1440"/>
          <w:tab w:val="clear" w:pos="7200"/>
          <w:tab w:val="left" w:pos="630"/>
          <w:tab w:val="left" w:pos="6480"/>
        </w:tabs>
        <w:spacing w:after="240"/>
        <w:ind w:right="180"/>
        <w:jc w:val="both"/>
        <w:rPr>
          <w:sz w:val="22"/>
          <w:szCs w:val="22"/>
        </w:rPr>
      </w:pPr>
      <w:r w:rsidRPr="002F0B26">
        <w:rPr>
          <w:sz w:val="22"/>
          <w:szCs w:val="22"/>
        </w:rPr>
        <w:t xml:space="preserve">Holmes Rolston, “Ethics on the Home Planet” and Val </w:t>
      </w:r>
      <w:proofErr w:type="spellStart"/>
      <w:r w:rsidRPr="002F0B26">
        <w:rPr>
          <w:sz w:val="22"/>
          <w:szCs w:val="22"/>
        </w:rPr>
        <w:t>Plumwood</w:t>
      </w:r>
      <w:proofErr w:type="spellEnd"/>
      <w:r w:rsidRPr="002F0B26">
        <w:rPr>
          <w:sz w:val="22"/>
          <w:szCs w:val="22"/>
        </w:rPr>
        <w:t xml:space="preserve">, “Paths Beyond Human-Centredness” in Weston, </w:t>
      </w:r>
      <w:r w:rsidRPr="002F0B26">
        <w:rPr>
          <w:i/>
          <w:sz w:val="22"/>
          <w:szCs w:val="22"/>
        </w:rPr>
        <w:t>Invitation to Environmental Philosophy</w:t>
      </w:r>
    </w:p>
    <w:p w14:paraId="66E9631E" w14:textId="77777777" w:rsidR="00004F3B" w:rsidRPr="002F0B26" w:rsidRDefault="00004F3B" w:rsidP="00EE6791">
      <w:pPr>
        <w:pStyle w:val="z-TopofForm"/>
        <w:tabs>
          <w:tab w:val="clear" w:pos="720"/>
          <w:tab w:val="clear" w:pos="1440"/>
          <w:tab w:val="clear" w:pos="7200"/>
          <w:tab w:val="left" w:pos="0"/>
          <w:tab w:val="left" w:pos="6480"/>
        </w:tabs>
        <w:ind w:right="180"/>
        <w:jc w:val="both"/>
        <w:rPr>
          <w:sz w:val="22"/>
          <w:szCs w:val="22"/>
        </w:rPr>
      </w:pPr>
      <w:r w:rsidRPr="002F0B26">
        <w:rPr>
          <w:b/>
          <w:sz w:val="22"/>
          <w:szCs w:val="22"/>
        </w:rPr>
        <w:t>The Land Ethic</w:t>
      </w:r>
    </w:p>
    <w:p w14:paraId="228C72BB" w14:textId="77777777" w:rsidR="00004F3B" w:rsidRPr="002F0B26" w:rsidRDefault="00004F3B" w:rsidP="00EE6791">
      <w:pPr>
        <w:pStyle w:val="z-TopofForm"/>
        <w:tabs>
          <w:tab w:val="clear" w:pos="720"/>
          <w:tab w:val="clear" w:pos="1440"/>
          <w:tab w:val="clear" w:pos="7200"/>
          <w:tab w:val="left" w:pos="360"/>
          <w:tab w:val="left" w:pos="6480"/>
        </w:tabs>
        <w:ind w:right="180"/>
        <w:jc w:val="both"/>
        <w:rPr>
          <w:sz w:val="22"/>
          <w:szCs w:val="22"/>
        </w:rPr>
      </w:pPr>
      <w:r w:rsidRPr="002F0B26">
        <w:rPr>
          <w:sz w:val="22"/>
          <w:szCs w:val="22"/>
        </w:rPr>
        <w:t xml:space="preserve">Aldo Leopold, </w:t>
      </w:r>
      <w:r w:rsidRPr="002F0B26">
        <w:rPr>
          <w:i/>
          <w:sz w:val="22"/>
          <w:szCs w:val="22"/>
        </w:rPr>
        <w:t>Sand County Almanac</w:t>
      </w:r>
      <w:r w:rsidRPr="002F0B26">
        <w:rPr>
          <w:sz w:val="22"/>
          <w:szCs w:val="22"/>
        </w:rPr>
        <w:t xml:space="preserve"> (“The Land Ethic” and other selections) and </w:t>
      </w:r>
    </w:p>
    <w:p w14:paraId="011A3AF1" w14:textId="77777777" w:rsidR="00004F3B" w:rsidRPr="002F0B26" w:rsidRDefault="00004F3B" w:rsidP="00EE6791">
      <w:pPr>
        <w:pStyle w:val="z-TopofForm"/>
        <w:tabs>
          <w:tab w:val="clear" w:pos="720"/>
          <w:tab w:val="clear" w:pos="1440"/>
          <w:tab w:val="clear" w:pos="7200"/>
          <w:tab w:val="left" w:pos="360"/>
          <w:tab w:val="left" w:pos="6480"/>
        </w:tabs>
        <w:spacing w:after="240"/>
        <w:ind w:right="180"/>
        <w:jc w:val="both"/>
        <w:rPr>
          <w:sz w:val="22"/>
          <w:szCs w:val="22"/>
        </w:rPr>
      </w:pPr>
      <w:r w:rsidRPr="002F0B26">
        <w:rPr>
          <w:sz w:val="22"/>
          <w:szCs w:val="22"/>
        </w:rPr>
        <w:t xml:space="preserve">Jim Cheney, “The Journey Home”, in Weston, </w:t>
      </w:r>
      <w:r w:rsidRPr="002F0B26">
        <w:rPr>
          <w:i/>
          <w:sz w:val="22"/>
          <w:szCs w:val="22"/>
        </w:rPr>
        <w:t>Invitation to Environmental Philosophy</w:t>
      </w:r>
    </w:p>
    <w:p w14:paraId="6653DC35" w14:textId="77777777" w:rsidR="00004F3B" w:rsidRPr="002F0B26" w:rsidRDefault="00004F3B" w:rsidP="00EE6791">
      <w:pPr>
        <w:pStyle w:val="z-TopofForm"/>
        <w:tabs>
          <w:tab w:val="clear" w:pos="720"/>
          <w:tab w:val="clear" w:pos="1440"/>
          <w:tab w:val="clear" w:pos="7200"/>
          <w:tab w:val="left" w:pos="0"/>
          <w:tab w:val="left" w:pos="6480"/>
          <w:tab w:val="left" w:pos="7728"/>
        </w:tabs>
        <w:ind w:right="180"/>
        <w:jc w:val="both"/>
        <w:rPr>
          <w:b/>
          <w:sz w:val="22"/>
          <w:szCs w:val="22"/>
        </w:rPr>
      </w:pPr>
      <w:r w:rsidRPr="002F0B26">
        <w:rPr>
          <w:b/>
          <w:sz w:val="22"/>
          <w:szCs w:val="22"/>
        </w:rPr>
        <w:t xml:space="preserve">Rethinking discovery and re-discovery </w:t>
      </w:r>
      <w:r w:rsidRPr="002F0B26">
        <w:rPr>
          <w:b/>
          <w:sz w:val="22"/>
          <w:szCs w:val="22"/>
        </w:rPr>
        <w:tab/>
      </w:r>
    </w:p>
    <w:p w14:paraId="3A33C0FC" w14:textId="77777777" w:rsidR="00004F3B" w:rsidRPr="002F0B26" w:rsidRDefault="00004F3B" w:rsidP="002636E1">
      <w:pPr>
        <w:pStyle w:val="z-TopofForm"/>
        <w:tabs>
          <w:tab w:val="clear" w:pos="720"/>
          <w:tab w:val="clear" w:pos="1440"/>
          <w:tab w:val="clear" w:pos="7200"/>
          <w:tab w:val="left" w:pos="6480"/>
        </w:tabs>
        <w:spacing w:after="240"/>
        <w:ind w:right="180"/>
        <w:jc w:val="both"/>
        <w:rPr>
          <w:sz w:val="22"/>
          <w:szCs w:val="22"/>
        </w:rPr>
      </w:pPr>
      <w:r w:rsidRPr="002F0B26">
        <w:rPr>
          <w:sz w:val="22"/>
          <w:szCs w:val="22"/>
        </w:rPr>
        <w:t xml:space="preserve">“Defloration”, from Frederick Turner’s </w:t>
      </w:r>
      <w:r w:rsidRPr="002F0B26">
        <w:rPr>
          <w:i/>
          <w:sz w:val="22"/>
          <w:szCs w:val="22"/>
        </w:rPr>
        <w:t>Beyond Geography</w:t>
      </w:r>
      <w:r w:rsidRPr="002F0B26">
        <w:rPr>
          <w:sz w:val="22"/>
          <w:szCs w:val="22"/>
        </w:rPr>
        <w:t>, and Barry Lopez, “The Rediscovery of North America” (Moodle)</w:t>
      </w:r>
    </w:p>
    <w:p w14:paraId="6E7F5FC8" w14:textId="77777777" w:rsidR="00004F3B" w:rsidRPr="002F0B26" w:rsidRDefault="004548AC" w:rsidP="00EE6791">
      <w:pPr>
        <w:pStyle w:val="z-TopofForm"/>
        <w:tabs>
          <w:tab w:val="clear" w:pos="720"/>
          <w:tab w:val="clear" w:pos="1440"/>
          <w:tab w:val="clear" w:pos="7200"/>
          <w:tab w:val="left" w:pos="0"/>
          <w:tab w:val="left" w:pos="6480"/>
        </w:tabs>
        <w:ind w:right="180"/>
        <w:jc w:val="both"/>
        <w:rPr>
          <w:sz w:val="22"/>
          <w:szCs w:val="22"/>
        </w:rPr>
      </w:pPr>
      <w:r w:rsidRPr="002F0B26">
        <w:rPr>
          <w:b/>
          <w:sz w:val="22"/>
          <w:szCs w:val="22"/>
        </w:rPr>
        <w:t xml:space="preserve">Beginning </w:t>
      </w:r>
      <w:proofErr w:type="spellStart"/>
      <w:r w:rsidRPr="002F0B26">
        <w:rPr>
          <w:b/>
          <w:sz w:val="22"/>
          <w:szCs w:val="22"/>
        </w:rPr>
        <w:t>Eco</w:t>
      </w:r>
      <w:r w:rsidR="00004F3B" w:rsidRPr="002F0B26">
        <w:rPr>
          <w:b/>
          <w:sz w:val="22"/>
          <w:szCs w:val="22"/>
        </w:rPr>
        <w:t>theology</w:t>
      </w:r>
      <w:proofErr w:type="spellEnd"/>
      <w:r w:rsidR="00004F3B" w:rsidRPr="002F0B26">
        <w:rPr>
          <w:sz w:val="22"/>
          <w:szCs w:val="22"/>
        </w:rPr>
        <w:t xml:space="preserve"> </w:t>
      </w:r>
    </w:p>
    <w:p w14:paraId="278A6C80" w14:textId="77777777" w:rsidR="00004F3B" w:rsidRPr="002F0B26" w:rsidRDefault="00004F3B" w:rsidP="002636E1">
      <w:pPr>
        <w:pStyle w:val="z-TopofForm"/>
        <w:tabs>
          <w:tab w:val="clear" w:pos="720"/>
          <w:tab w:val="clear" w:pos="1440"/>
          <w:tab w:val="clear" w:pos="7200"/>
          <w:tab w:val="left" w:pos="630"/>
          <w:tab w:val="left" w:pos="6480"/>
        </w:tabs>
        <w:spacing w:after="240"/>
        <w:ind w:right="180"/>
        <w:jc w:val="both"/>
        <w:rPr>
          <w:sz w:val="22"/>
          <w:szCs w:val="22"/>
        </w:rPr>
      </w:pPr>
      <w:r w:rsidRPr="002F0B26">
        <w:rPr>
          <w:sz w:val="22"/>
          <w:szCs w:val="22"/>
        </w:rPr>
        <w:t xml:space="preserve">Michael Northcott, </w:t>
      </w:r>
      <w:r w:rsidRPr="002F0B26">
        <w:rPr>
          <w:i/>
          <w:sz w:val="22"/>
          <w:szCs w:val="22"/>
        </w:rPr>
        <w:t>A Moral Climate</w:t>
      </w:r>
      <w:r w:rsidRPr="002F0B26">
        <w:rPr>
          <w:sz w:val="22"/>
          <w:szCs w:val="22"/>
        </w:rPr>
        <w:t xml:space="preserve">, Chapter 2 and Selections from Roger Gottlieb, </w:t>
      </w:r>
      <w:r w:rsidRPr="002F0B26">
        <w:rPr>
          <w:i/>
          <w:sz w:val="22"/>
          <w:szCs w:val="22"/>
        </w:rPr>
        <w:t>A Greener Faith</w:t>
      </w:r>
      <w:r w:rsidRPr="002F0B26">
        <w:rPr>
          <w:sz w:val="22"/>
          <w:szCs w:val="22"/>
        </w:rPr>
        <w:t xml:space="preserve"> (Moodle)</w:t>
      </w:r>
    </w:p>
    <w:p w14:paraId="04713342" w14:textId="77777777" w:rsidR="00004F3B" w:rsidRPr="002F0B26" w:rsidRDefault="004548AC" w:rsidP="00EE6791">
      <w:pPr>
        <w:pStyle w:val="z-TopofForm"/>
        <w:tabs>
          <w:tab w:val="clear" w:pos="720"/>
          <w:tab w:val="clear" w:pos="1440"/>
          <w:tab w:val="clear" w:pos="7200"/>
          <w:tab w:val="left" w:pos="0"/>
          <w:tab w:val="left" w:pos="6480"/>
        </w:tabs>
        <w:ind w:right="180"/>
        <w:jc w:val="both"/>
        <w:rPr>
          <w:sz w:val="22"/>
          <w:szCs w:val="22"/>
        </w:rPr>
      </w:pPr>
      <w:r w:rsidRPr="002F0B26">
        <w:rPr>
          <w:b/>
          <w:sz w:val="22"/>
          <w:szCs w:val="22"/>
        </w:rPr>
        <w:t xml:space="preserve">More </w:t>
      </w:r>
      <w:proofErr w:type="spellStart"/>
      <w:r w:rsidRPr="002F0B26">
        <w:rPr>
          <w:b/>
          <w:sz w:val="22"/>
          <w:szCs w:val="22"/>
        </w:rPr>
        <w:t>Eco</w:t>
      </w:r>
      <w:r w:rsidR="00004F3B" w:rsidRPr="002F0B26">
        <w:rPr>
          <w:b/>
          <w:sz w:val="22"/>
          <w:szCs w:val="22"/>
        </w:rPr>
        <w:t>theology</w:t>
      </w:r>
      <w:proofErr w:type="spellEnd"/>
    </w:p>
    <w:p w14:paraId="05C82CC4" w14:textId="77777777" w:rsidR="00004F3B" w:rsidRPr="002F0B26" w:rsidRDefault="00004F3B" w:rsidP="00EE6791">
      <w:pPr>
        <w:pStyle w:val="z-TopofForm"/>
        <w:tabs>
          <w:tab w:val="clear" w:pos="720"/>
          <w:tab w:val="clear" w:pos="1440"/>
          <w:tab w:val="clear" w:pos="7200"/>
          <w:tab w:val="left" w:pos="360"/>
          <w:tab w:val="left" w:pos="6480"/>
        </w:tabs>
        <w:ind w:right="180"/>
        <w:jc w:val="both"/>
        <w:rPr>
          <w:sz w:val="22"/>
          <w:szCs w:val="22"/>
        </w:rPr>
      </w:pPr>
      <w:r w:rsidRPr="002F0B26">
        <w:rPr>
          <w:sz w:val="22"/>
          <w:szCs w:val="22"/>
        </w:rPr>
        <w:t xml:space="preserve">Northcott, </w:t>
      </w:r>
      <w:r w:rsidRPr="002F0B26">
        <w:rPr>
          <w:i/>
          <w:sz w:val="22"/>
          <w:szCs w:val="22"/>
        </w:rPr>
        <w:t>A Moral Climate</w:t>
      </w:r>
      <w:r w:rsidRPr="002F0B26">
        <w:rPr>
          <w:sz w:val="22"/>
          <w:szCs w:val="22"/>
        </w:rPr>
        <w:t xml:space="preserve">, Chapters 3 and 8 </w:t>
      </w:r>
    </w:p>
    <w:p w14:paraId="6B6A211C" w14:textId="77777777" w:rsidR="00004F3B" w:rsidRPr="002F0B26" w:rsidRDefault="00004F3B" w:rsidP="00EE6791">
      <w:pPr>
        <w:pStyle w:val="z-TopofForm"/>
        <w:tabs>
          <w:tab w:val="clear" w:pos="720"/>
          <w:tab w:val="clear" w:pos="1440"/>
          <w:tab w:val="clear" w:pos="7200"/>
          <w:tab w:val="left" w:pos="0"/>
          <w:tab w:val="left" w:pos="6480"/>
        </w:tabs>
        <w:ind w:right="180"/>
        <w:jc w:val="both"/>
        <w:rPr>
          <w:b/>
          <w:sz w:val="22"/>
          <w:szCs w:val="22"/>
        </w:rPr>
      </w:pPr>
    </w:p>
    <w:p w14:paraId="61851B11" w14:textId="77777777" w:rsidR="00004F3B" w:rsidRPr="002F0B26" w:rsidRDefault="00004F3B" w:rsidP="00EE6791">
      <w:pPr>
        <w:pStyle w:val="z-TopofForm"/>
        <w:tabs>
          <w:tab w:val="clear" w:pos="720"/>
          <w:tab w:val="clear" w:pos="1440"/>
          <w:tab w:val="clear" w:pos="7200"/>
          <w:tab w:val="left" w:pos="0"/>
          <w:tab w:val="left" w:pos="6480"/>
        </w:tabs>
        <w:ind w:right="180"/>
        <w:jc w:val="both"/>
        <w:rPr>
          <w:sz w:val="22"/>
          <w:szCs w:val="22"/>
        </w:rPr>
      </w:pPr>
      <w:r w:rsidRPr="002F0B26">
        <w:rPr>
          <w:b/>
          <w:sz w:val="22"/>
          <w:szCs w:val="22"/>
        </w:rPr>
        <w:t>Old Ways</w:t>
      </w:r>
    </w:p>
    <w:p w14:paraId="4A6C4A98" w14:textId="77777777" w:rsidR="00004F3B" w:rsidRPr="002F0B26" w:rsidRDefault="00004F3B" w:rsidP="00EE6791">
      <w:pPr>
        <w:pStyle w:val="z-TopofForm"/>
        <w:tabs>
          <w:tab w:val="clear" w:pos="720"/>
          <w:tab w:val="clear" w:pos="1440"/>
          <w:tab w:val="clear" w:pos="7200"/>
          <w:tab w:val="left" w:pos="630"/>
          <w:tab w:val="left" w:pos="6480"/>
        </w:tabs>
        <w:ind w:right="180"/>
        <w:jc w:val="both"/>
        <w:rPr>
          <w:sz w:val="22"/>
          <w:szCs w:val="22"/>
        </w:rPr>
      </w:pPr>
      <w:r w:rsidRPr="002F0B26">
        <w:rPr>
          <w:sz w:val="22"/>
          <w:szCs w:val="22"/>
        </w:rPr>
        <w:t xml:space="preserve">David Abram, “A More Than Human World”, in Weston, </w:t>
      </w:r>
      <w:r w:rsidRPr="002F0B26">
        <w:rPr>
          <w:i/>
          <w:sz w:val="22"/>
          <w:szCs w:val="22"/>
        </w:rPr>
        <w:t xml:space="preserve">Invitation to Environmental </w:t>
      </w:r>
      <w:proofErr w:type="gramStart"/>
      <w:r w:rsidRPr="002F0B26">
        <w:rPr>
          <w:i/>
          <w:sz w:val="22"/>
          <w:szCs w:val="22"/>
        </w:rPr>
        <w:t xml:space="preserve">Philosophy </w:t>
      </w:r>
      <w:r w:rsidRPr="002F0B26">
        <w:rPr>
          <w:sz w:val="22"/>
          <w:szCs w:val="22"/>
        </w:rPr>
        <w:t>,</w:t>
      </w:r>
      <w:proofErr w:type="gramEnd"/>
    </w:p>
    <w:p w14:paraId="377686E1" w14:textId="77777777" w:rsidR="00C945AB" w:rsidRPr="002F0B26" w:rsidRDefault="00004F3B" w:rsidP="00EE6791">
      <w:pPr>
        <w:pStyle w:val="z-TopofForm"/>
        <w:tabs>
          <w:tab w:val="clear" w:pos="720"/>
          <w:tab w:val="clear" w:pos="1440"/>
          <w:tab w:val="clear" w:pos="7200"/>
          <w:tab w:val="left" w:pos="630"/>
          <w:tab w:val="left" w:pos="6480"/>
        </w:tabs>
        <w:ind w:right="180"/>
        <w:jc w:val="both"/>
        <w:rPr>
          <w:i/>
          <w:sz w:val="22"/>
          <w:szCs w:val="22"/>
        </w:rPr>
      </w:pPr>
      <w:r w:rsidRPr="002F0B26">
        <w:rPr>
          <w:sz w:val="22"/>
          <w:szCs w:val="22"/>
        </w:rPr>
        <w:t xml:space="preserve">Gary Snyder, “The Etiquette of Freedom” and “The Woman Who Married a Bear”, from </w:t>
      </w:r>
      <w:r w:rsidRPr="002F0B26">
        <w:rPr>
          <w:i/>
          <w:sz w:val="22"/>
          <w:szCs w:val="22"/>
        </w:rPr>
        <w:t>The Practice of the Wild</w:t>
      </w:r>
    </w:p>
    <w:p w14:paraId="59214186" w14:textId="77777777" w:rsidR="00C945AB" w:rsidRPr="002F0B26" w:rsidRDefault="00004F3B" w:rsidP="00EE6791">
      <w:pPr>
        <w:pStyle w:val="z-TopofForm"/>
        <w:tabs>
          <w:tab w:val="clear" w:pos="720"/>
          <w:tab w:val="clear" w:pos="1440"/>
          <w:tab w:val="clear" w:pos="7200"/>
          <w:tab w:val="left" w:pos="630"/>
          <w:tab w:val="left" w:pos="6480"/>
        </w:tabs>
        <w:ind w:right="180"/>
        <w:jc w:val="both"/>
        <w:rPr>
          <w:bCs/>
          <w:i/>
          <w:iCs/>
          <w:color w:val="000000"/>
          <w:sz w:val="22"/>
          <w:szCs w:val="22"/>
        </w:rPr>
      </w:pPr>
      <w:r w:rsidRPr="002F0B26">
        <w:rPr>
          <w:sz w:val="22"/>
          <w:szCs w:val="22"/>
        </w:rPr>
        <w:t xml:space="preserve">Gregory </w:t>
      </w:r>
      <w:proofErr w:type="spellStart"/>
      <w:r w:rsidRPr="002F0B26">
        <w:rPr>
          <w:sz w:val="22"/>
          <w:szCs w:val="22"/>
        </w:rPr>
        <w:t>Cajete</w:t>
      </w:r>
      <w:proofErr w:type="spellEnd"/>
      <w:r w:rsidRPr="002F0B26">
        <w:rPr>
          <w:sz w:val="22"/>
          <w:szCs w:val="22"/>
        </w:rPr>
        <w:t xml:space="preserve">, </w:t>
      </w:r>
      <w:r w:rsidRPr="002F0B26">
        <w:rPr>
          <w:bCs/>
          <w:color w:val="000000"/>
          <w:sz w:val="22"/>
          <w:szCs w:val="22"/>
        </w:rPr>
        <w:t xml:space="preserve">selections from </w:t>
      </w:r>
      <w:r w:rsidRPr="002F0B26">
        <w:rPr>
          <w:bCs/>
          <w:i/>
          <w:iCs/>
          <w:color w:val="000000"/>
          <w:sz w:val="22"/>
          <w:szCs w:val="22"/>
        </w:rPr>
        <w:t>Look to the Mountain: An Ecology of Indigenous Education</w:t>
      </w:r>
    </w:p>
    <w:p w14:paraId="6BDB9F13" w14:textId="77777777" w:rsidR="00004F3B" w:rsidRPr="002F0B26" w:rsidRDefault="00004F3B" w:rsidP="00EE6791">
      <w:pPr>
        <w:pStyle w:val="z-TopofForm"/>
        <w:tabs>
          <w:tab w:val="clear" w:pos="720"/>
          <w:tab w:val="clear" w:pos="1440"/>
          <w:tab w:val="clear" w:pos="7200"/>
          <w:tab w:val="left" w:pos="630"/>
          <w:tab w:val="left" w:pos="6480"/>
        </w:tabs>
        <w:ind w:right="180"/>
        <w:jc w:val="both"/>
        <w:rPr>
          <w:sz w:val="22"/>
          <w:szCs w:val="22"/>
        </w:rPr>
      </w:pPr>
      <w:r w:rsidRPr="002F0B26">
        <w:rPr>
          <w:bCs/>
          <w:iCs/>
          <w:color w:val="000000"/>
          <w:sz w:val="22"/>
          <w:szCs w:val="22"/>
        </w:rPr>
        <w:t>Anthony Weston,</w:t>
      </w:r>
      <w:r w:rsidR="00C945AB" w:rsidRPr="002F0B26">
        <w:rPr>
          <w:bCs/>
          <w:iCs/>
          <w:color w:val="000000"/>
          <w:sz w:val="22"/>
          <w:szCs w:val="22"/>
        </w:rPr>
        <w:t xml:space="preserve"> “</w:t>
      </w:r>
      <w:proofErr w:type="spellStart"/>
      <w:r w:rsidR="00C945AB" w:rsidRPr="002F0B26">
        <w:rPr>
          <w:bCs/>
          <w:iCs/>
          <w:color w:val="000000"/>
          <w:sz w:val="22"/>
          <w:szCs w:val="22"/>
        </w:rPr>
        <w:t>Multicentrism</w:t>
      </w:r>
      <w:proofErr w:type="spellEnd"/>
      <w:r w:rsidR="00C945AB" w:rsidRPr="002F0B26">
        <w:rPr>
          <w:bCs/>
          <w:iCs/>
          <w:color w:val="000000"/>
          <w:sz w:val="22"/>
          <w:szCs w:val="22"/>
        </w:rPr>
        <w:t xml:space="preserve">” </w:t>
      </w:r>
      <w:r w:rsidR="00C945AB" w:rsidRPr="002F0B26">
        <w:rPr>
          <w:bCs/>
          <w:iCs/>
          <w:sz w:val="22"/>
          <w:szCs w:val="22"/>
        </w:rPr>
        <w:t xml:space="preserve">http://www.umweltethik.at </w:t>
      </w:r>
      <w:r w:rsidRPr="002F0B26">
        <w:rPr>
          <w:bCs/>
          <w:iCs/>
          <w:sz w:val="22"/>
          <w:szCs w:val="22"/>
        </w:rPr>
        <w:t>/download.</w:t>
      </w:r>
      <w:r w:rsidR="00C945AB" w:rsidRPr="002F0B26">
        <w:rPr>
          <w:bCs/>
          <w:iCs/>
          <w:sz w:val="22"/>
          <w:szCs w:val="22"/>
        </w:rPr>
        <w:t xml:space="preserve"> </w:t>
      </w:r>
      <w:r w:rsidRPr="002F0B26">
        <w:rPr>
          <w:bCs/>
          <w:iCs/>
          <w:sz w:val="22"/>
          <w:szCs w:val="22"/>
        </w:rPr>
        <w:t>php?</w:t>
      </w:r>
      <w:r w:rsidR="00C945AB" w:rsidRPr="002F0B26">
        <w:rPr>
          <w:bCs/>
          <w:iCs/>
          <w:sz w:val="22"/>
          <w:szCs w:val="22"/>
        </w:rPr>
        <w:t xml:space="preserve"> </w:t>
      </w:r>
      <w:r w:rsidRPr="002F0B26">
        <w:rPr>
          <w:bCs/>
          <w:iCs/>
          <w:sz w:val="22"/>
          <w:szCs w:val="22"/>
        </w:rPr>
        <w:t>id=399</w:t>
      </w:r>
    </w:p>
    <w:p w14:paraId="63727D3B" w14:textId="77777777" w:rsidR="00004F3B" w:rsidRPr="002F0B26" w:rsidRDefault="00004F3B" w:rsidP="00EE6791">
      <w:pPr>
        <w:pStyle w:val="z-TopofForm"/>
        <w:tabs>
          <w:tab w:val="clear" w:pos="720"/>
          <w:tab w:val="clear" w:pos="1440"/>
          <w:tab w:val="clear" w:pos="7200"/>
          <w:tab w:val="left" w:pos="0"/>
          <w:tab w:val="left" w:pos="6480"/>
        </w:tabs>
        <w:ind w:right="180"/>
        <w:jc w:val="both"/>
        <w:rPr>
          <w:sz w:val="22"/>
          <w:szCs w:val="22"/>
          <w:u w:val="single"/>
        </w:rPr>
      </w:pPr>
    </w:p>
    <w:p w14:paraId="5F15B67A" w14:textId="77777777" w:rsidR="00582951" w:rsidRPr="002F0B26" w:rsidRDefault="00582951" w:rsidP="00EE6791">
      <w:pPr>
        <w:pStyle w:val="z-TopofForm"/>
        <w:tabs>
          <w:tab w:val="clear" w:pos="1440"/>
          <w:tab w:val="clear" w:pos="7200"/>
          <w:tab w:val="left" w:pos="630"/>
          <w:tab w:val="left" w:pos="6480"/>
        </w:tabs>
        <w:jc w:val="both"/>
        <w:rPr>
          <w:sz w:val="22"/>
          <w:szCs w:val="22"/>
        </w:rPr>
      </w:pPr>
    </w:p>
    <w:p w14:paraId="5F0651EA" w14:textId="77777777" w:rsidR="00582951" w:rsidRPr="002F0B26" w:rsidRDefault="00582951" w:rsidP="00A5347E">
      <w:pPr>
        <w:pStyle w:val="z-TopofForm"/>
        <w:tabs>
          <w:tab w:val="clear" w:pos="1440"/>
          <w:tab w:val="clear" w:pos="7200"/>
          <w:tab w:val="left" w:pos="630"/>
          <w:tab w:val="left" w:pos="6480"/>
        </w:tabs>
        <w:spacing w:after="120"/>
        <w:jc w:val="both"/>
        <w:rPr>
          <w:b/>
          <w:sz w:val="22"/>
          <w:szCs w:val="22"/>
        </w:rPr>
      </w:pPr>
      <w:r w:rsidRPr="002F0B26">
        <w:rPr>
          <w:b/>
          <w:sz w:val="22"/>
          <w:szCs w:val="22"/>
        </w:rPr>
        <w:t>Recommended Readings:</w:t>
      </w:r>
    </w:p>
    <w:p w14:paraId="6A9044F5" w14:textId="3A70DE74" w:rsidR="00E00AA9" w:rsidRPr="00A5347E" w:rsidRDefault="00E00AA9" w:rsidP="00A5347E">
      <w:pPr>
        <w:pStyle w:val="ListParagraph"/>
        <w:numPr>
          <w:ilvl w:val="0"/>
          <w:numId w:val="56"/>
        </w:numPr>
        <w:shd w:val="clear" w:color="auto" w:fill="FFFFFF"/>
        <w:tabs>
          <w:tab w:val="clear" w:pos="720"/>
        </w:tabs>
        <w:spacing w:line="276" w:lineRule="auto"/>
        <w:ind w:left="810" w:hanging="270"/>
        <w:jc w:val="both"/>
        <w:rPr>
          <w:color w:val="222222"/>
          <w:sz w:val="22"/>
          <w:szCs w:val="22"/>
        </w:rPr>
      </w:pPr>
      <w:proofErr w:type="spellStart"/>
      <w:r w:rsidRPr="00A5347E">
        <w:rPr>
          <w:color w:val="222222"/>
          <w:sz w:val="22"/>
          <w:szCs w:val="22"/>
        </w:rPr>
        <w:t>Callicott</w:t>
      </w:r>
      <w:proofErr w:type="spellEnd"/>
      <w:r w:rsidRPr="00A5347E">
        <w:rPr>
          <w:color w:val="222222"/>
          <w:sz w:val="22"/>
          <w:szCs w:val="22"/>
        </w:rPr>
        <w:t xml:space="preserve">, J. Baird (1989). </w:t>
      </w:r>
      <w:r w:rsidRPr="00A5347E">
        <w:rPr>
          <w:i/>
          <w:color w:val="222222"/>
          <w:sz w:val="22"/>
          <w:szCs w:val="22"/>
        </w:rPr>
        <w:t xml:space="preserve">In </w:t>
      </w:r>
      <w:proofErr w:type="spellStart"/>
      <w:r w:rsidRPr="00A5347E">
        <w:rPr>
          <w:i/>
          <w:color w:val="222222"/>
          <w:sz w:val="22"/>
          <w:szCs w:val="22"/>
        </w:rPr>
        <w:t>Defense</w:t>
      </w:r>
      <w:proofErr w:type="spellEnd"/>
      <w:r w:rsidRPr="00A5347E">
        <w:rPr>
          <w:i/>
          <w:color w:val="222222"/>
          <w:sz w:val="22"/>
          <w:szCs w:val="22"/>
        </w:rPr>
        <w:t xml:space="preserve"> of the Land </w:t>
      </w:r>
      <w:proofErr w:type="spellStart"/>
      <w:proofErr w:type="gramStart"/>
      <w:r w:rsidRPr="00A5347E">
        <w:rPr>
          <w:i/>
          <w:color w:val="222222"/>
          <w:sz w:val="22"/>
          <w:szCs w:val="22"/>
        </w:rPr>
        <w:t>Ethic</w:t>
      </w:r>
      <w:proofErr w:type="spellEnd"/>
      <w:r w:rsidRPr="00A5347E">
        <w:rPr>
          <w:i/>
          <w:color w:val="222222"/>
          <w:sz w:val="22"/>
          <w:szCs w:val="22"/>
        </w:rPr>
        <w:t>:</w:t>
      </w:r>
      <w:proofErr w:type="gramEnd"/>
      <w:r w:rsidRPr="00A5347E">
        <w:rPr>
          <w:i/>
          <w:color w:val="222222"/>
          <w:sz w:val="22"/>
          <w:szCs w:val="22"/>
        </w:rPr>
        <w:t xml:space="preserve"> </w:t>
      </w:r>
      <w:proofErr w:type="spellStart"/>
      <w:r w:rsidRPr="00A5347E">
        <w:rPr>
          <w:i/>
          <w:color w:val="222222"/>
          <w:sz w:val="22"/>
          <w:szCs w:val="22"/>
        </w:rPr>
        <w:t>Essays</w:t>
      </w:r>
      <w:proofErr w:type="spellEnd"/>
      <w:r w:rsidRPr="00A5347E">
        <w:rPr>
          <w:i/>
          <w:color w:val="222222"/>
          <w:sz w:val="22"/>
          <w:szCs w:val="22"/>
        </w:rPr>
        <w:t xml:space="preserve"> in </w:t>
      </w:r>
      <w:proofErr w:type="spellStart"/>
      <w:r w:rsidRPr="00A5347E">
        <w:rPr>
          <w:i/>
          <w:color w:val="222222"/>
          <w:sz w:val="22"/>
          <w:szCs w:val="22"/>
        </w:rPr>
        <w:t>Environmental</w:t>
      </w:r>
      <w:proofErr w:type="spellEnd"/>
      <w:r w:rsidRPr="00A5347E">
        <w:rPr>
          <w:i/>
          <w:color w:val="222222"/>
          <w:sz w:val="22"/>
          <w:szCs w:val="22"/>
        </w:rPr>
        <w:t xml:space="preserve"> </w:t>
      </w:r>
      <w:proofErr w:type="spellStart"/>
      <w:r w:rsidRPr="00A5347E">
        <w:rPr>
          <w:i/>
          <w:color w:val="222222"/>
          <w:sz w:val="22"/>
          <w:szCs w:val="22"/>
        </w:rPr>
        <w:t>Philosophy</w:t>
      </w:r>
      <w:proofErr w:type="spellEnd"/>
      <w:r w:rsidRPr="00A5347E">
        <w:rPr>
          <w:color w:val="222222"/>
          <w:sz w:val="22"/>
          <w:szCs w:val="22"/>
        </w:rPr>
        <w:t xml:space="preserve">. </w:t>
      </w:r>
      <w:proofErr w:type="gramStart"/>
      <w:r w:rsidRPr="00A5347E">
        <w:rPr>
          <w:color w:val="222222"/>
          <w:sz w:val="22"/>
          <w:szCs w:val="22"/>
        </w:rPr>
        <w:t>Albany:</w:t>
      </w:r>
      <w:proofErr w:type="gramEnd"/>
      <w:r w:rsidRPr="00A5347E">
        <w:rPr>
          <w:color w:val="222222"/>
          <w:sz w:val="22"/>
          <w:szCs w:val="22"/>
        </w:rPr>
        <w:t xml:space="preserve"> State </w:t>
      </w:r>
      <w:proofErr w:type="spellStart"/>
      <w:r w:rsidRPr="00A5347E">
        <w:rPr>
          <w:color w:val="222222"/>
          <w:sz w:val="22"/>
          <w:szCs w:val="22"/>
        </w:rPr>
        <w:t>University</w:t>
      </w:r>
      <w:proofErr w:type="spellEnd"/>
      <w:r w:rsidRPr="00A5347E">
        <w:rPr>
          <w:color w:val="222222"/>
          <w:sz w:val="22"/>
          <w:szCs w:val="22"/>
        </w:rPr>
        <w:t xml:space="preserve"> of New York </w:t>
      </w:r>
      <w:proofErr w:type="spellStart"/>
      <w:r w:rsidRPr="00A5347E">
        <w:rPr>
          <w:color w:val="222222"/>
          <w:sz w:val="22"/>
          <w:szCs w:val="22"/>
        </w:rPr>
        <w:t>Press</w:t>
      </w:r>
      <w:proofErr w:type="spellEnd"/>
      <w:r w:rsidRPr="00A5347E">
        <w:rPr>
          <w:color w:val="222222"/>
          <w:sz w:val="22"/>
          <w:szCs w:val="22"/>
        </w:rPr>
        <w:t>. </w:t>
      </w:r>
    </w:p>
    <w:p w14:paraId="3BB2654A" w14:textId="77777777" w:rsidR="00E00AA9" w:rsidRPr="00A5347E" w:rsidRDefault="00E00AA9" w:rsidP="00A5347E">
      <w:pPr>
        <w:numPr>
          <w:ilvl w:val="0"/>
          <w:numId w:val="56"/>
        </w:numPr>
        <w:shd w:val="clear" w:color="auto" w:fill="FFFFFF"/>
        <w:tabs>
          <w:tab w:val="clear" w:pos="720"/>
        </w:tabs>
        <w:spacing w:line="276" w:lineRule="auto"/>
        <w:ind w:left="810" w:hanging="270"/>
        <w:jc w:val="both"/>
        <w:rPr>
          <w:color w:val="222222"/>
          <w:sz w:val="22"/>
          <w:szCs w:val="22"/>
        </w:rPr>
      </w:pPr>
      <w:proofErr w:type="spellStart"/>
      <w:r w:rsidRPr="00A5347E">
        <w:rPr>
          <w:color w:val="222222"/>
          <w:sz w:val="22"/>
          <w:szCs w:val="22"/>
        </w:rPr>
        <w:t>Callicott</w:t>
      </w:r>
      <w:proofErr w:type="spellEnd"/>
      <w:r w:rsidRPr="00A5347E">
        <w:rPr>
          <w:color w:val="222222"/>
          <w:sz w:val="22"/>
          <w:szCs w:val="22"/>
        </w:rPr>
        <w:t>, J. Baird and </w:t>
      </w:r>
      <w:hyperlink r:id="rId8" w:tooltip="Roger T. Ames" w:history="1">
        <w:r w:rsidRPr="00A5347E">
          <w:rPr>
            <w:color w:val="0B0080"/>
            <w:sz w:val="22"/>
            <w:szCs w:val="22"/>
          </w:rPr>
          <w:t>Roger T. Ames</w:t>
        </w:r>
      </w:hyperlink>
      <w:r w:rsidRPr="00A5347E">
        <w:rPr>
          <w:color w:val="222222"/>
          <w:sz w:val="22"/>
          <w:szCs w:val="22"/>
        </w:rPr>
        <w:t xml:space="preserve">, eds. (1989). </w:t>
      </w:r>
      <w:r w:rsidRPr="00A5347E">
        <w:rPr>
          <w:i/>
          <w:color w:val="222222"/>
          <w:sz w:val="22"/>
          <w:szCs w:val="22"/>
        </w:rPr>
        <w:t>Nature in Asian Traditions of Thought: Essays in Environmental Philosophy</w:t>
      </w:r>
      <w:r w:rsidRPr="00A5347E">
        <w:rPr>
          <w:color w:val="222222"/>
          <w:sz w:val="22"/>
          <w:szCs w:val="22"/>
        </w:rPr>
        <w:t>, Albany: State University of New York Press.</w:t>
      </w:r>
    </w:p>
    <w:p w14:paraId="45E48C24" w14:textId="77777777" w:rsidR="00E00AA9" w:rsidRPr="00A5347E" w:rsidRDefault="00E00AA9" w:rsidP="00A5347E">
      <w:pPr>
        <w:numPr>
          <w:ilvl w:val="0"/>
          <w:numId w:val="56"/>
        </w:numPr>
        <w:shd w:val="clear" w:color="auto" w:fill="FFFFFF"/>
        <w:tabs>
          <w:tab w:val="clear" w:pos="720"/>
        </w:tabs>
        <w:spacing w:line="276" w:lineRule="auto"/>
        <w:ind w:left="810" w:hanging="270"/>
        <w:jc w:val="both"/>
        <w:rPr>
          <w:color w:val="222222"/>
          <w:sz w:val="22"/>
          <w:szCs w:val="22"/>
        </w:rPr>
      </w:pPr>
      <w:r w:rsidRPr="00A5347E">
        <w:rPr>
          <w:color w:val="222222"/>
          <w:sz w:val="22"/>
          <w:szCs w:val="22"/>
        </w:rPr>
        <w:t xml:space="preserve">Zimmerman, Michael, ed.; J. Baird </w:t>
      </w:r>
      <w:proofErr w:type="spellStart"/>
      <w:r w:rsidRPr="00A5347E">
        <w:rPr>
          <w:color w:val="222222"/>
          <w:sz w:val="22"/>
          <w:szCs w:val="22"/>
        </w:rPr>
        <w:t>Callicott</w:t>
      </w:r>
      <w:proofErr w:type="spellEnd"/>
      <w:r w:rsidRPr="00A5347E">
        <w:rPr>
          <w:color w:val="222222"/>
          <w:sz w:val="22"/>
          <w:szCs w:val="22"/>
        </w:rPr>
        <w:t xml:space="preserve">, George Sessions, Karen Warren, and John Clark, assoc. eds. (1993). </w:t>
      </w:r>
      <w:r w:rsidRPr="00A5347E">
        <w:rPr>
          <w:i/>
          <w:color w:val="222222"/>
          <w:sz w:val="22"/>
          <w:szCs w:val="22"/>
        </w:rPr>
        <w:t>Environmental Philosophy: From Animal Rights to Radical Ecology</w:t>
      </w:r>
      <w:r w:rsidRPr="00A5347E">
        <w:rPr>
          <w:color w:val="222222"/>
          <w:sz w:val="22"/>
          <w:szCs w:val="22"/>
        </w:rPr>
        <w:t>. Englewood Cliffs, NJ: Prentice-Hall. </w:t>
      </w:r>
    </w:p>
    <w:p w14:paraId="6BE12D1F" w14:textId="77777777" w:rsidR="00E00AA9" w:rsidRPr="00A5347E" w:rsidRDefault="00E00AA9" w:rsidP="00A5347E">
      <w:pPr>
        <w:numPr>
          <w:ilvl w:val="0"/>
          <w:numId w:val="56"/>
        </w:numPr>
        <w:shd w:val="clear" w:color="auto" w:fill="FFFFFF"/>
        <w:tabs>
          <w:tab w:val="clear" w:pos="720"/>
        </w:tabs>
        <w:spacing w:line="276" w:lineRule="auto"/>
        <w:ind w:left="810" w:hanging="270"/>
        <w:jc w:val="both"/>
        <w:rPr>
          <w:color w:val="222222"/>
          <w:sz w:val="22"/>
          <w:szCs w:val="22"/>
        </w:rPr>
      </w:pPr>
      <w:proofErr w:type="spellStart"/>
      <w:r w:rsidRPr="00A5347E">
        <w:rPr>
          <w:color w:val="222222"/>
          <w:sz w:val="22"/>
          <w:szCs w:val="22"/>
        </w:rPr>
        <w:t>Callicott</w:t>
      </w:r>
      <w:proofErr w:type="spellEnd"/>
      <w:r w:rsidRPr="00A5347E">
        <w:rPr>
          <w:color w:val="222222"/>
          <w:sz w:val="22"/>
          <w:szCs w:val="22"/>
        </w:rPr>
        <w:t xml:space="preserve">, J. Baird (1999). </w:t>
      </w:r>
      <w:r w:rsidRPr="00A5347E">
        <w:rPr>
          <w:i/>
          <w:color w:val="222222"/>
          <w:sz w:val="22"/>
          <w:szCs w:val="22"/>
        </w:rPr>
        <w:t>Beyond the Land Ethic: More Essays in Environmental Philosophy</w:t>
      </w:r>
      <w:r w:rsidRPr="00A5347E">
        <w:rPr>
          <w:color w:val="222222"/>
          <w:sz w:val="22"/>
          <w:szCs w:val="22"/>
        </w:rPr>
        <w:t>, Albany: State University of New York Press.</w:t>
      </w:r>
    </w:p>
    <w:p w14:paraId="388CFB9E" w14:textId="77777777" w:rsidR="00E00AA9" w:rsidRPr="00A5347E" w:rsidRDefault="00E00AA9" w:rsidP="00A5347E">
      <w:pPr>
        <w:numPr>
          <w:ilvl w:val="0"/>
          <w:numId w:val="56"/>
        </w:numPr>
        <w:shd w:val="clear" w:color="auto" w:fill="FFFFFF"/>
        <w:tabs>
          <w:tab w:val="clear" w:pos="720"/>
        </w:tabs>
        <w:spacing w:line="276" w:lineRule="auto"/>
        <w:ind w:left="810" w:hanging="270"/>
        <w:jc w:val="both"/>
        <w:rPr>
          <w:color w:val="222222"/>
          <w:sz w:val="22"/>
          <w:szCs w:val="22"/>
        </w:rPr>
      </w:pPr>
      <w:r w:rsidRPr="00A5347E">
        <w:rPr>
          <w:color w:val="222222"/>
          <w:sz w:val="22"/>
          <w:szCs w:val="22"/>
        </w:rPr>
        <w:t xml:space="preserve"> </w:t>
      </w:r>
      <w:proofErr w:type="spellStart"/>
      <w:r w:rsidRPr="00A5347E">
        <w:rPr>
          <w:color w:val="222222"/>
          <w:sz w:val="22"/>
          <w:szCs w:val="22"/>
        </w:rPr>
        <w:t>Callicott</w:t>
      </w:r>
      <w:proofErr w:type="spellEnd"/>
      <w:r w:rsidRPr="00A5347E">
        <w:rPr>
          <w:color w:val="222222"/>
          <w:sz w:val="22"/>
          <w:szCs w:val="22"/>
        </w:rPr>
        <w:t xml:space="preserve">, J. Baird and Michael P. Nelson (2004). </w:t>
      </w:r>
      <w:r w:rsidRPr="00A5347E">
        <w:rPr>
          <w:i/>
          <w:color w:val="222222"/>
          <w:sz w:val="22"/>
          <w:szCs w:val="22"/>
        </w:rPr>
        <w:t>American Indian Environmental Ethics: An Ojibwa Case Study</w:t>
      </w:r>
      <w:r w:rsidRPr="00A5347E">
        <w:rPr>
          <w:color w:val="222222"/>
          <w:sz w:val="22"/>
          <w:szCs w:val="22"/>
        </w:rPr>
        <w:t>, Upper Saddle River, NJ: Prentice-Hall. </w:t>
      </w:r>
    </w:p>
    <w:p w14:paraId="139DB1E5" w14:textId="77777777" w:rsidR="00E00AA9" w:rsidRPr="00A5347E" w:rsidRDefault="00E00AA9" w:rsidP="00A5347E">
      <w:pPr>
        <w:numPr>
          <w:ilvl w:val="0"/>
          <w:numId w:val="56"/>
        </w:numPr>
        <w:shd w:val="clear" w:color="auto" w:fill="FFFFFF"/>
        <w:tabs>
          <w:tab w:val="clear" w:pos="720"/>
        </w:tabs>
        <w:spacing w:line="276" w:lineRule="auto"/>
        <w:ind w:left="810" w:hanging="270"/>
        <w:jc w:val="both"/>
        <w:rPr>
          <w:color w:val="222222"/>
          <w:sz w:val="22"/>
          <w:szCs w:val="22"/>
        </w:rPr>
      </w:pPr>
      <w:proofErr w:type="spellStart"/>
      <w:r w:rsidRPr="00A5347E">
        <w:rPr>
          <w:color w:val="222222"/>
          <w:sz w:val="22"/>
          <w:szCs w:val="22"/>
        </w:rPr>
        <w:t>Callicott</w:t>
      </w:r>
      <w:proofErr w:type="spellEnd"/>
      <w:r w:rsidRPr="00A5347E">
        <w:rPr>
          <w:color w:val="222222"/>
          <w:sz w:val="22"/>
          <w:szCs w:val="22"/>
        </w:rPr>
        <w:t xml:space="preserve">, J. Baird and Clare Palmer, eds. (2005). </w:t>
      </w:r>
      <w:r w:rsidRPr="00A5347E">
        <w:rPr>
          <w:i/>
          <w:color w:val="222222"/>
          <w:sz w:val="22"/>
          <w:szCs w:val="22"/>
        </w:rPr>
        <w:t>Environmental Philosophy: Critical Concepts in the Environment, History and Culture</w:t>
      </w:r>
      <w:r w:rsidRPr="00A5347E">
        <w:rPr>
          <w:color w:val="222222"/>
          <w:sz w:val="22"/>
          <w:szCs w:val="22"/>
        </w:rPr>
        <w:t>, vol. 5. London: Routledge. </w:t>
      </w:r>
    </w:p>
    <w:p w14:paraId="23BE5B56" w14:textId="77777777" w:rsidR="00E00AA9" w:rsidRPr="00A5347E" w:rsidRDefault="00E00AA9" w:rsidP="00A5347E">
      <w:pPr>
        <w:numPr>
          <w:ilvl w:val="0"/>
          <w:numId w:val="56"/>
        </w:numPr>
        <w:shd w:val="clear" w:color="auto" w:fill="FFFFFF"/>
        <w:tabs>
          <w:tab w:val="clear" w:pos="720"/>
        </w:tabs>
        <w:spacing w:line="276" w:lineRule="auto"/>
        <w:ind w:left="810" w:hanging="270"/>
        <w:jc w:val="both"/>
        <w:rPr>
          <w:color w:val="222222"/>
          <w:sz w:val="22"/>
          <w:szCs w:val="22"/>
        </w:rPr>
      </w:pPr>
      <w:r w:rsidRPr="00A5347E">
        <w:rPr>
          <w:color w:val="222222"/>
          <w:sz w:val="22"/>
          <w:szCs w:val="22"/>
        </w:rPr>
        <w:t xml:space="preserve"> Nelson, Michael P. and J. Baird </w:t>
      </w:r>
      <w:proofErr w:type="spellStart"/>
      <w:r w:rsidRPr="00A5347E">
        <w:rPr>
          <w:color w:val="222222"/>
          <w:sz w:val="22"/>
          <w:szCs w:val="22"/>
        </w:rPr>
        <w:t>Callicott</w:t>
      </w:r>
      <w:proofErr w:type="spellEnd"/>
      <w:r w:rsidRPr="00A5347E">
        <w:rPr>
          <w:color w:val="222222"/>
          <w:sz w:val="22"/>
          <w:szCs w:val="22"/>
        </w:rPr>
        <w:t xml:space="preserve">, eds. (2008) </w:t>
      </w:r>
      <w:r w:rsidRPr="00A5347E">
        <w:rPr>
          <w:i/>
          <w:color w:val="222222"/>
          <w:sz w:val="22"/>
          <w:szCs w:val="22"/>
        </w:rPr>
        <w:t>The Wilderness Debate Rages On: Continuing the Great New Wilderness Debate</w:t>
      </w:r>
      <w:r w:rsidRPr="00A5347E">
        <w:rPr>
          <w:color w:val="222222"/>
          <w:sz w:val="22"/>
          <w:szCs w:val="22"/>
        </w:rPr>
        <w:t>, Athens: University of Georgia Press.</w:t>
      </w:r>
    </w:p>
    <w:p w14:paraId="58C2AE1C" w14:textId="77777777" w:rsidR="00E00AA9" w:rsidRPr="00A5347E" w:rsidRDefault="00E00AA9" w:rsidP="00A5347E">
      <w:pPr>
        <w:numPr>
          <w:ilvl w:val="0"/>
          <w:numId w:val="56"/>
        </w:numPr>
        <w:shd w:val="clear" w:color="auto" w:fill="FFFFFF"/>
        <w:tabs>
          <w:tab w:val="clear" w:pos="720"/>
        </w:tabs>
        <w:spacing w:line="276" w:lineRule="auto"/>
        <w:ind w:left="810" w:hanging="270"/>
        <w:jc w:val="both"/>
        <w:rPr>
          <w:color w:val="222222"/>
          <w:sz w:val="22"/>
          <w:szCs w:val="22"/>
        </w:rPr>
      </w:pPr>
      <w:r w:rsidRPr="00A5347E">
        <w:rPr>
          <w:color w:val="222222"/>
          <w:sz w:val="22"/>
          <w:szCs w:val="22"/>
        </w:rPr>
        <w:t xml:space="preserve"> </w:t>
      </w:r>
      <w:proofErr w:type="spellStart"/>
      <w:r w:rsidRPr="00A5347E">
        <w:rPr>
          <w:color w:val="222222"/>
          <w:sz w:val="22"/>
          <w:szCs w:val="22"/>
        </w:rPr>
        <w:t>Callicott</w:t>
      </w:r>
      <w:proofErr w:type="spellEnd"/>
      <w:r w:rsidRPr="00A5347E">
        <w:rPr>
          <w:color w:val="222222"/>
          <w:sz w:val="22"/>
          <w:szCs w:val="22"/>
        </w:rPr>
        <w:t xml:space="preserve">, J. Baird and Robert </w:t>
      </w:r>
      <w:proofErr w:type="spellStart"/>
      <w:r w:rsidRPr="00A5347E">
        <w:rPr>
          <w:color w:val="222222"/>
          <w:sz w:val="22"/>
          <w:szCs w:val="22"/>
        </w:rPr>
        <w:t>Frodeman</w:t>
      </w:r>
      <w:proofErr w:type="spellEnd"/>
      <w:r w:rsidRPr="00A5347E">
        <w:rPr>
          <w:color w:val="222222"/>
          <w:sz w:val="22"/>
          <w:szCs w:val="22"/>
        </w:rPr>
        <w:t xml:space="preserve">, eds.-in-chief (2009). </w:t>
      </w:r>
      <w:r w:rsidRPr="00A5347E">
        <w:rPr>
          <w:i/>
          <w:color w:val="222222"/>
          <w:sz w:val="22"/>
          <w:szCs w:val="22"/>
        </w:rPr>
        <w:t>Encyclopedia of Environmental Ethics and Philosophy</w:t>
      </w:r>
      <w:r w:rsidRPr="00A5347E">
        <w:rPr>
          <w:color w:val="222222"/>
          <w:sz w:val="22"/>
          <w:szCs w:val="22"/>
        </w:rPr>
        <w:t>, New York: Macmillan.</w:t>
      </w:r>
    </w:p>
    <w:p w14:paraId="3F9E4708" w14:textId="77777777" w:rsidR="00E00AA9" w:rsidRPr="00A5347E" w:rsidRDefault="00E00AA9" w:rsidP="00A5347E">
      <w:pPr>
        <w:numPr>
          <w:ilvl w:val="0"/>
          <w:numId w:val="56"/>
        </w:numPr>
        <w:shd w:val="clear" w:color="auto" w:fill="FFFFFF"/>
        <w:tabs>
          <w:tab w:val="clear" w:pos="720"/>
        </w:tabs>
        <w:spacing w:line="276" w:lineRule="auto"/>
        <w:ind w:left="810" w:hanging="270"/>
        <w:jc w:val="both"/>
        <w:rPr>
          <w:color w:val="222222"/>
          <w:sz w:val="22"/>
          <w:szCs w:val="22"/>
        </w:rPr>
      </w:pPr>
      <w:proofErr w:type="spellStart"/>
      <w:r w:rsidRPr="00A5347E">
        <w:rPr>
          <w:rFonts w:eastAsiaTheme="minorHAnsi"/>
          <w:bCs/>
          <w:color w:val="000000"/>
          <w:sz w:val="22"/>
          <w:szCs w:val="22"/>
        </w:rPr>
        <w:t>Gudorf</w:t>
      </w:r>
      <w:proofErr w:type="spellEnd"/>
      <w:r w:rsidRPr="00A5347E">
        <w:rPr>
          <w:rFonts w:eastAsiaTheme="minorHAnsi"/>
          <w:bCs/>
          <w:color w:val="000000"/>
          <w:sz w:val="22"/>
          <w:szCs w:val="22"/>
        </w:rPr>
        <w:t xml:space="preserve">, Christine and </w:t>
      </w:r>
      <w:proofErr w:type="spellStart"/>
      <w:r w:rsidRPr="00A5347E">
        <w:rPr>
          <w:rFonts w:eastAsiaTheme="minorHAnsi"/>
          <w:bCs/>
          <w:color w:val="000000"/>
          <w:sz w:val="22"/>
          <w:szCs w:val="22"/>
        </w:rPr>
        <w:t>Hutchingson</w:t>
      </w:r>
      <w:proofErr w:type="spellEnd"/>
      <w:r w:rsidRPr="00A5347E">
        <w:rPr>
          <w:rFonts w:eastAsiaTheme="minorHAnsi"/>
          <w:bCs/>
          <w:color w:val="000000"/>
          <w:sz w:val="22"/>
          <w:szCs w:val="22"/>
        </w:rPr>
        <w:t xml:space="preserve">, J., (2003) </w:t>
      </w:r>
      <w:r w:rsidRPr="00A5347E">
        <w:rPr>
          <w:rFonts w:eastAsiaTheme="minorHAnsi"/>
          <w:bCs/>
          <w:i/>
          <w:iCs/>
          <w:color w:val="000000"/>
          <w:sz w:val="22"/>
          <w:szCs w:val="22"/>
        </w:rPr>
        <w:t xml:space="preserve">A Casebook in Environmental Ethics </w:t>
      </w:r>
      <w:r w:rsidRPr="00A5347E">
        <w:rPr>
          <w:rFonts w:eastAsiaTheme="minorHAnsi"/>
          <w:bCs/>
          <w:color w:val="000000"/>
          <w:sz w:val="22"/>
          <w:szCs w:val="22"/>
        </w:rPr>
        <w:t>(Georgetown University Press.</w:t>
      </w:r>
    </w:p>
    <w:p w14:paraId="3617D619" w14:textId="77777777" w:rsidR="00E00AA9" w:rsidRPr="00A5347E" w:rsidRDefault="00E00AA9" w:rsidP="00A5347E">
      <w:pPr>
        <w:numPr>
          <w:ilvl w:val="0"/>
          <w:numId w:val="56"/>
        </w:numPr>
        <w:shd w:val="clear" w:color="auto" w:fill="FFFFFF"/>
        <w:tabs>
          <w:tab w:val="clear" w:pos="720"/>
        </w:tabs>
        <w:spacing w:line="276" w:lineRule="auto"/>
        <w:ind w:left="810" w:hanging="270"/>
        <w:jc w:val="both"/>
        <w:rPr>
          <w:color w:val="222222"/>
          <w:sz w:val="22"/>
          <w:szCs w:val="22"/>
        </w:rPr>
      </w:pPr>
      <w:proofErr w:type="spellStart"/>
      <w:proofErr w:type="gramStart"/>
      <w:r w:rsidRPr="00A5347E">
        <w:rPr>
          <w:rFonts w:eastAsiaTheme="minorHAnsi"/>
          <w:bCs/>
          <w:color w:val="000000"/>
          <w:sz w:val="22"/>
          <w:szCs w:val="22"/>
        </w:rPr>
        <w:t>DesJardins</w:t>
      </w:r>
      <w:proofErr w:type="spellEnd"/>
      <w:r w:rsidRPr="00A5347E">
        <w:rPr>
          <w:rFonts w:eastAsiaTheme="minorHAnsi"/>
          <w:bCs/>
          <w:color w:val="000000"/>
          <w:sz w:val="22"/>
          <w:szCs w:val="22"/>
        </w:rPr>
        <w:t>,  J.</w:t>
      </w:r>
      <w:proofErr w:type="gramEnd"/>
      <w:r w:rsidRPr="00A5347E">
        <w:rPr>
          <w:rFonts w:eastAsiaTheme="minorHAnsi"/>
          <w:bCs/>
          <w:color w:val="000000"/>
          <w:sz w:val="22"/>
          <w:szCs w:val="22"/>
        </w:rPr>
        <w:t xml:space="preserve"> (2001), </w:t>
      </w:r>
      <w:r w:rsidRPr="00A5347E">
        <w:rPr>
          <w:rFonts w:eastAsiaTheme="minorHAnsi"/>
          <w:bCs/>
          <w:i/>
          <w:iCs/>
          <w:color w:val="000000"/>
          <w:sz w:val="22"/>
          <w:szCs w:val="22"/>
        </w:rPr>
        <w:t xml:space="preserve">Environmental Ethics: An Introduction to Environmental Philosophy </w:t>
      </w:r>
      <w:r w:rsidRPr="00A5347E">
        <w:rPr>
          <w:rFonts w:eastAsiaTheme="minorHAnsi"/>
          <w:bCs/>
          <w:color w:val="000000"/>
          <w:sz w:val="22"/>
          <w:szCs w:val="22"/>
        </w:rPr>
        <w:t>(Third edition, Wadsworth.</w:t>
      </w:r>
    </w:p>
    <w:p w14:paraId="4B7D4EE7" w14:textId="77777777" w:rsidR="00E00AA9" w:rsidRPr="00A5347E" w:rsidRDefault="00E00AA9" w:rsidP="00A5347E">
      <w:pPr>
        <w:numPr>
          <w:ilvl w:val="0"/>
          <w:numId w:val="56"/>
        </w:numPr>
        <w:shd w:val="clear" w:color="auto" w:fill="FFFFFF"/>
        <w:tabs>
          <w:tab w:val="clear" w:pos="720"/>
        </w:tabs>
        <w:spacing w:line="276" w:lineRule="auto"/>
        <w:ind w:left="810" w:hanging="270"/>
        <w:jc w:val="both"/>
        <w:rPr>
          <w:color w:val="222222"/>
          <w:sz w:val="22"/>
          <w:szCs w:val="22"/>
        </w:rPr>
      </w:pPr>
      <w:r w:rsidRPr="00A5347E">
        <w:rPr>
          <w:rFonts w:eastAsiaTheme="minorHAnsi"/>
          <w:sz w:val="22"/>
          <w:szCs w:val="22"/>
        </w:rPr>
        <w:t>Katz, E., Light A., &amp; Rothenberg, D. (eds.</w:t>
      </w:r>
      <w:proofErr w:type="gramStart"/>
      <w:r w:rsidRPr="00A5347E">
        <w:rPr>
          <w:rFonts w:eastAsiaTheme="minorHAnsi"/>
          <w:sz w:val="22"/>
          <w:szCs w:val="22"/>
        </w:rPr>
        <w:t>),(</w:t>
      </w:r>
      <w:proofErr w:type="gramEnd"/>
      <w:r w:rsidRPr="00A5347E">
        <w:rPr>
          <w:rFonts w:eastAsiaTheme="minorHAnsi"/>
          <w:sz w:val="22"/>
          <w:szCs w:val="22"/>
        </w:rPr>
        <w:t xml:space="preserve"> 2000). </w:t>
      </w:r>
      <w:r w:rsidRPr="00A5347E">
        <w:rPr>
          <w:rFonts w:eastAsiaTheme="minorHAnsi"/>
          <w:i/>
          <w:iCs/>
          <w:sz w:val="22"/>
          <w:szCs w:val="22"/>
        </w:rPr>
        <w:t>Beneath the Surface: Critical Essays in the Philosophy of Deep Ecology</w:t>
      </w:r>
      <w:r w:rsidRPr="00A5347E">
        <w:rPr>
          <w:rFonts w:eastAsiaTheme="minorHAnsi"/>
          <w:sz w:val="22"/>
          <w:szCs w:val="22"/>
        </w:rPr>
        <w:t xml:space="preserve">, Cambridge, Massachusetts: The MIT Press. </w:t>
      </w:r>
    </w:p>
    <w:p w14:paraId="2148DB3F" w14:textId="77777777" w:rsidR="00E00AA9" w:rsidRPr="00A5347E" w:rsidRDefault="00E00AA9" w:rsidP="00A5347E">
      <w:pPr>
        <w:numPr>
          <w:ilvl w:val="0"/>
          <w:numId w:val="56"/>
        </w:numPr>
        <w:shd w:val="clear" w:color="auto" w:fill="FFFFFF"/>
        <w:tabs>
          <w:tab w:val="clear" w:pos="720"/>
        </w:tabs>
        <w:spacing w:line="276" w:lineRule="auto"/>
        <w:ind w:left="810" w:hanging="270"/>
        <w:jc w:val="both"/>
        <w:rPr>
          <w:color w:val="222222"/>
          <w:sz w:val="22"/>
          <w:szCs w:val="22"/>
        </w:rPr>
      </w:pPr>
      <w:proofErr w:type="spellStart"/>
      <w:r w:rsidRPr="00A5347E">
        <w:rPr>
          <w:rFonts w:eastAsiaTheme="minorHAnsi"/>
          <w:sz w:val="22"/>
          <w:szCs w:val="22"/>
        </w:rPr>
        <w:t>Naess</w:t>
      </w:r>
      <w:proofErr w:type="spellEnd"/>
      <w:r w:rsidRPr="00A5347E">
        <w:rPr>
          <w:rFonts w:eastAsiaTheme="minorHAnsi"/>
          <w:sz w:val="22"/>
          <w:szCs w:val="22"/>
        </w:rPr>
        <w:t>, Arne (1989).</w:t>
      </w:r>
      <w:r w:rsidRPr="00A5347E">
        <w:rPr>
          <w:rFonts w:eastAsiaTheme="minorHAnsi"/>
          <w:i/>
          <w:iCs/>
          <w:sz w:val="22"/>
          <w:szCs w:val="22"/>
        </w:rPr>
        <w:t xml:space="preserve"> Ecology, Community and Life Style: Outline of an </w:t>
      </w:r>
      <w:proofErr w:type="spellStart"/>
      <w:r w:rsidRPr="00A5347E">
        <w:rPr>
          <w:rFonts w:eastAsiaTheme="minorHAnsi"/>
          <w:i/>
          <w:iCs/>
          <w:sz w:val="22"/>
          <w:szCs w:val="22"/>
        </w:rPr>
        <w:t>Ecosophy</w:t>
      </w:r>
      <w:proofErr w:type="spellEnd"/>
      <w:r w:rsidRPr="00A5347E">
        <w:rPr>
          <w:rFonts w:eastAsiaTheme="minorHAnsi"/>
          <w:sz w:val="22"/>
          <w:szCs w:val="22"/>
        </w:rPr>
        <w:t xml:space="preserve">, Cambridge: Cambridge University Press. </w:t>
      </w:r>
    </w:p>
    <w:p w14:paraId="030FC5E0" w14:textId="77777777" w:rsidR="00E00AA9" w:rsidRPr="00A5347E" w:rsidRDefault="00E00AA9" w:rsidP="00A5347E">
      <w:pPr>
        <w:numPr>
          <w:ilvl w:val="0"/>
          <w:numId w:val="56"/>
        </w:numPr>
        <w:shd w:val="clear" w:color="auto" w:fill="FFFFFF"/>
        <w:tabs>
          <w:tab w:val="clear" w:pos="720"/>
        </w:tabs>
        <w:autoSpaceDE w:val="0"/>
        <w:autoSpaceDN w:val="0"/>
        <w:adjustRightInd w:val="0"/>
        <w:spacing w:line="276" w:lineRule="auto"/>
        <w:ind w:left="810" w:hanging="270"/>
        <w:jc w:val="both"/>
        <w:rPr>
          <w:color w:val="222222"/>
          <w:sz w:val="22"/>
          <w:szCs w:val="22"/>
        </w:rPr>
      </w:pPr>
      <w:r w:rsidRPr="00A5347E">
        <w:rPr>
          <w:rFonts w:eastAsiaTheme="minorHAnsi"/>
          <w:color w:val="000000"/>
          <w:sz w:val="22"/>
          <w:szCs w:val="22"/>
        </w:rPr>
        <w:lastRenderedPageBreak/>
        <w:t>Rolston III, H.</w:t>
      </w:r>
      <w:proofErr w:type="gramStart"/>
      <w:r w:rsidRPr="00A5347E">
        <w:rPr>
          <w:rFonts w:eastAsiaTheme="minorHAnsi"/>
          <w:color w:val="000000"/>
          <w:sz w:val="22"/>
          <w:szCs w:val="22"/>
        </w:rPr>
        <w:t>,  (</w:t>
      </w:r>
      <w:proofErr w:type="gramEnd"/>
      <w:r w:rsidRPr="00A5347E">
        <w:rPr>
          <w:rFonts w:eastAsiaTheme="minorHAnsi"/>
          <w:color w:val="000000"/>
          <w:sz w:val="22"/>
          <w:szCs w:val="22"/>
        </w:rPr>
        <w:t xml:space="preserve">2012). </w:t>
      </w:r>
      <w:r w:rsidRPr="00A5347E">
        <w:rPr>
          <w:rFonts w:eastAsiaTheme="minorHAnsi"/>
          <w:i/>
          <w:iCs/>
          <w:color w:val="000000"/>
          <w:sz w:val="22"/>
          <w:szCs w:val="22"/>
        </w:rPr>
        <w:t xml:space="preserve">A New Environmental Ethics: The Next Millennium for Life on Earth. </w:t>
      </w:r>
      <w:r w:rsidRPr="00A5347E">
        <w:rPr>
          <w:rFonts w:eastAsiaTheme="minorHAnsi"/>
          <w:color w:val="000000"/>
          <w:sz w:val="22"/>
          <w:szCs w:val="22"/>
        </w:rPr>
        <w:t>New York: Routledge.</w:t>
      </w:r>
    </w:p>
    <w:p w14:paraId="0F26C884" w14:textId="77777777" w:rsidR="00E00AA9" w:rsidRPr="00A5347E" w:rsidRDefault="00E00AA9" w:rsidP="00A5347E">
      <w:pPr>
        <w:numPr>
          <w:ilvl w:val="0"/>
          <w:numId w:val="56"/>
        </w:numPr>
        <w:shd w:val="clear" w:color="auto" w:fill="FFFFFF"/>
        <w:spacing w:line="276" w:lineRule="auto"/>
        <w:ind w:left="810" w:hanging="270"/>
        <w:jc w:val="both"/>
        <w:rPr>
          <w:color w:val="222222"/>
          <w:sz w:val="22"/>
          <w:szCs w:val="22"/>
        </w:rPr>
      </w:pPr>
      <w:proofErr w:type="spellStart"/>
      <w:r w:rsidRPr="00A5347E">
        <w:rPr>
          <w:color w:val="111111"/>
          <w:sz w:val="22"/>
          <w:szCs w:val="22"/>
        </w:rPr>
        <w:t>Sagoff</w:t>
      </w:r>
      <w:proofErr w:type="spellEnd"/>
      <w:r w:rsidRPr="00A5347E">
        <w:rPr>
          <w:color w:val="111111"/>
          <w:sz w:val="22"/>
          <w:szCs w:val="22"/>
        </w:rPr>
        <w:t xml:space="preserve">, M., (2002) </w:t>
      </w:r>
      <w:r w:rsidRPr="00A5347E">
        <w:rPr>
          <w:rFonts w:eastAsiaTheme="minorHAnsi"/>
          <w:i/>
          <w:color w:val="111111"/>
          <w:sz w:val="22"/>
          <w:szCs w:val="22"/>
        </w:rPr>
        <w:t>The Economy of the Earth: Philosophy, Law, and the Environment</w:t>
      </w:r>
      <w:r w:rsidRPr="00A5347E">
        <w:rPr>
          <w:rFonts w:eastAsiaTheme="minorHAnsi"/>
          <w:color w:val="111111"/>
          <w:sz w:val="22"/>
          <w:szCs w:val="22"/>
        </w:rPr>
        <w:t xml:space="preserve"> (Cambridge Studies in Philosophy and Public Policy) 2nd Edition</w:t>
      </w:r>
    </w:p>
    <w:p w14:paraId="78CD67C9" w14:textId="77777777" w:rsidR="00C003D1" w:rsidRPr="002F0B26" w:rsidRDefault="00C003D1" w:rsidP="00EE6791">
      <w:pPr>
        <w:spacing w:after="120"/>
        <w:jc w:val="center"/>
        <w:rPr>
          <w:b/>
          <w:bCs/>
          <w:sz w:val="22"/>
          <w:szCs w:val="22"/>
          <w:u w:val="single"/>
        </w:rPr>
      </w:pPr>
      <w:r w:rsidRPr="002F0B26">
        <w:rPr>
          <w:b/>
          <w:bCs/>
          <w:sz w:val="22"/>
          <w:szCs w:val="22"/>
          <w:u w:val="single"/>
        </w:rPr>
        <w:t>Group B</w:t>
      </w:r>
    </w:p>
    <w:p w14:paraId="7B1380DA" w14:textId="77777777" w:rsidR="00C003D1" w:rsidRPr="002F0B26" w:rsidRDefault="00C003D1" w:rsidP="00EE6791">
      <w:pPr>
        <w:spacing w:after="120"/>
        <w:jc w:val="center"/>
        <w:rPr>
          <w:b/>
          <w:bCs/>
          <w:sz w:val="22"/>
          <w:szCs w:val="22"/>
          <w:u w:val="single"/>
        </w:rPr>
      </w:pPr>
    </w:p>
    <w:p w14:paraId="36432EB2" w14:textId="77777777" w:rsidR="007C4B53" w:rsidRPr="002F0B26" w:rsidRDefault="007B1057" w:rsidP="009F4BDD">
      <w:pPr>
        <w:spacing w:after="120"/>
        <w:rPr>
          <w:b/>
          <w:bCs/>
          <w:sz w:val="22"/>
          <w:szCs w:val="22"/>
        </w:rPr>
      </w:pPr>
      <w:r w:rsidRPr="002F0B26">
        <w:rPr>
          <w:b/>
          <w:bCs/>
          <w:sz w:val="22"/>
          <w:szCs w:val="22"/>
          <w:u w:val="single"/>
        </w:rPr>
        <w:t>Phil 505</w:t>
      </w:r>
      <w:r w:rsidR="007C4B53" w:rsidRPr="002F0B26">
        <w:rPr>
          <w:b/>
          <w:bCs/>
          <w:sz w:val="22"/>
          <w:szCs w:val="22"/>
          <w:u w:val="single"/>
        </w:rPr>
        <w:t xml:space="preserve">: Philosophy of </w:t>
      </w:r>
      <w:r w:rsidR="00582951" w:rsidRPr="002F0B26">
        <w:rPr>
          <w:b/>
          <w:bCs/>
          <w:sz w:val="22"/>
          <w:szCs w:val="22"/>
          <w:u w:val="single"/>
        </w:rPr>
        <w:t>Bangla</w:t>
      </w:r>
      <w:r w:rsidR="007C4B53" w:rsidRPr="002F0B26">
        <w:rPr>
          <w:b/>
          <w:bCs/>
          <w:sz w:val="22"/>
          <w:szCs w:val="22"/>
          <w:u w:val="single"/>
        </w:rPr>
        <w:t>: Recent Issues</w:t>
      </w:r>
      <w:r w:rsidR="00582951" w:rsidRPr="002F0B26">
        <w:rPr>
          <w:b/>
          <w:bCs/>
          <w:sz w:val="22"/>
          <w:szCs w:val="22"/>
        </w:rPr>
        <w:t xml:space="preserve"> </w:t>
      </w:r>
      <w:r w:rsidR="00582951" w:rsidRPr="002F0B26">
        <w:rPr>
          <w:b/>
          <w:bCs/>
          <w:sz w:val="22"/>
          <w:szCs w:val="22"/>
        </w:rPr>
        <w:tab/>
        <w:t>1 Unit    4 credits   100 marks</w:t>
      </w:r>
    </w:p>
    <w:p w14:paraId="5AD30105" w14:textId="77777777" w:rsidR="00165837" w:rsidRPr="002F0B26" w:rsidRDefault="00C945AB" w:rsidP="00EE6791">
      <w:pPr>
        <w:jc w:val="both"/>
        <w:rPr>
          <w:b/>
          <w:bCs/>
          <w:sz w:val="22"/>
          <w:szCs w:val="22"/>
        </w:rPr>
      </w:pPr>
      <w:r w:rsidRPr="002F0B26">
        <w:rPr>
          <w:b/>
          <w:bCs/>
          <w:sz w:val="22"/>
          <w:szCs w:val="22"/>
        </w:rPr>
        <w:t>Course Goals and Outc</w:t>
      </w:r>
      <w:r w:rsidR="00165837" w:rsidRPr="002F0B26">
        <w:rPr>
          <w:b/>
          <w:bCs/>
          <w:sz w:val="22"/>
          <w:szCs w:val="22"/>
        </w:rPr>
        <w:t>omes</w:t>
      </w:r>
      <w:r w:rsidRPr="002F0B26">
        <w:rPr>
          <w:b/>
          <w:bCs/>
          <w:sz w:val="22"/>
          <w:szCs w:val="22"/>
        </w:rPr>
        <w:t>:</w:t>
      </w:r>
    </w:p>
    <w:p w14:paraId="6BDAF767" w14:textId="77777777" w:rsidR="00165837" w:rsidRPr="002F0B26" w:rsidRDefault="00165837" w:rsidP="00EE6791">
      <w:pPr>
        <w:pStyle w:val="ListParagraph"/>
        <w:numPr>
          <w:ilvl w:val="0"/>
          <w:numId w:val="23"/>
        </w:numPr>
        <w:spacing w:after="120"/>
        <w:jc w:val="both"/>
        <w:rPr>
          <w:bCs/>
          <w:sz w:val="22"/>
          <w:szCs w:val="22"/>
          <w:lang w:val="en-US"/>
        </w:rPr>
      </w:pPr>
      <w:r w:rsidRPr="002F0B26">
        <w:rPr>
          <w:bCs/>
          <w:sz w:val="22"/>
          <w:szCs w:val="22"/>
          <w:lang w:val="en-US"/>
        </w:rPr>
        <w:t xml:space="preserve">The objective of the course is to provide an </w:t>
      </w:r>
      <w:r w:rsidR="004439F7" w:rsidRPr="002F0B26">
        <w:rPr>
          <w:bCs/>
          <w:sz w:val="22"/>
          <w:szCs w:val="22"/>
          <w:lang w:val="en-US"/>
        </w:rPr>
        <w:t xml:space="preserve">outline of philosophy of </w:t>
      </w:r>
      <w:proofErr w:type="spellStart"/>
      <w:r w:rsidR="004439F7" w:rsidRPr="002F0B26">
        <w:rPr>
          <w:bCs/>
          <w:sz w:val="22"/>
          <w:szCs w:val="22"/>
          <w:lang w:val="en-US"/>
        </w:rPr>
        <w:t>Bangal</w:t>
      </w:r>
      <w:proofErr w:type="spellEnd"/>
    </w:p>
    <w:p w14:paraId="4A521B69" w14:textId="77777777" w:rsidR="004439F7" w:rsidRPr="002F0B26" w:rsidRDefault="004439F7" w:rsidP="00EE6791">
      <w:pPr>
        <w:pStyle w:val="ListParagraph"/>
        <w:numPr>
          <w:ilvl w:val="0"/>
          <w:numId w:val="23"/>
        </w:numPr>
        <w:spacing w:after="120"/>
        <w:jc w:val="both"/>
        <w:rPr>
          <w:bCs/>
          <w:sz w:val="22"/>
          <w:szCs w:val="22"/>
          <w:lang w:val="en-US"/>
        </w:rPr>
      </w:pPr>
      <w:proofErr w:type="spellStart"/>
      <w:r w:rsidRPr="002F0B26">
        <w:rPr>
          <w:bCs/>
          <w:sz w:val="22"/>
          <w:szCs w:val="22"/>
          <w:lang w:val="en-US"/>
        </w:rPr>
        <w:t>Uopn</w:t>
      </w:r>
      <w:proofErr w:type="spellEnd"/>
      <w:r w:rsidRPr="002F0B26">
        <w:rPr>
          <w:bCs/>
          <w:sz w:val="22"/>
          <w:szCs w:val="22"/>
          <w:lang w:val="en-US"/>
        </w:rPr>
        <w:t xml:space="preserve"> completion the course students will be able understand the problems and issues of the philosophies in </w:t>
      </w:r>
    </w:p>
    <w:p w14:paraId="4AF261B0" w14:textId="77777777" w:rsidR="007C4B53" w:rsidRPr="002F0B26" w:rsidRDefault="00C003D1" w:rsidP="00EE6791">
      <w:pPr>
        <w:spacing w:after="120"/>
        <w:jc w:val="both"/>
        <w:rPr>
          <w:sz w:val="22"/>
          <w:szCs w:val="22"/>
        </w:rPr>
      </w:pPr>
      <w:r w:rsidRPr="002F0B26">
        <w:rPr>
          <w:b/>
          <w:bCs/>
          <w:sz w:val="22"/>
          <w:szCs w:val="22"/>
        </w:rPr>
        <w:t>Course Description</w:t>
      </w:r>
      <w:r w:rsidR="00C945AB" w:rsidRPr="002F0B26">
        <w:rPr>
          <w:b/>
          <w:bCs/>
          <w:sz w:val="22"/>
          <w:szCs w:val="22"/>
        </w:rPr>
        <w:t xml:space="preserve">: </w:t>
      </w:r>
      <w:r w:rsidR="007C4B53" w:rsidRPr="002F0B26">
        <w:rPr>
          <w:sz w:val="22"/>
          <w:szCs w:val="22"/>
        </w:rPr>
        <w:t xml:space="preserve">The course will focus on the following topics: Origin and background of the development of philosophical standpoints of recent cultural extent of Bengal, the scope of recent philosophical issues in Bengal, common identity of the people of Bangladesh, the ontic existence of Bangladesh, ideals of Bangladesh liberation movement, identity of </w:t>
      </w:r>
      <w:proofErr w:type="spellStart"/>
      <w:r w:rsidR="007C4B53" w:rsidRPr="002F0B26">
        <w:rPr>
          <w:sz w:val="22"/>
          <w:szCs w:val="22"/>
        </w:rPr>
        <w:t>Bangalee</w:t>
      </w:r>
      <w:proofErr w:type="spellEnd"/>
      <w:r w:rsidR="00C945AB" w:rsidRPr="002F0B26">
        <w:rPr>
          <w:sz w:val="22"/>
          <w:szCs w:val="22"/>
        </w:rPr>
        <w:t xml:space="preserve"> </w:t>
      </w:r>
      <w:proofErr w:type="spellStart"/>
      <w:r w:rsidR="007C4B53" w:rsidRPr="002F0B26">
        <w:rPr>
          <w:sz w:val="22"/>
          <w:szCs w:val="22"/>
        </w:rPr>
        <w:t>Musalman</w:t>
      </w:r>
      <w:proofErr w:type="spellEnd"/>
      <w:r w:rsidR="007C4B53" w:rsidRPr="002F0B26">
        <w:rPr>
          <w:sz w:val="22"/>
          <w:szCs w:val="22"/>
        </w:rPr>
        <w:t xml:space="preserve"> and de-colonization of Western thought and philosophers of contemporary Bangla. The course will focus on the analysis of ideas of the topics: different trends in contemporary philosophy, construction of the concept concerning body, construction of the concept of woman, philosophical thought of the subaltern people: nature of the philosophical concept of contemporary </w:t>
      </w:r>
      <w:proofErr w:type="spellStart"/>
      <w:r w:rsidR="007C4B53" w:rsidRPr="002F0B26">
        <w:rPr>
          <w:sz w:val="22"/>
          <w:szCs w:val="22"/>
        </w:rPr>
        <w:t>Baul</w:t>
      </w:r>
      <w:proofErr w:type="spellEnd"/>
      <w:r w:rsidR="007C4B53" w:rsidRPr="002F0B26">
        <w:rPr>
          <w:sz w:val="22"/>
          <w:szCs w:val="22"/>
        </w:rPr>
        <w:t>, narrative opera singer and Sufi practitioner.</w:t>
      </w:r>
    </w:p>
    <w:p w14:paraId="4F9A6EE9" w14:textId="77777777" w:rsidR="007C4B53" w:rsidRPr="002F0B26" w:rsidRDefault="00C945AB" w:rsidP="00EE6791">
      <w:pPr>
        <w:spacing w:after="120"/>
        <w:rPr>
          <w:b/>
          <w:bCs/>
          <w:sz w:val="22"/>
          <w:szCs w:val="22"/>
        </w:rPr>
      </w:pPr>
      <w:r w:rsidRPr="002F0B26">
        <w:rPr>
          <w:b/>
          <w:bCs/>
          <w:sz w:val="22"/>
          <w:szCs w:val="22"/>
        </w:rPr>
        <w:t>Recommended</w:t>
      </w:r>
      <w:r w:rsidR="007933BB" w:rsidRPr="002F0B26">
        <w:rPr>
          <w:b/>
          <w:bCs/>
          <w:sz w:val="22"/>
          <w:szCs w:val="22"/>
        </w:rPr>
        <w:t xml:space="preserve"> Readings</w:t>
      </w:r>
      <w:r w:rsidR="00702268" w:rsidRPr="002F0B26">
        <w:rPr>
          <w:b/>
          <w:bCs/>
          <w:sz w:val="22"/>
          <w:szCs w:val="22"/>
        </w:rPr>
        <w:t>:</w:t>
      </w:r>
    </w:p>
    <w:p w14:paraId="729DAF8B" w14:textId="77777777" w:rsidR="007C4B53" w:rsidRPr="002F0B26" w:rsidRDefault="007C4B53" w:rsidP="00EE6791">
      <w:pPr>
        <w:pStyle w:val="ListParagraph"/>
        <w:numPr>
          <w:ilvl w:val="0"/>
          <w:numId w:val="2"/>
        </w:numPr>
        <w:jc w:val="both"/>
        <w:rPr>
          <w:rFonts w:ascii="SutonnyMJ" w:hAnsi="SutonnyMJ" w:cs="SutonnyMJ"/>
          <w:sz w:val="22"/>
          <w:szCs w:val="22"/>
          <w:lang w:val="en-US"/>
        </w:rPr>
      </w:pPr>
      <w:proofErr w:type="spellStart"/>
      <w:r w:rsidRPr="002F0B26">
        <w:rPr>
          <w:rFonts w:ascii="SutonnyMJ" w:hAnsi="SutonnyMJ" w:cs="SutonnyMJ"/>
          <w:sz w:val="22"/>
          <w:szCs w:val="22"/>
          <w:lang w:val="en-US"/>
        </w:rPr>
        <w:t>AwmZ</w:t>
      </w:r>
      <w:proofErr w:type="spellEnd"/>
      <w:r w:rsidR="00DD7E90" w:rsidRPr="002F0B26">
        <w:rPr>
          <w:rFonts w:ascii="SutonnyMJ" w:hAnsi="SutonnyMJ" w:cs="SutonnyMJ"/>
          <w:sz w:val="22"/>
          <w:szCs w:val="22"/>
          <w:lang w:val="en-US"/>
        </w:rPr>
        <w:t xml:space="preserve"> </w:t>
      </w:r>
      <w:proofErr w:type="spellStart"/>
      <w:r w:rsidRPr="002F0B26">
        <w:rPr>
          <w:rFonts w:ascii="SutonnyMJ" w:hAnsi="SutonnyMJ" w:cs="SutonnyMJ"/>
          <w:sz w:val="22"/>
          <w:szCs w:val="22"/>
          <w:lang w:val="en-US"/>
        </w:rPr>
        <w:t>Kzgvi</w:t>
      </w:r>
      <w:proofErr w:type="spellEnd"/>
      <w:r w:rsidRPr="002F0B26">
        <w:rPr>
          <w:rFonts w:ascii="SutonnyMJ" w:hAnsi="SutonnyMJ" w:cs="SutonnyMJ"/>
          <w:sz w:val="22"/>
          <w:szCs w:val="22"/>
          <w:lang w:val="en-US"/>
        </w:rPr>
        <w:t xml:space="preserve"> e‡›`¨</w:t>
      </w:r>
      <w:proofErr w:type="spellStart"/>
      <w:r w:rsidRPr="002F0B26">
        <w:rPr>
          <w:rFonts w:ascii="SutonnyMJ" w:hAnsi="SutonnyMJ" w:cs="SutonnyMJ"/>
          <w:sz w:val="22"/>
          <w:szCs w:val="22"/>
          <w:lang w:val="en-US"/>
        </w:rPr>
        <w:t>vcva¨vq</w:t>
      </w:r>
      <w:proofErr w:type="spellEnd"/>
      <w:r w:rsidRPr="002F0B26">
        <w:rPr>
          <w:rFonts w:ascii="SutonnyMJ" w:hAnsi="SutonnyMJ" w:cs="SutonnyMJ"/>
          <w:sz w:val="22"/>
          <w:szCs w:val="22"/>
          <w:lang w:val="en-US"/>
        </w:rPr>
        <w:t xml:space="preserve">, </w:t>
      </w:r>
      <w:r w:rsidRPr="002F0B26">
        <w:rPr>
          <w:rFonts w:ascii="SutonnyMJ" w:hAnsi="SutonnyMJ" w:cs="SutonnyMJ"/>
          <w:i/>
          <w:sz w:val="22"/>
          <w:szCs w:val="22"/>
          <w:lang w:val="en-US"/>
        </w:rPr>
        <w:t>ev½vjxi ag© I `</w:t>
      </w:r>
      <w:proofErr w:type="spellStart"/>
      <w:r w:rsidRPr="002F0B26">
        <w:rPr>
          <w:rFonts w:ascii="SutonnyMJ" w:hAnsi="SutonnyMJ" w:cs="SutonnyMJ"/>
          <w:i/>
          <w:sz w:val="22"/>
          <w:szCs w:val="22"/>
          <w:lang w:val="en-US"/>
        </w:rPr>
        <w:t>k©b</w:t>
      </w:r>
      <w:proofErr w:type="spellEnd"/>
      <w:r w:rsidR="00DD7E90" w:rsidRPr="002F0B26">
        <w:rPr>
          <w:rFonts w:ascii="SutonnyMJ" w:hAnsi="SutonnyMJ" w:cs="SutonnyMJ"/>
          <w:i/>
          <w:sz w:val="22"/>
          <w:szCs w:val="22"/>
          <w:lang w:val="en-US"/>
        </w:rPr>
        <w:t xml:space="preserve"> </w:t>
      </w:r>
      <w:proofErr w:type="spellStart"/>
      <w:r w:rsidRPr="002F0B26">
        <w:rPr>
          <w:rFonts w:ascii="SutonnyMJ" w:hAnsi="SutonnyMJ" w:cs="SutonnyMJ"/>
          <w:i/>
          <w:sz w:val="22"/>
          <w:szCs w:val="22"/>
          <w:lang w:val="en-US"/>
        </w:rPr>
        <w:t>wPš</w:t>
      </w:r>
      <w:r w:rsidR="00D9332F" w:rsidRPr="002F0B26">
        <w:rPr>
          <w:rFonts w:ascii="SutonnyMJ" w:hAnsi="SutonnyMJ" w:cs="SutonnyMJ"/>
          <w:i/>
          <w:sz w:val="22"/>
          <w:szCs w:val="22"/>
          <w:lang w:val="en-US"/>
        </w:rPr>
        <w:t>Í</w:t>
      </w:r>
      <w:r w:rsidRPr="002F0B26">
        <w:rPr>
          <w:rFonts w:ascii="SutonnyMJ" w:hAnsi="SutonnyMJ" w:cs="SutonnyMJ"/>
          <w:i/>
          <w:sz w:val="22"/>
          <w:szCs w:val="22"/>
          <w:lang w:val="en-US"/>
        </w:rPr>
        <w:t>v</w:t>
      </w:r>
      <w:proofErr w:type="spellEnd"/>
      <w:r w:rsidRPr="002F0B26">
        <w:rPr>
          <w:rFonts w:ascii="SutonnyMJ" w:hAnsi="SutonnyMJ" w:cs="SutonnyMJ"/>
          <w:i/>
          <w:sz w:val="22"/>
          <w:szCs w:val="22"/>
          <w:lang w:val="en-US"/>
        </w:rPr>
        <w:t>,</w:t>
      </w:r>
      <w:r w:rsidR="00DD7E90" w:rsidRPr="002F0B26">
        <w:rPr>
          <w:rFonts w:ascii="SutonnyMJ" w:hAnsi="SutonnyMJ" w:cs="SutonnyMJ"/>
          <w:i/>
          <w:sz w:val="22"/>
          <w:szCs w:val="22"/>
          <w:lang w:val="en-US"/>
        </w:rPr>
        <w:t xml:space="preserve"> </w:t>
      </w:r>
      <w:proofErr w:type="spellStart"/>
      <w:r w:rsidRPr="002F0B26">
        <w:rPr>
          <w:rFonts w:ascii="SutonnyMJ" w:hAnsi="SutonnyMJ" w:cs="SutonnyMJ"/>
          <w:sz w:val="22"/>
          <w:szCs w:val="22"/>
          <w:lang w:val="en-US"/>
        </w:rPr>
        <w:t>becÎ</w:t>
      </w:r>
      <w:proofErr w:type="spellEnd"/>
      <w:r w:rsidR="00DD7E90" w:rsidRPr="002F0B26">
        <w:rPr>
          <w:rFonts w:ascii="SutonnyMJ" w:hAnsi="SutonnyMJ" w:cs="SutonnyMJ"/>
          <w:sz w:val="22"/>
          <w:szCs w:val="22"/>
          <w:lang w:val="en-US"/>
        </w:rPr>
        <w:t xml:space="preserve"> </w:t>
      </w:r>
      <w:proofErr w:type="spellStart"/>
      <w:r w:rsidRPr="002F0B26">
        <w:rPr>
          <w:rFonts w:ascii="SutonnyMJ" w:hAnsi="SutonnyMJ" w:cs="SutonnyMJ"/>
          <w:sz w:val="22"/>
          <w:szCs w:val="22"/>
          <w:lang w:val="en-US"/>
        </w:rPr>
        <w:t>cÖKvkb</w:t>
      </w:r>
      <w:proofErr w:type="spellEnd"/>
      <w:r w:rsidRPr="002F0B26">
        <w:rPr>
          <w:rFonts w:ascii="SutonnyMJ" w:hAnsi="SutonnyMJ" w:cs="SutonnyMJ"/>
          <w:sz w:val="22"/>
          <w:szCs w:val="22"/>
          <w:lang w:val="en-US"/>
        </w:rPr>
        <w:t xml:space="preserve">, </w:t>
      </w:r>
      <w:proofErr w:type="spellStart"/>
      <w:r w:rsidRPr="002F0B26">
        <w:rPr>
          <w:rFonts w:ascii="SutonnyMJ" w:hAnsi="SutonnyMJ" w:cs="SutonnyMJ"/>
          <w:sz w:val="22"/>
          <w:szCs w:val="22"/>
          <w:lang w:val="en-US"/>
        </w:rPr>
        <w:t>KjKvZv</w:t>
      </w:r>
      <w:proofErr w:type="spellEnd"/>
      <w:r w:rsidRPr="002F0B26">
        <w:rPr>
          <w:rFonts w:ascii="SutonnyMJ" w:hAnsi="SutonnyMJ" w:cs="SutonnyMJ"/>
          <w:sz w:val="22"/>
          <w:szCs w:val="22"/>
          <w:lang w:val="en-US"/>
        </w:rPr>
        <w:t>, 1980|</w:t>
      </w:r>
    </w:p>
    <w:p w14:paraId="26644B9A" w14:textId="77777777" w:rsidR="007C4B53" w:rsidRPr="00B0018C" w:rsidRDefault="007C4B53" w:rsidP="00EE6791">
      <w:pPr>
        <w:numPr>
          <w:ilvl w:val="0"/>
          <w:numId w:val="2"/>
        </w:numPr>
        <w:jc w:val="both"/>
        <w:rPr>
          <w:rFonts w:ascii="SutonnyMJ" w:hAnsi="SutonnyMJ" w:cs="SutonnyMJ"/>
          <w:sz w:val="22"/>
          <w:szCs w:val="22"/>
        </w:rPr>
      </w:pPr>
      <w:proofErr w:type="spellStart"/>
      <w:r w:rsidRPr="00B0018C">
        <w:rPr>
          <w:rFonts w:ascii="SutonnyMJ" w:hAnsi="SutonnyMJ" w:cs="SutonnyMJ"/>
          <w:sz w:val="22"/>
          <w:szCs w:val="22"/>
        </w:rPr>
        <w:t>kixd</w:t>
      </w:r>
      <w:proofErr w:type="spellEnd"/>
      <w:r w:rsidR="00DD7E90" w:rsidRPr="00B0018C">
        <w:rPr>
          <w:rFonts w:ascii="SutonnyMJ" w:hAnsi="SutonnyMJ" w:cs="SutonnyMJ"/>
          <w:sz w:val="22"/>
          <w:szCs w:val="22"/>
        </w:rPr>
        <w:t xml:space="preserve"> </w:t>
      </w:r>
      <w:proofErr w:type="spellStart"/>
      <w:r w:rsidRPr="00B0018C">
        <w:rPr>
          <w:rFonts w:ascii="SutonnyMJ" w:hAnsi="SutonnyMJ" w:cs="SutonnyMJ"/>
          <w:sz w:val="22"/>
          <w:szCs w:val="22"/>
        </w:rPr>
        <w:t>nvi</w:t>
      </w:r>
      <w:r w:rsidR="00D9332F" w:rsidRPr="00B0018C">
        <w:rPr>
          <w:rFonts w:ascii="SutonnyMJ" w:hAnsi="SutonnyMJ" w:cs="SutonnyMJ"/>
          <w:sz w:val="22"/>
          <w:szCs w:val="22"/>
        </w:rPr>
        <w:t>æ</w:t>
      </w:r>
      <w:r w:rsidRPr="00B0018C">
        <w:rPr>
          <w:rFonts w:ascii="SutonnyMJ" w:hAnsi="SutonnyMJ" w:cs="SutonnyMJ"/>
          <w:sz w:val="22"/>
          <w:szCs w:val="22"/>
        </w:rPr>
        <w:t>b</w:t>
      </w:r>
      <w:proofErr w:type="spellEnd"/>
      <w:r w:rsidRPr="00B0018C">
        <w:rPr>
          <w:rFonts w:ascii="SutonnyMJ" w:hAnsi="SutonnyMJ" w:cs="SutonnyMJ"/>
          <w:sz w:val="22"/>
          <w:szCs w:val="22"/>
        </w:rPr>
        <w:t xml:space="preserve"> (</w:t>
      </w:r>
      <w:proofErr w:type="spellStart"/>
      <w:r w:rsidRPr="00B0018C">
        <w:rPr>
          <w:rFonts w:ascii="SutonnyMJ" w:hAnsi="SutonnyMJ" w:cs="SutonnyMJ"/>
          <w:sz w:val="22"/>
          <w:szCs w:val="22"/>
        </w:rPr>
        <w:t>m¤úvw`Z</w:t>
      </w:r>
      <w:proofErr w:type="spellEnd"/>
      <w:r w:rsidRPr="00B0018C">
        <w:rPr>
          <w:rFonts w:ascii="SutonnyMJ" w:hAnsi="SutonnyMJ" w:cs="SutonnyMJ"/>
          <w:sz w:val="22"/>
          <w:szCs w:val="22"/>
        </w:rPr>
        <w:t xml:space="preserve">): </w:t>
      </w:r>
      <w:proofErr w:type="spellStart"/>
      <w:r w:rsidRPr="00B0018C">
        <w:rPr>
          <w:rFonts w:ascii="SutonnyMJ" w:hAnsi="SutonnyMJ" w:cs="SutonnyMJ"/>
          <w:i/>
          <w:sz w:val="22"/>
          <w:szCs w:val="22"/>
        </w:rPr>
        <w:t>evsjv</w:t>
      </w:r>
      <w:proofErr w:type="spellEnd"/>
      <w:r w:rsidRPr="00B0018C">
        <w:rPr>
          <w:rFonts w:ascii="SutonnyMJ" w:hAnsi="SutonnyMJ" w:cs="SutonnyMJ"/>
          <w:i/>
          <w:sz w:val="22"/>
          <w:szCs w:val="22"/>
        </w:rPr>
        <w:t>‡`‡k `</w:t>
      </w:r>
      <w:proofErr w:type="spellStart"/>
      <w:r w:rsidRPr="00B0018C">
        <w:rPr>
          <w:rFonts w:ascii="SutonnyMJ" w:hAnsi="SutonnyMJ" w:cs="SutonnyMJ"/>
          <w:i/>
          <w:sz w:val="22"/>
          <w:szCs w:val="22"/>
        </w:rPr>
        <w:t>k©</w:t>
      </w:r>
      <w:proofErr w:type="gramStart"/>
      <w:r w:rsidRPr="00B0018C">
        <w:rPr>
          <w:rFonts w:ascii="SutonnyMJ" w:hAnsi="SutonnyMJ" w:cs="SutonnyMJ"/>
          <w:i/>
          <w:sz w:val="22"/>
          <w:szCs w:val="22"/>
        </w:rPr>
        <w:t>b</w:t>
      </w:r>
      <w:proofErr w:type="spellEnd"/>
      <w:r w:rsidRPr="00B0018C">
        <w:rPr>
          <w:rFonts w:ascii="SutonnyMJ" w:hAnsi="SutonnyMJ" w:cs="SutonnyMJ"/>
          <w:i/>
          <w:sz w:val="22"/>
          <w:szCs w:val="22"/>
        </w:rPr>
        <w:t xml:space="preserve"> :</w:t>
      </w:r>
      <w:proofErr w:type="gramEnd"/>
      <w:r w:rsidRPr="00B0018C">
        <w:rPr>
          <w:rFonts w:ascii="SutonnyMJ" w:hAnsi="SutonnyMJ" w:cs="SutonnyMJ"/>
          <w:i/>
          <w:sz w:val="22"/>
          <w:szCs w:val="22"/>
        </w:rPr>
        <w:t xml:space="preserve"> </w:t>
      </w:r>
      <w:proofErr w:type="spellStart"/>
      <w:r w:rsidRPr="00B0018C">
        <w:rPr>
          <w:rFonts w:ascii="SutonnyMJ" w:hAnsi="SutonnyMJ" w:cs="SutonnyMJ"/>
          <w:i/>
          <w:sz w:val="22"/>
          <w:szCs w:val="22"/>
        </w:rPr>
        <w:t>HwZn</w:t>
      </w:r>
      <w:proofErr w:type="spellEnd"/>
      <w:r w:rsidRPr="00B0018C">
        <w:rPr>
          <w:rFonts w:ascii="SutonnyMJ" w:hAnsi="SutonnyMJ" w:cs="SutonnyMJ"/>
          <w:i/>
          <w:sz w:val="22"/>
          <w:szCs w:val="22"/>
        </w:rPr>
        <w:t xml:space="preserve">¨ I </w:t>
      </w:r>
      <w:proofErr w:type="spellStart"/>
      <w:r w:rsidRPr="00B0018C">
        <w:rPr>
          <w:rFonts w:ascii="SutonnyMJ" w:hAnsi="SutonnyMJ" w:cs="SutonnyMJ"/>
          <w:i/>
          <w:sz w:val="22"/>
          <w:szCs w:val="22"/>
        </w:rPr>
        <w:t>cÖK</w:t>
      </w:r>
      <w:proofErr w:type="spellEnd"/>
      <w:r w:rsidRPr="00B0018C">
        <w:rPr>
          <w:rFonts w:ascii="SutonnyMJ" w:hAnsi="SutonnyMJ" w:cs="SutonnyMJ"/>
          <w:i/>
          <w:sz w:val="22"/>
          <w:szCs w:val="22"/>
        </w:rPr>
        <w:t>…</w:t>
      </w:r>
      <w:proofErr w:type="spellStart"/>
      <w:r w:rsidRPr="00B0018C">
        <w:rPr>
          <w:rFonts w:ascii="SutonnyMJ" w:hAnsi="SutonnyMJ" w:cs="SutonnyMJ"/>
          <w:i/>
          <w:sz w:val="22"/>
          <w:szCs w:val="22"/>
        </w:rPr>
        <w:t>wZ</w:t>
      </w:r>
      <w:proofErr w:type="spellEnd"/>
      <w:r w:rsidR="00DD7E90" w:rsidRPr="00B0018C">
        <w:rPr>
          <w:rFonts w:ascii="SutonnyMJ" w:hAnsi="SutonnyMJ" w:cs="SutonnyMJ"/>
          <w:i/>
          <w:sz w:val="22"/>
          <w:szCs w:val="22"/>
        </w:rPr>
        <w:t xml:space="preserve"> </w:t>
      </w:r>
      <w:proofErr w:type="spellStart"/>
      <w:r w:rsidRPr="00B0018C">
        <w:rPr>
          <w:rFonts w:ascii="SutonnyMJ" w:hAnsi="SutonnyMJ" w:cs="SutonnyMJ"/>
          <w:i/>
          <w:sz w:val="22"/>
          <w:szCs w:val="22"/>
        </w:rPr>
        <w:t>AbymÜvb,</w:t>
      </w:r>
      <w:r w:rsidRPr="00B0018C">
        <w:rPr>
          <w:rFonts w:ascii="SutonnyMJ" w:hAnsi="SutonnyMJ" w:cs="SutonnyMJ"/>
          <w:sz w:val="22"/>
          <w:szCs w:val="22"/>
        </w:rPr>
        <w:t>evsjv</w:t>
      </w:r>
      <w:proofErr w:type="spellEnd"/>
      <w:r w:rsidR="00DD7E90" w:rsidRPr="00B0018C">
        <w:rPr>
          <w:rFonts w:ascii="SutonnyMJ" w:hAnsi="SutonnyMJ" w:cs="SutonnyMJ"/>
          <w:sz w:val="22"/>
          <w:szCs w:val="22"/>
        </w:rPr>
        <w:t xml:space="preserve"> </w:t>
      </w:r>
      <w:proofErr w:type="spellStart"/>
      <w:r w:rsidRPr="00B0018C">
        <w:rPr>
          <w:rFonts w:ascii="SutonnyMJ" w:hAnsi="SutonnyMJ" w:cs="SutonnyMJ"/>
          <w:sz w:val="22"/>
          <w:szCs w:val="22"/>
        </w:rPr>
        <w:t>GKv‡Wgx</w:t>
      </w:r>
      <w:proofErr w:type="spellEnd"/>
      <w:r w:rsidRPr="00B0018C">
        <w:rPr>
          <w:rFonts w:ascii="SutonnyMJ" w:hAnsi="SutonnyMJ" w:cs="SutonnyMJ"/>
          <w:sz w:val="22"/>
          <w:szCs w:val="22"/>
        </w:rPr>
        <w:t xml:space="preserve">,  </w:t>
      </w:r>
      <w:proofErr w:type="spellStart"/>
      <w:r w:rsidRPr="00B0018C">
        <w:rPr>
          <w:rFonts w:ascii="SutonnyMJ" w:hAnsi="SutonnyMJ" w:cs="SutonnyMJ"/>
          <w:sz w:val="22"/>
          <w:szCs w:val="22"/>
        </w:rPr>
        <w:t>XvKv</w:t>
      </w:r>
      <w:proofErr w:type="spellEnd"/>
      <w:r w:rsidRPr="00B0018C">
        <w:rPr>
          <w:rFonts w:ascii="SutonnyMJ" w:hAnsi="SutonnyMJ" w:cs="SutonnyMJ"/>
          <w:sz w:val="22"/>
          <w:szCs w:val="22"/>
        </w:rPr>
        <w:t>, 1994|</w:t>
      </w:r>
    </w:p>
    <w:p w14:paraId="70B52032" w14:textId="77777777" w:rsidR="007C4B53" w:rsidRPr="00B0018C" w:rsidRDefault="007C4B53" w:rsidP="00EE6791">
      <w:pPr>
        <w:numPr>
          <w:ilvl w:val="0"/>
          <w:numId w:val="2"/>
        </w:numPr>
        <w:jc w:val="both"/>
        <w:rPr>
          <w:rFonts w:ascii="SutonnyMJ" w:hAnsi="SutonnyMJ" w:cs="SutonnyMJ"/>
          <w:sz w:val="22"/>
          <w:szCs w:val="22"/>
        </w:rPr>
      </w:pPr>
      <w:r w:rsidRPr="00B0018C">
        <w:rPr>
          <w:rFonts w:ascii="SutonnyMJ" w:hAnsi="SutonnyMJ" w:cs="SutonnyMJ"/>
          <w:sz w:val="22"/>
          <w:szCs w:val="22"/>
        </w:rPr>
        <w:t>†</w:t>
      </w:r>
      <w:proofErr w:type="spellStart"/>
      <w:r w:rsidRPr="00B0018C">
        <w:rPr>
          <w:rFonts w:ascii="SutonnyMJ" w:hAnsi="SutonnyMJ" w:cs="SutonnyMJ"/>
          <w:sz w:val="22"/>
          <w:szCs w:val="22"/>
        </w:rPr>
        <w:t>gvnv</w:t>
      </w:r>
      <w:proofErr w:type="spellEnd"/>
      <w:r w:rsidRPr="00B0018C">
        <w:rPr>
          <w:rFonts w:ascii="SutonnyMJ" w:hAnsi="SutonnyMJ" w:cs="SutonnyMJ"/>
          <w:sz w:val="22"/>
          <w:szCs w:val="22"/>
        </w:rPr>
        <w:t xml:space="preserve">¤§` </w:t>
      </w:r>
      <w:proofErr w:type="spellStart"/>
      <w:r w:rsidRPr="00B0018C">
        <w:rPr>
          <w:rFonts w:ascii="SutonnyMJ" w:hAnsi="SutonnyMJ" w:cs="SutonnyMJ"/>
          <w:sz w:val="22"/>
          <w:szCs w:val="22"/>
        </w:rPr>
        <w:t>Ave`yj</w:t>
      </w:r>
      <w:proofErr w:type="spellEnd"/>
      <w:r w:rsidR="00DD7E90" w:rsidRPr="00B0018C">
        <w:rPr>
          <w:rFonts w:ascii="SutonnyMJ" w:hAnsi="SutonnyMJ" w:cs="SutonnyMJ"/>
          <w:sz w:val="22"/>
          <w:szCs w:val="22"/>
        </w:rPr>
        <w:t xml:space="preserve"> </w:t>
      </w:r>
      <w:proofErr w:type="spellStart"/>
      <w:r w:rsidRPr="00B0018C">
        <w:rPr>
          <w:rFonts w:ascii="SutonnyMJ" w:hAnsi="SutonnyMJ" w:cs="SutonnyMJ"/>
          <w:sz w:val="22"/>
          <w:szCs w:val="22"/>
        </w:rPr>
        <w:t>nvB</w:t>
      </w:r>
      <w:proofErr w:type="spellEnd"/>
      <w:r w:rsidRPr="00B0018C">
        <w:rPr>
          <w:rFonts w:ascii="SutonnyMJ" w:hAnsi="SutonnyMJ" w:cs="SutonnyMJ"/>
          <w:sz w:val="22"/>
          <w:szCs w:val="22"/>
        </w:rPr>
        <w:t xml:space="preserve"> (</w:t>
      </w:r>
      <w:proofErr w:type="spellStart"/>
      <w:r w:rsidRPr="00B0018C">
        <w:rPr>
          <w:rFonts w:ascii="SutonnyMJ" w:hAnsi="SutonnyMJ" w:cs="SutonnyMJ"/>
          <w:sz w:val="22"/>
          <w:szCs w:val="22"/>
        </w:rPr>
        <w:t>msKjb</w:t>
      </w:r>
      <w:proofErr w:type="spellEnd"/>
      <w:r w:rsidRPr="00B0018C">
        <w:rPr>
          <w:rFonts w:ascii="SutonnyMJ" w:hAnsi="SutonnyMJ" w:cs="SutonnyMJ"/>
          <w:sz w:val="22"/>
          <w:szCs w:val="22"/>
        </w:rPr>
        <w:t xml:space="preserve"> </w:t>
      </w:r>
      <w:proofErr w:type="spellStart"/>
      <w:r w:rsidRPr="00B0018C">
        <w:rPr>
          <w:rFonts w:ascii="SutonnyMJ" w:hAnsi="SutonnyMJ" w:cs="SutonnyMJ"/>
          <w:sz w:val="22"/>
          <w:szCs w:val="22"/>
        </w:rPr>
        <w:t>I m</w:t>
      </w:r>
      <w:proofErr w:type="spellEnd"/>
      <w:r w:rsidRPr="00B0018C">
        <w:rPr>
          <w:rFonts w:ascii="SutonnyMJ" w:hAnsi="SutonnyMJ" w:cs="SutonnyMJ"/>
          <w:sz w:val="22"/>
          <w:szCs w:val="22"/>
        </w:rPr>
        <w:t xml:space="preserve">¤úv`bv), </w:t>
      </w:r>
      <w:proofErr w:type="spellStart"/>
      <w:r w:rsidRPr="00B0018C">
        <w:rPr>
          <w:rFonts w:ascii="SutonnyMJ" w:hAnsi="SutonnyMJ" w:cs="SutonnyMJ"/>
          <w:i/>
          <w:iCs/>
          <w:sz w:val="22"/>
          <w:szCs w:val="22"/>
        </w:rPr>
        <w:t>evOvwji</w:t>
      </w:r>
      <w:proofErr w:type="spellEnd"/>
      <w:r w:rsidR="00DD7E90" w:rsidRPr="00B0018C">
        <w:rPr>
          <w:rFonts w:ascii="SutonnyMJ" w:hAnsi="SutonnyMJ" w:cs="SutonnyMJ"/>
          <w:i/>
          <w:iCs/>
          <w:sz w:val="22"/>
          <w:szCs w:val="22"/>
        </w:rPr>
        <w:t xml:space="preserve"> </w:t>
      </w:r>
      <w:proofErr w:type="spellStart"/>
      <w:r w:rsidRPr="00B0018C">
        <w:rPr>
          <w:rFonts w:ascii="SutonnyMJ" w:hAnsi="SutonnyMJ" w:cs="SutonnyMJ"/>
          <w:i/>
          <w:iCs/>
          <w:sz w:val="22"/>
          <w:szCs w:val="22"/>
        </w:rPr>
        <w:t>ag©wPš</w:t>
      </w:r>
      <w:r w:rsidR="00D9332F" w:rsidRPr="00B0018C">
        <w:rPr>
          <w:rFonts w:ascii="SutonnyMJ" w:hAnsi="SutonnyMJ" w:cs="SutonnyMJ"/>
          <w:i/>
          <w:iCs/>
          <w:sz w:val="22"/>
          <w:szCs w:val="22"/>
        </w:rPr>
        <w:t>Í</w:t>
      </w:r>
      <w:r w:rsidRPr="00B0018C">
        <w:rPr>
          <w:rFonts w:ascii="SutonnyMJ" w:hAnsi="SutonnyMJ" w:cs="SutonnyMJ"/>
          <w:i/>
          <w:iCs/>
          <w:sz w:val="22"/>
          <w:szCs w:val="22"/>
        </w:rPr>
        <w:t>v</w:t>
      </w:r>
      <w:proofErr w:type="spellEnd"/>
      <w:r w:rsidRPr="00B0018C">
        <w:rPr>
          <w:rFonts w:ascii="SutonnyMJ" w:hAnsi="SutonnyMJ" w:cs="SutonnyMJ"/>
          <w:sz w:val="22"/>
          <w:szCs w:val="22"/>
        </w:rPr>
        <w:t xml:space="preserve">, </w:t>
      </w:r>
      <w:proofErr w:type="spellStart"/>
      <w:r w:rsidRPr="00B0018C">
        <w:rPr>
          <w:rFonts w:ascii="SutonnyMJ" w:hAnsi="SutonnyMJ" w:cs="SutonnyMJ"/>
          <w:sz w:val="22"/>
          <w:szCs w:val="22"/>
        </w:rPr>
        <w:t>XvKv</w:t>
      </w:r>
      <w:proofErr w:type="spellEnd"/>
      <w:r w:rsidRPr="00B0018C">
        <w:rPr>
          <w:rFonts w:ascii="SutonnyMJ" w:hAnsi="SutonnyMJ" w:cs="SutonnyMJ"/>
          <w:sz w:val="22"/>
          <w:szCs w:val="22"/>
        </w:rPr>
        <w:t xml:space="preserve">, </w:t>
      </w:r>
      <w:proofErr w:type="spellStart"/>
      <w:r w:rsidRPr="00B0018C">
        <w:rPr>
          <w:rFonts w:ascii="SutonnyMJ" w:hAnsi="SutonnyMJ" w:cs="SutonnyMJ"/>
          <w:sz w:val="22"/>
          <w:szCs w:val="22"/>
        </w:rPr>
        <w:t>m~wPcÎ</w:t>
      </w:r>
      <w:proofErr w:type="spellEnd"/>
      <w:r w:rsidRPr="00B0018C">
        <w:rPr>
          <w:rFonts w:ascii="SutonnyMJ" w:hAnsi="SutonnyMJ" w:cs="SutonnyMJ"/>
          <w:sz w:val="22"/>
          <w:szCs w:val="22"/>
        </w:rPr>
        <w:t>, 2014</w:t>
      </w:r>
      <w:r w:rsidR="00DD7E90" w:rsidRPr="00B0018C">
        <w:rPr>
          <w:rFonts w:ascii="SutonnyMJ" w:hAnsi="SutonnyMJ" w:cs="SutonnyMJ"/>
          <w:sz w:val="22"/>
          <w:szCs w:val="22"/>
        </w:rPr>
        <w:t>|</w:t>
      </w:r>
    </w:p>
    <w:p w14:paraId="6FA1026A" w14:textId="77777777" w:rsidR="007C4B53" w:rsidRPr="00B0018C" w:rsidRDefault="007C4B53" w:rsidP="00EE6791">
      <w:pPr>
        <w:numPr>
          <w:ilvl w:val="0"/>
          <w:numId w:val="2"/>
        </w:numPr>
        <w:jc w:val="both"/>
        <w:rPr>
          <w:rFonts w:ascii="SutonnyMJ" w:hAnsi="SutonnyMJ" w:cs="SutonnyMJ"/>
          <w:sz w:val="22"/>
          <w:szCs w:val="22"/>
        </w:rPr>
      </w:pPr>
      <w:proofErr w:type="spellStart"/>
      <w:r w:rsidRPr="00B0018C">
        <w:rPr>
          <w:rFonts w:ascii="SutonnyMJ" w:hAnsi="SutonnyMJ" w:cs="SutonnyMJ"/>
          <w:sz w:val="22"/>
          <w:szCs w:val="22"/>
        </w:rPr>
        <w:t>iex</w:t>
      </w:r>
      <w:proofErr w:type="spellEnd"/>
      <w:r w:rsidRPr="00B0018C">
        <w:rPr>
          <w:rFonts w:ascii="SutonnyMJ" w:hAnsi="SutonnyMJ" w:cs="SutonnyMJ"/>
          <w:sz w:val="22"/>
          <w:szCs w:val="22"/>
        </w:rPr>
        <w:t>›`ª</w:t>
      </w:r>
      <w:proofErr w:type="spellStart"/>
      <w:r w:rsidRPr="00B0018C">
        <w:rPr>
          <w:rFonts w:ascii="SutonnyMJ" w:hAnsi="SutonnyMJ" w:cs="SutonnyMJ"/>
          <w:sz w:val="22"/>
          <w:szCs w:val="22"/>
        </w:rPr>
        <w:t>bv</w:t>
      </w:r>
      <w:proofErr w:type="spellEnd"/>
      <w:r w:rsidRPr="00B0018C">
        <w:rPr>
          <w:rFonts w:ascii="SutonnyMJ" w:hAnsi="SutonnyMJ" w:cs="SutonnyMJ"/>
          <w:sz w:val="22"/>
          <w:szCs w:val="22"/>
        </w:rPr>
        <w:t xml:space="preserve">_ </w:t>
      </w:r>
      <w:proofErr w:type="spellStart"/>
      <w:r w:rsidRPr="00B0018C">
        <w:rPr>
          <w:rFonts w:ascii="SutonnyMJ" w:hAnsi="SutonnyMJ" w:cs="SutonnyMJ"/>
          <w:sz w:val="22"/>
          <w:szCs w:val="22"/>
        </w:rPr>
        <w:t>VvKzi</w:t>
      </w:r>
      <w:proofErr w:type="spellEnd"/>
      <w:r w:rsidRPr="00B0018C">
        <w:rPr>
          <w:rFonts w:ascii="SutonnyMJ" w:hAnsi="SutonnyMJ" w:cs="SutonnyMJ"/>
          <w:sz w:val="22"/>
          <w:szCs w:val="22"/>
        </w:rPr>
        <w:t xml:space="preserve">, </w:t>
      </w:r>
      <w:proofErr w:type="spellStart"/>
      <w:r w:rsidRPr="00B0018C">
        <w:rPr>
          <w:rFonts w:ascii="SutonnyMJ" w:hAnsi="SutonnyMJ" w:cs="SutonnyMJ"/>
          <w:i/>
          <w:iCs/>
          <w:sz w:val="22"/>
          <w:szCs w:val="22"/>
        </w:rPr>
        <w:t>AvZ¥cwiPq</w:t>
      </w:r>
      <w:proofErr w:type="spellEnd"/>
      <w:r w:rsidRPr="00B0018C">
        <w:rPr>
          <w:rFonts w:ascii="SutonnyMJ" w:hAnsi="SutonnyMJ" w:cs="SutonnyMJ"/>
          <w:sz w:val="22"/>
          <w:szCs w:val="22"/>
        </w:rPr>
        <w:t xml:space="preserve">, </w:t>
      </w:r>
      <w:proofErr w:type="spellStart"/>
      <w:r w:rsidRPr="00B0018C">
        <w:rPr>
          <w:rFonts w:ascii="SutonnyMJ" w:hAnsi="SutonnyMJ" w:cs="SutonnyMJ"/>
          <w:sz w:val="22"/>
          <w:szCs w:val="22"/>
        </w:rPr>
        <w:t>XvKv</w:t>
      </w:r>
      <w:proofErr w:type="spellEnd"/>
      <w:r w:rsidRPr="00B0018C">
        <w:rPr>
          <w:rFonts w:ascii="SutonnyMJ" w:hAnsi="SutonnyMJ" w:cs="SutonnyMJ"/>
          <w:sz w:val="22"/>
          <w:szCs w:val="22"/>
        </w:rPr>
        <w:t xml:space="preserve">, </w:t>
      </w:r>
      <w:proofErr w:type="spellStart"/>
      <w:r w:rsidRPr="00B0018C">
        <w:rPr>
          <w:rFonts w:ascii="SutonnyMJ" w:hAnsi="SutonnyMJ" w:cs="SutonnyMJ"/>
          <w:sz w:val="22"/>
          <w:szCs w:val="22"/>
        </w:rPr>
        <w:t>wek¦mvwnZ</w:t>
      </w:r>
      <w:proofErr w:type="spellEnd"/>
      <w:r w:rsidRPr="00B0018C">
        <w:rPr>
          <w:rFonts w:ascii="SutonnyMJ" w:hAnsi="SutonnyMJ" w:cs="SutonnyMJ"/>
          <w:sz w:val="22"/>
          <w:szCs w:val="22"/>
        </w:rPr>
        <w:t>¨ †K›`ª, 2007</w:t>
      </w:r>
    </w:p>
    <w:p w14:paraId="0EE69E36" w14:textId="77777777" w:rsidR="007C4B53" w:rsidRPr="00B0018C" w:rsidRDefault="007C4B53" w:rsidP="00EE6791">
      <w:pPr>
        <w:numPr>
          <w:ilvl w:val="0"/>
          <w:numId w:val="2"/>
        </w:numPr>
        <w:jc w:val="both"/>
        <w:rPr>
          <w:rFonts w:ascii="SutonnyMJ" w:hAnsi="SutonnyMJ" w:cs="SutonnyMJ"/>
          <w:sz w:val="22"/>
          <w:szCs w:val="22"/>
        </w:rPr>
      </w:pPr>
      <w:proofErr w:type="spellStart"/>
      <w:r w:rsidRPr="00B0018C">
        <w:rPr>
          <w:rFonts w:ascii="SutonnyMJ" w:hAnsi="SutonnyMJ" w:cs="SutonnyMJ"/>
          <w:sz w:val="22"/>
          <w:szCs w:val="22"/>
        </w:rPr>
        <w:t>gy¯</w:t>
      </w:r>
      <w:r w:rsidR="00D9332F" w:rsidRPr="00B0018C">
        <w:rPr>
          <w:rFonts w:ascii="SutonnyMJ" w:hAnsi="SutonnyMJ" w:cs="SutonnyMJ"/>
          <w:sz w:val="22"/>
          <w:szCs w:val="22"/>
        </w:rPr>
        <w:t>Í</w:t>
      </w:r>
      <w:r w:rsidRPr="00B0018C">
        <w:rPr>
          <w:rFonts w:ascii="SutonnyMJ" w:hAnsi="SutonnyMJ" w:cs="SutonnyMJ"/>
          <w:sz w:val="22"/>
          <w:szCs w:val="22"/>
        </w:rPr>
        <w:t>vdv</w:t>
      </w:r>
      <w:proofErr w:type="spellEnd"/>
      <w:r w:rsidR="009E5A2A" w:rsidRPr="00B0018C">
        <w:rPr>
          <w:rFonts w:ascii="SutonnyMJ" w:hAnsi="SutonnyMJ" w:cs="SutonnyMJ"/>
          <w:sz w:val="22"/>
          <w:szCs w:val="22"/>
        </w:rPr>
        <w:t xml:space="preserve"> </w:t>
      </w:r>
      <w:proofErr w:type="spellStart"/>
      <w:r w:rsidRPr="00B0018C">
        <w:rPr>
          <w:rFonts w:ascii="SutonnyMJ" w:hAnsi="SutonnyMJ" w:cs="SutonnyMJ"/>
          <w:sz w:val="22"/>
          <w:szCs w:val="22"/>
        </w:rPr>
        <w:t>b~iDj</w:t>
      </w:r>
      <w:proofErr w:type="spellEnd"/>
      <w:r w:rsidR="009E5A2A" w:rsidRPr="00B0018C">
        <w:rPr>
          <w:rFonts w:ascii="SutonnyMJ" w:hAnsi="SutonnyMJ" w:cs="SutonnyMJ"/>
          <w:sz w:val="22"/>
          <w:szCs w:val="22"/>
        </w:rPr>
        <w:t xml:space="preserve"> </w:t>
      </w:r>
      <w:proofErr w:type="spellStart"/>
      <w:r w:rsidRPr="00B0018C">
        <w:rPr>
          <w:rFonts w:ascii="SutonnyMJ" w:hAnsi="SutonnyMJ" w:cs="SutonnyMJ"/>
          <w:sz w:val="22"/>
          <w:szCs w:val="22"/>
        </w:rPr>
        <w:t>Bmjvg</w:t>
      </w:r>
      <w:proofErr w:type="spellEnd"/>
      <w:r w:rsidRPr="00B0018C">
        <w:rPr>
          <w:rFonts w:ascii="SutonnyMJ" w:hAnsi="SutonnyMJ" w:cs="SutonnyMJ"/>
          <w:sz w:val="22"/>
          <w:szCs w:val="22"/>
        </w:rPr>
        <w:t xml:space="preserve"> (</w:t>
      </w:r>
      <w:proofErr w:type="spellStart"/>
      <w:r w:rsidRPr="00B0018C">
        <w:rPr>
          <w:rFonts w:ascii="SutonnyMJ" w:hAnsi="SutonnyMJ" w:cs="SutonnyMJ"/>
          <w:sz w:val="22"/>
          <w:szCs w:val="22"/>
        </w:rPr>
        <w:t>m¤úv`bv</w:t>
      </w:r>
      <w:proofErr w:type="spellEnd"/>
      <w:r w:rsidRPr="00B0018C">
        <w:rPr>
          <w:rFonts w:ascii="SutonnyMJ" w:hAnsi="SutonnyMJ" w:cs="SutonnyMJ"/>
          <w:sz w:val="22"/>
          <w:szCs w:val="22"/>
        </w:rPr>
        <w:t xml:space="preserve">), </w:t>
      </w:r>
      <w:proofErr w:type="spellStart"/>
      <w:r w:rsidRPr="00B0018C">
        <w:rPr>
          <w:rFonts w:ascii="SutonnyMJ" w:hAnsi="SutonnyMJ" w:cs="SutonnyMJ"/>
          <w:i/>
          <w:iCs/>
          <w:sz w:val="22"/>
          <w:szCs w:val="22"/>
        </w:rPr>
        <w:t>evOvwji</w:t>
      </w:r>
      <w:proofErr w:type="spellEnd"/>
      <w:r w:rsidR="009E5A2A" w:rsidRPr="00B0018C">
        <w:rPr>
          <w:rFonts w:ascii="SutonnyMJ" w:hAnsi="SutonnyMJ" w:cs="SutonnyMJ"/>
          <w:i/>
          <w:iCs/>
          <w:sz w:val="22"/>
          <w:szCs w:val="22"/>
        </w:rPr>
        <w:t xml:space="preserve"> </w:t>
      </w:r>
      <w:proofErr w:type="spellStart"/>
      <w:r w:rsidRPr="00B0018C">
        <w:rPr>
          <w:rFonts w:ascii="SutonnyMJ" w:hAnsi="SutonnyMJ" w:cs="SutonnyMJ"/>
          <w:i/>
          <w:iCs/>
          <w:sz w:val="22"/>
          <w:szCs w:val="22"/>
        </w:rPr>
        <w:t>AvZ¥cwiPq</w:t>
      </w:r>
      <w:proofErr w:type="spellEnd"/>
      <w:r w:rsidRPr="00B0018C">
        <w:rPr>
          <w:rFonts w:ascii="SutonnyMJ" w:hAnsi="SutonnyMJ" w:cs="SutonnyMJ"/>
          <w:sz w:val="22"/>
          <w:szCs w:val="22"/>
        </w:rPr>
        <w:t xml:space="preserve">, </w:t>
      </w:r>
      <w:proofErr w:type="spellStart"/>
      <w:r w:rsidRPr="00B0018C">
        <w:rPr>
          <w:rFonts w:ascii="SutonnyMJ" w:hAnsi="SutonnyMJ" w:cs="SutonnyMJ"/>
          <w:sz w:val="22"/>
          <w:szCs w:val="22"/>
        </w:rPr>
        <w:t>XvKv</w:t>
      </w:r>
      <w:proofErr w:type="spellEnd"/>
      <w:r w:rsidRPr="00B0018C">
        <w:rPr>
          <w:rFonts w:ascii="SutonnyMJ" w:hAnsi="SutonnyMJ" w:cs="SutonnyMJ"/>
          <w:sz w:val="22"/>
          <w:szCs w:val="22"/>
        </w:rPr>
        <w:t xml:space="preserve">, </w:t>
      </w:r>
      <w:proofErr w:type="spellStart"/>
      <w:r w:rsidRPr="00B0018C">
        <w:rPr>
          <w:rFonts w:ascii="SutonnyMJ" w:hAnsi="SutonnyMJ" w:cs="SutonnyMJ"/>
          <w:sz w:val="22"/>
          <w:szCs w:val="22"/>
        </w:rPr>
        <w:t>eY©vqb</w:t>
      </w:r>
      <w:proofErr w:type="spellEnd"/>
      <w:r w:rsidRPr="00B0018C">
        <w:rPr>
          <w:rFonts w:ascii="SutonnyMJ" w:hAnsi="SutonnyMJ" w:cs="SutonnyMJ"/>
          <w:sz w:val="22"/>
          <w:szCs w:val="22"/>
        </w:rPr>
        <w:t>, 2001</w:t>
      </w:r>
    </w:p>
    <w:p w14:paraId="40504147" w14:textId="77777777" w:rsidR="007C4B53" w:rsidRPr="00B0018C" w:rsidRDefault="007C4B53" w:rsidP="00EE6791">
      <w:pPr>
        <w:numPr>
          <w:ilvl w:val="0"/>
          <w:numId w:val="2"/>
        </w:numPr>
        <w:jc w:val="both"/>
        <w:rPr>
          <w:rFonts w:ascii="SutonnyMJ" w:hAnsi="SutonnyMJ" w:cs="SutonnyMJ"/>
          <w:sz w:val="22"/>
          <w:szCs w:val="22"/>
        </w:rPr>
      </w:pPr>
      <w:proofErr w:type="spellStart"/>
      <w:r w:rsidRPr="00B0018C">
        <w:rPr>
          <w:rFonts w:ascii="SutonnyMJ" w:hAnsi="SutonnyMJ" w:cs="SutonnyMJ"/>
          <w:sz w:val="22"/>
          <w:szCs w:val="22"/>
        </w:rPr>
        <w:t>AvKei</w:t>
      </w:r>
      <w:proofErr w:type="spellEnd"/>
      <w:r w:rsidR="009E5A2A" w:rsidRPr="00B0018C">
        <w:rPr>
          <w:rFonts w:ascii="SutonnyMJ" w:hAnsi="SutonnyMJ" w:cs="SutonnyMJ"/>
          <w:sz w:val="22"/>
          <w:szCs w:val="22"/>
        </w:rPr>
        <w:t xml:space="preserve"> </w:t>
      </w:r>
      <w:proofErr w:type="spellStart"/>
      <w:r w:rsidRPr="00B0018C">
        <w:rPr>
          <w:rFonts w:ascii="SutonnyMJ" w:hAnsi="SutonnyMJ" w:cs="SutonnyMJ"/>
          <w:sz w:val="22"/>
          <w:szCs w:val="22"/>
        </w:rPr>
        <w:t>Avwj</w:t>
      </w:r>
      <w:proofErr w:type="spellEnd"/>
      <w:r w:rsidR="009E5A2A" w:rsidRPr="00B0018C">
        <w:rPr>
          <w:rFonts w:ascii="SutonnyMJ" w:hAnsi="SutonnyMJ" w:cs="SutonnyMJ"/>
          <w:sz w:val="22"/>
          <w:szCs w:val="22"/>
        </w:rPr>
        <w:t xml:space="preserve"> </w:t>
      </w:r>
      <w:proofErr w:type="spellStart"/>
      <w:r w:rsidRPr="00B0018C">
        <w:rPr>
          <w:rFonts w:ascii="SutonnyMJ" w:hAnsi="SutonnyMJ" w:cs="SutonnyMJ"/>
          <w:sz w:val="22"/>
          <w:szCs w:val="22"/>
        </w:rPr>
        <w:t>Lvb</w:t>
      </w:r>
      <w:proofErr w:type="spellEnd"/>
      <w:r w:rsidRPr="00B0018C">
        <w:rPr>
          <w:rFonts w:ascii="SutonnyMJ" w:hAnsi="SutonnyMJ" w:cs="SutonnyMJ"/>
          <w:sz w:val="22"/>
          <w:szCs w:val="22"/>
        </w:rPr>
        <w:t xml:space="preserve">, </w:t>
      </w:r>
      <w:proofErr w:type="spellStart"/>
      <w:r w:rsidRPr="00B0018C">
        <w:rPr>
          <w:rFonts w:ascii="SutonnyMJ" w:hAnsi="SutonnyMJ" w:cs="SutonnyMJ"/>
          <w:i/>
          <w:iCs/>
          <w:sz w:val="22"/>
          <w:szCs w:val="22"/>
        </w:rPr>
        <w:t>evsjv</w:t>
      </w:r>
      <w:proofErr w:type="spellEnd"/>
      <w:r w:rsidRPr="00B0018C">
        <w:rPr>
          <w:rFonts w:ascii="SutonnyMJ" w:hAnsi="SutonnyMJ" w:cs="SutonnyMJ"/>
          <w:i/>
          <w:iCs/>
          <w:sz w:val="22"/>
          <w:szCs w:val="22"/>
        </w:rPr>
        <w:t>‡`‡</w:t>
      </w:r>
      <w:proofErr w:type="spellStart"/>
      <w:r w:rsidRPr="00B0018C">
        <w:rPr>
          <w:rFonts w:ascii="SutonnyMJ" w:hAnsi="SutonnyMJ" w:cs="SutonnyMJ"/>
          <w:i/>
          <w:iCs/>
          <w:sz w:val="22"/>
          <w:szCs w:val="22"/>
        </w:rPr>
        <w:t>ki</w:t>
      </w:r>
      <w:proofErr w:type="spellEnd"/>
      <w:r w:rsidR="009E5A2A" w:rsidRPr="00B0018C">
        <w:rPr>
          <w:rFonts w:ascii="SutonnyMJ" w:hAnsi="SutonnyMJ" w:cs="SutonnyMJ"/>
          <w:i/>
          <w:iCs/>
          <w:sz w:val="22"/>
          <w:szCs w:val="22"/>
        </w:rPr>
        <w:t xml:space="preserve"> </w:t>
      </w:r>
      <w:proofErr w:type="spellStart"/>
      <w:r w:rsidRPr="00B0018C">
        <w:rPr>
          <w:rFonts w:ascii="SutonnyMJ" w:hAnsi="SutonnyMJ" w:cs="SutonnyMJ"/>
          <w:i/>
          <w:iCs/>
          <w:sz w:val="22"/>
          <w:szCs w:val="22"/>
        </w:rPr>
        <w:t>mËvi</w:t>
      </w:r>
      <w:proofErr w:type="spellEnd"/>
      <w:r w:rsidR="009E5A2A" w:rsidRPr="00B0018C">
        <w:rPr>
          <w:rFonts w:ascii="SutonnyMJ" w:hAnsi="SutonnyMJ" w:cs="SutonnyMJ"/>
          <w:i/>
          <w:iCs/>
          <w:sz w:val="22"/>
          <w:szCs w:val="22"/>
        </w:rPr>
        <w:t xml:space="preserve"> </w:t>
      </w:r>
      <w:proofErr w:type="spellStart"/>
      <w:r w:rsidR="009E5A2A" w:rsidRPr="00B0018C">
        <w:rPr>
          <w:rFonts w:ascii="SutonnyMJ" w:hAnsi="SutonnyMJ" w:cs="SutonnyMJ"/>
          <w:i/>
          <w:iCs/>
          <w:sz w:val="22"/>
          <w:szCs w:val="22"/>
        </w:rPr>
        <w:t>A‡š^l</w:t>
      </w:r>
      <w:r w:rsidRPr="00B0018C">
        <w:rPr>
          <w:rFonts w:ascii="SutonnyMJ" w:hAnsi="SutonnyMJ" w:cs="SutonnyMJ"/>
          <w:i/>
          <w:iCs/>
          <w:sz w:val="22"/>
          <w:szCs w:val="22"/>
        </w:rPr>
        <w:t>v</w:t>
      </w:r>
      <w:proofErr w:type="spellEnd"/>
      <w:r w:rsidRPr="00B0018C">
        <w:rPr>
          <w:rFonts w:ascii="SutonnyMJ" w:hAnsi="SutonnyMJ" w:cs="SutonnyMJ"/>
          <w:sz w:val="22"/>
          <w:szCs w:val="22"/>
        </w:rPr>
        <w:t>, (</w:t>
      </w:r>
      <w:proofErr w:type="spellStart"/>
      <w:r w:rsidRPr="00B0018C">
        <w:rPr>
          <w:rFonts w:ascii="SutonnyMJ" w:hAnsi="SutonnyMJ" w:cs="SutonnyMJ"/>
          <w:sz w:val="22"/>
          <w:szCs w:val="22"/>
        </w:rPr>
        <w:t>Abyev</w:t>
      </w:r>
      <w:proofErr w:type="spellEnd"/>
      <w:r w:rsidRPr="00B0018C">
        <w:rPr>
          <w:rFonts w:ascii="SutonnyMJ" w:hAnsi="SutonnyMJ" w:cs="SutonnyMJ"/>
          <w:sz w:val="22"/>
          <w:szCs w:val="22"/>
        </w:rPr>
        <w:t xml:space="preserve">`: </w:t>
      </w:r>
      <w:proofErr w:type="spellStart"/>
      <w:r w:rsidRPr="00B0018C">
        <w:rPr>
          <w:rFonts w:ascii="SutonnyMJ" w:hAnsi="SutonnyMJ" w:cs="SutonnyMJ"/>
          <w:sz w:val="22"/>
          <w:szCs w:val="22"/>
        </w:rPr>
        <w:t>Avwgbyj</w:t>
      </w:r>
      <w:proofErr w:type="spellEnd"/>
      <w:r w:rsidR="009E5A2A" w:rsidRPr="00B0018C">
        <w:rPr>
          <w:rFonts w:ascii="SutonnyMJ" w:hAnsi="SutonnyMJ" w:cs="SutonnyMJ"/>
          <w:sz w:val="22"/>
          <w:szCs w:val="22"/>
        </w:rPr>
        <w:t xml:space="preserve"> </w:t>
      </w:r>
      <w:proofErr w:type="spellStart"/>
      <w:r w:rsidRPr="00B0018C">
        <w:rPr>
          <w:rFonts w:ascii="SutonnyMJ" w:hAnsi="SutonnyMJ" w:cs="SutonnyMJ"/>
          <w:sz w:val="22"/>
          <w:szCs w:val="22"/>
        </w:rPr>
        <w:t>Bmjvg</w:t>
      </w:r>
      <w:proofErr w:type="spellEnd"/>
      <w:r w:rsidR="009E5A2A" w:rsidRPr="00B0018C">
        <w:rPr>
          <w:rFonts w:ascii="SutonnyMJ" w:hAnsi="SutonnyMJ" w:cs="SutonnyMJ"/>
          <w:sz w:val="22"/>
          <w:szCs w:val="22"/>
        </w:rPr>
        <w:t xml:space="preserve"> </w:t>
      </w:r>
      <w:proofErr w:type="spellStart"/>
      <w:r w:rsidRPr="00B0018C">
        <w:rPr>
          <w:rFonts w:ascii="SutonnyMJ" w:hAnsi="SutonnyMJ" w:cs="SutonnyMJ"/>
          <w:sz w:val="22"/>
          <w:szCs w:val="22"/>
        </w:rPr>
        <w:t>f~Bqv</w:t>
      </w:r>
      <w:proofErr w:type="spellEnd"/>
      <w:r w:rsidRPr="00B0018C">
        <w:rPr>
          <w:rFonts w:ascii="SutonnyMJ" w:hAnsi="SutonnyMJ" w:cs="SutonnyMJ"/>
          <w:sz w:val="22"/>
          <w:szCs w:val="22"/>
        </w:rPr>
        <w:t xml:space="preserve">) </w:t>
      </w:r>
      <w:proofErr w:type="spellStart"/>
      <w:r w:rsidRPr="00B0018C">
        <w:rPr>
          <w:rFonts w:ascii="SutonnyMJ" w:hAnsi="SutonnyMJ" w:cs="SutonnyMJ"/>
          <w:sz w:val="22"/>
          <w:szCs w:val="22"/>
        </w:rPr>
        <w:t>XvKv</w:t>
      </w:r>
      <w:proofErr w:type="spellEnd"/>
      <w:r w:rsidRPr="00B0018C">
        <w:rPr>
          <w:rFonts w:ascii="SutonnyMJ" w:hAnsi="SutonnyMJ" w:cs="SutonnyMJ"/>
          <w:sz w:val="22"/>
          <w:szCs w:val="22"/>
        </w:rPr>
        <w:t xml:space="preserve">, </w:t>
      </w:r>
      <w:proofErr w:type="spellStart"/>
      <w:r w:rsidRPr="00B0018C">
        <w:rPr>
          <w:rFonts w:ascii="SutonnyMJ" w:hAnsi="SutonnyMJ" w:cs="SutonnyMJ"/>
          <w:sz w:val="22"/>
          <w:szCs w:val="22"/>
        </w:rPr>
        <w:t>evsjv</w:t>
      </w:r>
      <w:proofErr w:type="spellEnd"/>
      <w:r w:rsidR="009E5A2A" w:rsidRPr="00B0018C">
        <w:rPr>
          <w:rFonts w:ascii="SutonnyMJ" w:hAnsi="SutonnyMJ" w:cs="SutonnyMJ"/>
          <w:sz w:val="22"/>
          <w:szCs w:val="22"/>
        </w:rPr>
        <w:t xml:space="preserve"> </w:t>
      </w:r>
      <w:proofErr w:type="spellStart"/>
      <w:r w:rsidRPr="00B0018C">
        <w:rPr>
          <w:rFonts w:ascii="SutonnyMJ" w:hAnsi="SutonnyMJ" w:cs="SutonnyMJ"/>
          <w:sz w:val="22"/>
          <w:szCs w:val="22"/>
        </w:rPr>
        <w:t>GKv‡Wgx</w:t>
      </w:r>
      <w:proofErr w:type="spellEnd"/>
      <w:r w:rsidRPr="00B0018C">
        <w:rPr>
          <w:rFonts w:ascii="SutonnyMJ" w:hAnsi="SutonnyMJ" w:cs="SutonnyMJ"/>
          <w:sz w:val="22"/>
          <w:szCs w:val="22"/>
        </w:rPr>
        <w:t>, 2004</w:t>
      </w:r>
      <w:r w:rsidR="009E5A2A" w:rsidRPr="00B0018C">
        <w:rPr>
          <w:rFonts w:ascii="SutonnyMJ" w:hAnsi="SutonnyMJ" w:cs="SutonnyMJ"/>
          <w:sz w:val="22"/>
          <w:szCs w:val="22"/>
        </w:rPr>
        <w:t>|</w:t>
      </w:r>
    </w:p>
    <w:p w14:paraId="61E51B74" w14:textId="77777777" w:rsidR="007C4B53" w:rsidRPr="00B0018C" w:rsidRDefault="007C4B53" w:rsidP="00EE6791">
      <w:pPr>
        <w:numPr>
          <w:ilvl w:val="0"/>
          <w:numId w:val="2"/>
        </w:numPr>
        <w:jc w:val="both"/>
        <w:rPr>
          <w:rFonts w:ascii="SutonnyMJ" w:hAnsi="SutonnyMJ" w:cs="SutonnyMJ"/>
          <w:sz w:val="22"/>
          <w:szCs w:val="22"/>
        </w:rPr>
      </w:pPr>
      <w:proofErr w:type="spellStart"/>
      <w:r w:rsidRPr="00B0018C">
        <w:rPr>
          <w:rFonts w:ascii="SutonnyMJ" w:hAnsi="SutonnyMJ" w:cs="SutonnyMJ"/>
          <w:sz w:val="22"/>
          <w:szCs w:val="22"/>
        </w:rPr>
        <w:t>Avng</w:t>
      </w:r>
      <w:proofErr w:type="spellEnd"/>
      <w:r w:rsidRPr="00B0018C">
        <w:rPr>
          <w:rFonts w:ascii="SutonnyMJ" w:hAnsi="SutonnyMJ" w:cs="SutonnyMJ"/>
          <w:sz w:val="22"/>
          <w:szCs w:val="22"/>
        </w:rPr>
        <w:t xml:space="preserve">` </w:t>
      </w:r>
      <w:proofErr w:type="spellStart"/>
      <w:r w:rsidRPr="00B0018C">
        <w:rPr>
          <w:rFonts w:ascii="SutonnyMJ" w:hAnsi="SutonnyMJ" w:cs="SutonnyMJ"/>
          <w:sz w:val="22"/>
          <w:szCs w:val="22"/>
        </w:rPr>
        <w:t>Qdv</w:t>
      </w:r>
      <w:proofErr w:type="spellEnd"/>
      <w:r w:rsidRPr="00B0018C">
        <w:rPr>
          <w:rFonts w:ascii="SutonnyMJ" w:hAnsi="SutonnyMJ" w:cs="SutonnyMJ"/>
          <w:sz w:val="22"/>
          <w:szCs w:val="22"/>
        </w:rPr>
        <w:t xml:space="preserve">, </w:t>
      </w:r>
      <w:proofErr w:type="spellStart"/>
      <w:r w:rsidRPr="00B0018C">
        <w:rPr>
          <w:rFonts w:ascii="SutonnyMJ" w:hAnsi="SutonnyMJ" w:cs="SutonnyMJ"/>
          <w:i/>
          <w:iCs/>
          <w:sz w:val="22"/>
          <w:szCs w:val="22"/>
        </w:rPr>
        <w:t>evOvwj</w:t>
      </w:r>
      <w:proofErr w:type="spellEnd"/>
      <w:r w:rsidR="009E5A2A" w:rsidRPr="00B0018C">
        <w:rPr>
          <w:rFonts w:ascii="SutonnyMJ" w:hAnsi="SutonnyMJ" w:cs="SutonnyMJ"/>
          <w:i/>
          <w:iCs/>
          <w:sz w:val="22"/>
          <w:szCs w:val="22"/>
        </w:rPr>
        <w:t xml:space="preserve"> </w:t>
      </w:r>
      <w:proofErr w:type="spellStart"/>
      <w:r w:rsidRPr="00B0018C">
        <w:rPr>
          <w:rFonts w:ascii="SutonnyMJ" w:hAnsi="SutonnyMJ" w:cs="SutonnyMJ"/>
          <w:i/>
          <w:iCs/>
          <w:sz w:val="22"/>
          <w:szCs w:val="22"/>
        </w:rPr>
        <w:t>gymjgv‡bi</w:t>
      </w:r>
      <w:proofErr w:type="spellEnd"/>
      <w:r w:rsidR="009E5A2A" w:rsidRPr="00B0018C">
        <w:rPr>
          <w:rFonts w:ascii="SutonnyMJ" w:hAnsi="SutonnyMJ" w:cs="SutonnyMJ"/>
          <w:i/>
          <w:iCs/>
          <w:sz w:val="22"/>
          <w:szCs w:val="22"/>
        </w:rPr>
        <w:t xml:space="preserve"> </w:t>
      </w:r>
      <w:proofErr w:type="spellStart"/>
      <w:r w:rsidRPr="00B0018C">
        <w:rPr>
          <w:rFonts w:ascii="SutonnyMJ" w:hAnsi="SutonnyMJ" w:cs="SutonnyMJ"/>
          <w:i/>
          <w:iCs/>
          <w:sz w:val="22"/>
          <w:szCs w:val="22"/>
        </w:rPr>
        <w:t>gb</w:t>
      </w:r>
      <w:proofErr w:type="spellEnd"/>
      <w:r w:rsidRPr="00B0018C">
        <w:rPr>
          <w:rFonts w:ascii="SutonnyMJ" w:hAnsi="SutonnyMJ" w:cs="SutonnyMJ"/>
          <w:sz w:val="22"/>
          <w:szCs w:val="22"/>
        </w:rPr>
        <w:t xml:space="preserve">, </w:t>
      </w:r>
      <w:proofErr w:type="spellStart"/>
      <w:r w:rsidRPr="00B0018C">
        <w:rPr>
          <w:rFonts w:ascii="SutonnyMJ" w:hAnsi="SutonnyMJ" w:cs="SutonnyMJ"/>
          <w:sz w:val="22"/>
          <w:szCs w:val="22"/>
        </w:rPr>
        <w:t>XvKv</w:t>
      </w:r>
      <w:proofErr w:type="spellEnd"/>
      <w:r w:rsidRPr="00B0018C">
        <w:rPr>
          <w:rFonts w:ascii="SutonnyMJ" w:hAnsi="SutonnyMJ" w:cs="SutonnyMJ"/>
          <w:sz w:val="22"/>
          <w:szCs w:val="22"/>
        </w:rPr>
        <w:t xml:space="preserve">, </w:t>
      </w:r>
      <w:proofErr w:type="spellStart"/>
      <w:r w:rsidRPr="00B0018C">
        <w:rPr>
          <w:rFonts w:ascii="SutonnyMJ" w:hAnsi="SutonnyMJ" w:cs="SutonnyMJ"/>
          <w:sz w:val="22"/>
          <w:szCs w:val="22"/>
        </w:rPr>
        <w:t>eyK</w:t>
      </w:r>
      <w:proofErr w:type="spellEnd"/>
      <w:r w:rsidR="009E5A2A" w:rsidRPr="00B0018C">
        <w:rPr>
          <w:rFonts w:ascii="SutonnyMJ" w:hAnsi="SutonnyMJ" w:cs="SutonnyMJ"/>
          <w:sz w:val="22"/>
          <w:szCs w:val="22"/>
        </w:rPr>
        <w:t xml:space="preserve"> </w:t>
      </w:r>
      <w:proofErr w:type="spellStart"/>
      <w:r w:rsidRPr="00B0018C">
        <w:rPr>
          <w:rFonts w:ascii="SutonnyMJ" w:hAnsi="SutonnyMJ" w:cs="SutonnyMJ"/>
          <w:sz w:val="22"/>
          <w:szCs w:val="22"/>
        </w:rPr>
        <w:t>c‡q›U</w:t>
      </w:r>
      <w:proofErr w:type="spellEnd"/>
      <w:r w:rsidRPr="00B0018C">
        <w:rPr>
          <w:rFonts w:ascii="SutonnyMJ" w:hAnsi="SutonnyMJ" w:cs="SutonnyMJ"/>
          <w:sz w:val="22"/>
          <w:szCs w:val="22"/>
        </w:rPr>
        <w:t>, 1996</w:t>
      </w:r>
      <w:r w:rsidR="009E5A2A" w:rsidRPr="00B0018C">
        <w:rPr>
          <w:rFonts w:ascii="SutonnyMJ" w:hAnsi="SutonnyMJ" w:cs="SutonnyMJ"/>
          <w:sz w:val="22"/>
          <w:szCs w:val="22"/>
        </w:rPr>
        <w:t>|</w:t>
      </w:r>
    </w:p>
    <w:p w14:paraId="2D5B291A" w14:textId="77777777" w:rsidR="007C4B53" w:rsidRPr="00B0018C" w:rsidRDefault="007C4B53" w:rsidP="00EE6791">
      <w:pPr>
        <w:numPr>
          <w:ilvl w:val="0"/>
          <w:numId w:val="2"/>
        </w:numPr>
        <w:jc w:val="both"/>
        <w:rPr>
          <w:rFonts w:ascii="SutonnyMJ" w:hAnsi="SutonnyMJ" w:cs="SutonnyMJ"/>
          <w:sz w:val="22"/>
          <w:szCs w:val="22"/>
        </w:rPr>
      </w:pPr>
      <w:proofErr w:type="spellStart"/>
      <w:r w:rsidRPr="00B0018C">
        <w:rPr>
          <w:rFonts w:ascii="SutonnyMJ" w:hAnsi="SutonnyMJ" w:cs="SutonnyMJ"/>
          <w:sz w:val="22"/>
          <w:szCs w:val="22"/>
        </w:rPr>
        <w:t>dinv</w:t>
      </w:r>
      <w:proofErr w:type="spellEnd"/>
      <w:r w:rsidRPr="00B0018C">
        <w:rPr>
          <w:rFonts w:ascii="SutonnyMJ" w:hAnsi="SutonnyMJ" w:cs="SutonnyMJ"/>
          <w:sz w:val="22"/>
          <w:szCs w:val="22"/>
        </w:rPr>
        <w:t xml:space="preserve">` </w:t>
      </w:r>
      <w:proofErr w:type="spellStart"/>
      <w:r w:rsidRPr="00B0018C">
        <w:rPr>
          <w:rFonts w:ascii="SutonnyMJ" w:hAnsi="SutonnyMJ" w:cs="SutonnyMJ"/>
          <w:sz w:val="22"/>
          <w:szCs w:val="22"/>
        </w:rPr>
        <w:t>gRn</w:t>
      </w:r>
      <w:r w:rsidR="009E5A2A" w:rsidRPr="00B0018C">
        <w:rPr>
          <w:rFonts w:ascii="SutonnyMJ" w:hAnsi="SutonnyMJ" w:cs="SutonnyMJ"/>
          <w:sz w:val="22"/>
          <w:szCs w:val="22"/>
        </w:rPr>
        <w:t>v</w:t>
      </w:r>
      <w:r w:rsidRPr="00B0018C">
        <w:rPr>
          <w:rFonts w:ascii="SutonnyMJ" w:hAnsi="SutonnyMJ" w:cs="SutonnyMJ"/>
          <w:sz w:val="22"/>
          <w:szCs w:val="22"/>
        </w:rPr>
        <w:t>i</w:t>
      </w:r>
      <w:proofErr w:type="spellEnd"/>
      <w:r w:rsidRPr="00B0018C">
        <w:rPr>
          <w:rFonts w:ascii="SutonnyMJ" w:hAnsi="SutonnyMJ" w:cs="SutonnyMJ"/>
          <w:sz w:val="22"/>
          <w:szCs w:val="22"/>
        </w:rPr>
        <w:t xml:space="preserve">, </w:t>
      </w:r>
      <w:proofErr w:type="spellStart"/>
      <w:r w:rsidRPr="00B0018C">
        <w:rPr>
          <w:rFonts w:ascii="SutonnyMJ" w:hAnsi="SutonnyMJ" w:cs="SutonnyMJ"/>
          <w:i/>
          <w:iCs/>
          <w:sz w:val="22"/>
          <w:szCs w:val="22"/>
        </w:rPr>
        <w:t>fvev</w:t>
      </w:r>
      <w:proofErr w:type="spellEnd"/>
      <w:r w:rsidRPr="00B0018C">
        <w:rPr>
          <w:rFonts w:ascii="SutonnyMJ" w:hAnsi="SutonnyMJ" w:cs="SutonnyMJ"/>
          <w:i/>
          <w:iCs/>
          <w:sz w:val="22"/>
          <w:szCs w:val="22"/>
        </w:rPr>
        <w:t>‡›`</w:t>
      </w:r>
      <w:proofErr w:type="spellStart"/>
      <w:r w:rsidRPr="00B0018C">
        <w:rPr>
          <w:rFonts w:ascii="SutonnyMJ" w:hAnsi="SutonnyMJ" w:cs="SutonnyMJ"/>
          <w:i/>
          <w:iCs/>
          <w:sz w:val="22"/>
          <w:szCs w:val="22"/>
        </w:rPr>
        <w:t>vjb</w:t>
      </w:r>
      <w:proofErr w:type="spellEnd"/>
      <w:r w:rsidRPr="00B0018C">
        <w:rPr>
          <w:rFonts w:ascii="SutonnyMJ" w:hAnsi="SutonnyMJ" w:cs="SutonnyMJ"/>
          <w:sz w:val="22"/>
          <w:szCs w:val="22"/>
        </w:rPr>
        <w:t xml:space="preserve">, </w:t>
      </w:r>
      <w:proofErr w:type="spellStart"/>
      <w:r w:rsidRPr="00B0018C">
        <w:rPr>
          <w:rFonts w:ascii="SutonnyMJ" w:hAnsi="SutonnyMJ" w:cs="SutonnyMJ"/>
          <w:sz w:val="22"/>
          <w:szCs w:val="22"/>
        </w:rPr>
        <w:t>XvKv</w:t>
      </w:r>
      <w:proofErr w:type="spellEnd"/>
      <w:r w:rsidRPr="00B0018C">
        <w:rPr>
          <w:rFonts w:ascii="SutonnyMJ" w:hAnsi="SutonnyMJ" w:cs="SutonnyMJ"/>
          <w:sz w:val="22"/>
          <w:szCs w:val="22"/>
        </w:rPr>
        <w:t xml:space="preserve">, </w:t>
      </w:r>
      <w:proofErr w:type="spellStart"/>
      <w:r w:rsidRPr="00B0018C">
        <w:rPr>
          <w:rFonts w:ascii="SutonnyMJ" w:hAnsi="SutonnyMJ" w:cs="SutonnyMJ"/>
          <w:sz w:val="22"/>
          <w:szCs w:val="22"/>
        </w:rPr>
        <w:t>gvIjv</w:t>
      </w:r>
      <w:proofErr w:type="spellEnd"/>
      <w:r w:rsidR="009E5A2A" w:rsidRPr="00B0018C">
        <w:rPr>
          <w:rFonts w:ascii="SutonnyMJ" w:hAnsi="SutonnyMJ" w:cs="SutonnyMJ"/>
          <w:sz w:val="22"/>
          <w:szCs w:val="22"/>
        </w:rPr>
        <w:t xml:space="preserve"> </w:t>
      </w:r>
      <w:proofErr w:type="spellStart"/>
      <w:r w:rsidRPr="00B0018C">
        <w:rPr>
          <w:rFonts w:ascii="SutonnyMJ" w:hAnsi="SutonnyMJ" w:cs="SutonnyMJ"/>
          <w:sz w:val="22"/>
          <w:szCs w:val="22"/>
        </w:rPr>
        <w:t>eªv`vm</w:t>
      </w:r>
      <w:proofErr w:type="spellEnd"/>
      <w:r w:rsidRPr="00B0018C">
        <w:rPr>
          <w:rFonts w:ascii="SutonnyMJ" w:hAnsi="SutonnyMJ" w:cs="SutonnyMJ"/>
          <w:sz w:val="22"/>
          <w:szCs w:val="22"/>
        </w:rPr>
        <w:t>©, 2008</w:t>
      </w:r>
      <w:r w:rsidR="009E5A2A" w:rsidRPr="00B0018C">
        <w:rPr>
          <w:rFonts w:ascii="SutonnyMJ" w:hAnsi="SutonnyMJ" w:cs="SutonnyMJ"/>
          <w:sz w:val="22"/>
          <w:szCs w:val="22"/>
        </w:rPr>
        <w:t>|</w:t>
      </w:r>
    </w:p>
    <w:p w14:paraId="1D449CDE" w14:textId="77777777" w:rsidR="007C4B53" w:rsidRPr="002F0B26" w:rsidRDefault="007C4B53" w:rsidP="00EE6791">
      <w:pPr>
        <w:numPr>
          <w:ilvl w:val="0"/>
          <w:numId w:val="2"/>
        </w:numPr>
        <w:jc w:val="both"/>
        <w:rPr>
          <w:sz w:val="22"/>
          <w:szCs w:val="22"/>
        </w:rPr>
      </w:pPr>
      <w:r w:rsidRPr="002F0B26">
        <w:rPr>
          <w:sz w:val="22"/>
          <w:szCs w:val="22"/>
        </w:rPr>
        <w:t>Rabindranath Tagor</w:t>
      </w:r>
      <w:r w:rsidR="00FE5F8E" w:rsidRPr="002F0B26">
        <w:rPr>
          <w:sz w:val="22"/>
          <w:szCs w:val="22"/>
        </w:rPr>
        <w:t>e</w:t>
      </w:r>
      <w:r w:rsidRPr="002F0B26">
        <w:rPr>
          <w:sz w:val="22"/>
          <w:szCs w:val="22"/>
        </w:rPr>
        <w:t xml:space="preserve">, </w:t>
      </w:r>
      <w:r w:rsidRPr="002F0B26">
        <w:rPr>
          <w:i/>
          <w:sz w:val="22"/>
          <w:szCs w:val="22"/>
        </w:rPr>
        <w:t>The Philosophy of Our People in</w:t>
      </w:r>
      <w:r w:rsidR="00FE5F8E" w:rsidRPr="002F0B26">
        <w:rPr>
          <w:i/>
          <w:sz w:val="22"/>
          <w:szCs w:val="22"/>
        </w:rPr>
        <w:t xml:space="preserve"> </w:t>
      </w:r>
      <w:r w:rsidRPr="002F0B26">
        <w:rPr>
          <w:i/>
          <w:sz w:val="22"/>
          <w:szCs w:val="22"/>
        </w:rPr>
        <w:t>English Writings of Rabindranath Tagor</w:t>
      </w:r>
      <w:r w:rsidR="00FE5F8E" w:rsidRPr="002F0B26">
        <w:rPr>
          <w:i/>
          <w:sz w:val="22"/>
          <w:szCs w:val="22"/>
        </w:rPr>
        <w:t>e</w:t>
      </w:r>
      <w:r w:rsidRPr="002F0B26">
        <w:rPr>
          <w:sz w:val="22"/>
          <w:szCs w:val="22"/>
        </w:rPr>
        <w:t xml:space="preserve">, Vol-3, </w:t>
      </w:r>
      <w:proofErr w:type="spellStart"/>
      <w:r w:rsidRPr="002F0B26">
        <w:rPr>
          <w:sz w:val="22"/>
          <w:szCs w:val="22"/>
        </w:rPr>
        <w:t>VishvaBharati</w:t>
      </w:r>
      <w:proofErr w:type="spellEnd"/>
      <w:r w:rsidRPr="002F0B26">
        <w:rPr>
          <w:sz w:val="22"/>
          <w:szCs w:val="22"/>
        </w:rPr>
        <w:t>, 1993.</w:t>
      </w:r>
    </w:p>
    <w:p w14:paraId="6C42C2FE" w14:textId="77777777" w:rsidR="007C4B53" w:rsidRPr="002F0B26" w:rsidRDefault="007C4B53" w:rsidP="00EE6791">
      <w:pPr>
        <w:numPr>
          <w:ilvl w:val="0"/>
          <w:numId w:val="2"/>
        </w:numPr>
        <w:jc w:val="both"/>
        <w:rPr>
          <w:sz w:val="22"/>
          <w:szCs w:val="22"/>
        </w:rPr>
      </w:pPr>
      <w:r w:rsidRPr="002F0B26">
        <w:rPr>
          <w:sz w:val="22"/>
          <w:szCs w:val="22"/>
        </w:rPr>
        <w:t>Rabindranath Tagor</w:t>
      </w:r>
      <w:r w:rsidR="00FE5F8E" w:rsidRPr="002F0B26">
        <w:rPr>
          <w:sz w:val="22"/>
          <w:szCs w:val="22"/>
        </w:rPr>
        <w:t>e</w:t>
      </w:r>
      <w:r w:rsidRPr="002F0B26">
        <w:rPr>
          <w:i/>
          <w:sz w:val="22"/>
          <w:szCs w:val="22"/>
        </w:rPr>
        <w:t xml:space="preserve">, </w:t>
      </w:r>
      <w:r w:rsidRPr="002F0B26">
        <w:rPr>
          <w:i/>
          <w:iCs/>
          <w:sz w:val="22"/>
          <w:szCs w:val="22"/>
        </w:rPr>
        <w:t>Religion of Man</w:t>
      </w:r>
      <w:r w:rsidRPr="002F0B26">
        <w:rPr>
          <w:i/>
          <w:sz w:val="22"/>
          <w:szCs w:val="22"/>
        </w:rPr>
        <w:t>, in English Writings of Rabindranath Tagor</w:t>
      </w:r>
      <w:r w:rsidR="00FE5F8E" w:rsidRPr="002F0B26">
        <w:rPr>
          <w:i/>
          <w:sz w:val="22"/>
          <w:szCs w:val="22"/>
        </w:rPr>
        <w:t>e</w:t>
      </w:r>
      <w:r w:rsidRPr="002F0B26">
        <w:rPr>
          <w:sz w:val="22"/>
          <w:szCs w:val="22"/>
        </w:rPr>
        <w:t xml:space="preserve"> vol. 3, </w:t>
      </w:r>
      <w:proofErr w:type="spellStart"/>
      <w:r w:rsidRPr="002F0B26">
        <w:rPr>
          <w:sz w:val="22"/>
          <w:szCs w:val="22"/>
        </w:rPr>
        <w:t>VishvaBharati</w:t>
      </w:r>
      <w:proofErr w:type="spellEnd"/>
      <w:r w:rsidRPr="002F0B26">
        <w:rPr>
          <w:sz w:val="22"/>
          <w:szCs w:val="22"/>
        </w:rPr>
        <w:t>, 1993</w:t>
      </w:r>
    </w:p>
    <w:p w14:paraId="583F7C03" w14:textId="77777777" w:rsidR="007C4B53" w:rsidRPr="002F0B26" w:rsidRDefault="007C4B53" w:rsidP="00EE6791">
      <w:pPr>
        <w:numPr>
          <w:ilvl w:val="0"/>
          <w:numId w:val="2"/>
        </w:numPr>
        <w:jc w:val="both"/>
        <w:rPr>
          <w:sz w:val="22"/>
          <w:szCs w:val="22"/>
        </w:rPr>
      </w:pPr>
      <w:r w:rsidRPr="002F0B26">
        <w:rPr>
          <w:sz w:val="22"/>
          <w:szCs w:val="22"/>
        </w:rPr>
        <w:t>Donald H. Bishop (ed</w:t>
      </w:r>
      <w:proofErr w:type="gramStart"/>
      <w:r w:rsidRPr="002F0B26">
        <w:rPr>
          <w:sz w:val="22"/>
          <w:szCs w:val="22"/>
        </w:rPr>
        <w:t xml:space="preserve">) </w:t>
      </w:r>
      <w:r w:rsidRPr="002F0B26">
        <w:rPr>
          <w:i/>
          <w:sz w:val="22"/>
          <w:szCs w:val="22"/>
        </w:rPr>
        <w:t>:</w:t>
      </w:r>
      <w:proofErr w:type="gramEnd"/>
      <w:r w:rsidRPr="002F0B26">
        <w:rPr>
          <w:i/>
          <w:sz w:val="22"/>
          <w:szCs w:val="22"/>
        </w:rPr>
        <w:t xml:space="preserve"> Indian Thought</w:t>
      </w:r>
      <w:r w:rsidRPr="002F0B26">
        <w:rPr>
          <w:sz w:val="22"/>
          <w:szCs w:val="22"/>
        </w:rPr>
        <w:t xml:space="preserve">, Wiley Eastern Private Limited, New Delhi, 1975.Dasgupta, S.N, </w:t>
      </w:r>
      <w:r w:rsidRPr="002F0B26">
        <w:rPr>
          <w:i/>
          <w:sz w:val="22"/>
          <w:szCs w:val="22"/>
        </w:rPr>
        <w:t>Hindu Mysticism,</w:t>
      </w:r>
      <w:r w:rsidRPr="002F0B26">
        <w:rPr>
          <w:sz w:val="22"/>
          <w:szCs w:val="22"/>
        </w:rPr>
        <w:t xml:space="preserve"> Chicago, 1927.</w:t>
      </w:r>
    </w:p>
    <w:p w14:paraId="1685751B" w14:textId="77777777" w:rsidR="00314ADC" w:rsidRPr="002F0B26" w:rsidRDefault="00314ADC" w:rsidP="00EE6791">
      <w:pPr>
        <w:ind w:left="720"/>
        <w:rPr>
          <w:sz w:val="22"/>
          <w:szCs w:val="22"/>
        </w:rPr>
      </w:pPr>
    </w:p>
    <w:p w14:paraId="18EA4382" w14:textId="77777777" w:rsidR="00EE6791" w:rsidRDefault="00EE6791" w:rsidP="00EE6791">
      <w:pPr>
        <w:spacing w:after="120"/>
        <w:rPr>
          <w:b/>
          <w:bCs/>
          <w:sz w:val="22"/>
          <w:szCs w:val="22"/>
          <w:u w:val="single"/>
        </w:rPr>
      </w:pPr>
    </w:p>
    <w:p w14:paraId="42333914" w14:textId="77777777" w:rsidR="009F4BDD" w:rsidRDefault="009F4BDD" w:rsidP="00EE6791">
      <w:pPr>
        <w:spacing w:after="120"/>
        <w:rPr>
          <w:b/>
          <w:bCs/>
          <w:sz w:val="22"/>
          <w:szCs w:val="22"/>
          <w:u w:val="single"/>
        </w:rPr>
      </w:pPr>
    </w:p>
    <w:p w14:paraId="6E2C9CA1" w14:textId="42219513" w:rsidR="00702268" w:rsidRPr="002F0B26" w:rsidRDefault="007B1057" w:rsidP="00EE6791">
      <w:pPr>
        <w:spacing w:after="120"/>
        <w:rPr>
          <w:b/>
          <w:bCs/>
          <w:sz w:val="22"/>
          <w:szCs w:val="22"/>
        </w:rPr>
      </w:pPr>
      <w:r w:rsidRPr="002F0B26">
        <w:rPr>
          <w:b/>
          <w:bCs/>
          <w:sz w:val="22"/>
          <w:szCs w:val="22"/>
          <w:u w:val="single"/>
        </w:rPr>
        <w:t>Phil 506</w:t>
      </w:r>
      <w:r w:rsidR="00D5180D" w:rsidRPr="002F0B26">
        <w:rPr>
          <w:b/>
          <w:bCs/>
          <w:sz w:val="22"/>
          <w:szCs w:val="22"/>
          <w:u w:val="single"/>
        </w:rPr>
        <w:t xml:space="preserve">: Philosophy of </w:t>
      </w:r>
      <w:proofErr w:type="spellStart"/>
      <w:r w:rsidR="00D5180D" w:rsidRPr="002F0B26">
        <w:rPr>
          <w:b/>
          <w:bCs/>
          <w:sz w:val="22"/>
          <w:szCs w:val="22"/>
          <w:u w:val="single"/>
        </w:rPr>
        <w:t>Nāgārjuna</w:t>
      </w:r>
      <w:proofErr w:type="spellEnd"/>
      <w:r w:rsidR="00D5180D" w:rsidRPr="002F0B26">
        <w:rPr>
          <w:b/>
          <w:bCs/>
          <w:sz w:val="22"/>
          <w:szCs w:val="22"/>
          <w:u w:val="single"/>
        </w:rPr>
        <w:t xml:space="preserve">, </w:t>
      </w:r>
      <w:proofErr w:type="spellStart"/>
      <w:r w:rsidR="00D5180D" w:rsidRPr="002F0B26">
        <w:rPr>
          <w:b/>
          <w:bCs/>
          <w:sz w:val="22"/>
          <w:szCs w:val="22"/>
          <w:u w:val="single"/>
        </w:rPr>
        <w:t>Śāntaraksita</w:t>
      </w:r>
      <w:proofErr w:type="spellEnd"/>
      <w:r w:rsidR="00D5180D" w:rsidRPr="002F0B26">
        <w:rPr>
          <w:b/>
          <w:bCs/>
          <w:sz w:val="22"/>
          <w:szCs w:val="22"/>
          <w:u w:val="single"/>
        </w:rPr>
        <w:t xml:space="preserve"> and </w:t>
      </w:r>
      <w:proofErr w:type="spellStart"/>
      <w:r w:rsidR="00D5180D" w:rsidRPr="002F0B26">
        <w:rPr>
          <w:b/>
          <w:bCs/>
          <w:sz w:val="22"/>
          <w:szCs w:val="22"/>
          <w:u w:val="single"/>
        </w:rPr>
        <w:t>Atīśa</w:t>
      </w:r>
      <w:proofErr w:type="spellEnd"/>
      <w:r w:rsidR="00702268" w:rsidRPr="002F0B26">
        <w:rPr>
          <w:b/>
          <w:bCs/>
          <w:sz w:val="22"/>
          <w:szCs w:val="22"/>
        </w:rPr>
        <w:t xml:space="preserve"> </w:t>
      </w:r>
    </w:p>
    <w:p w14:paraId="4081B47D" w14:textId="77777777" w:rsidR="00D5180D" w:rsidRPr="002F0B26" w:rsidRDefault="00702268" w:rsidP="00EE6791">
      <w:pPr>
        <w:spacing w:after="120"/>
        <w:ind w:left="5040"/>
        <w:rPr>
          <w:b/>
          <w:bCs/>
          <w:sz w:val="22"/>
          <w:szCs w:val="22"/>
        </w:rPr>
      </w:pPr>
      <w:r w:rsidRPr="002F0B26">
        <w:rPr>
          <w:b/>
          <w:bCs/>
          <w:sz w:val="22"/>
          <w:szCs w:val="22"/>
        </w:rPr>
        <w:t>1 Unit    4 credits   100 marks</w:t>
      </w:r>
    </w:p>
    <w:p w14:paraId="4AF5FDBF" w14:textId="77777777" w:rsidR="00981656" w:rsidRPr="002F0B26" w:rsidRDefault="00981656" w:rsidP="00EE6791">
      <w:pPr>
        <w:jc w:val="both"/>
        <w:rPr>
          <w:b/>
          <w:bCs/>
          <w:sz w:val="22"/>
          <w:szCs w:val="22"/>
        </w:rPr>
      </w:pPr>
      <w:r w:rsidRPr="002F0B26">
        <w:rPr>
          <w:b/>
          <w:bCs/>
          <w:sz w:val="22"/>
          <w:szCs w:val="22"/>
        </w:rPr>
        <w:t>Course goals and outcomes</w:t>
      </w:r>
      <w:r w:rsidR="00C945AB" w:rsidRPr="002F0B26">
        <w:rPr>
          <w:b/>
          <w:bCs/>
          <w:sz w:val="22"/>
          <w:szCs w:val="22"/>
        </w:rPr>
        <w:t>:</w:t>
      </w:r>
    </w:p>
    <w:p w14:paraId="5A145629" w14:textId="77777777" w:rsidR="00D5180D" w:rsidRPr="002F0B26" w:rsidRDefault="00D5180D" w:rsidP="00EE6791">
      <w:pPr>
        <w:pStyle w:val="ListParagraph"/>
        <w:numPr>
          <w:ilvl w:val="0"/>
          <w:numId w:val="54"/>
        </w:numPr>
        <w:spacing w:after="120"/>
        <w:jc w:val="both"/>
        <w:rPr>
          <w:sz w:val="22"/>
          <w:szCs w:val="22"/>
          <w:lang w:val="en-US"/>
        </w:rPr>
      </w:pPr>
      <w:r w:rsidRPr="002F0B26">
        <w:rPr>
          <w:sz w:val="22"/>
          <w:szCs w:val="22"/>
          <w:lang w:val="en-US"/>
        </w:rPr>
        <w:t xml:space="preserve">The course will focus on the analysis of the ideas discussed in </w:t>
      </w:r>
      <w:proofErr w:type="spellStart"/>
      <w:r w:rsidRPr="002F0B26">
        <w:rPr>
          <w:sz w:val="22"/>
          <w:szCs w:val="22"/>
          <w:lang w:val="en-US"/>
        </w:rPr>
        <w:t>Nāgārjuna's</w:t>
      </w:r>
      <w:proofErr w:type="spellEnd"/>
      <w:r w:rsidR="00FE5F8E" w:rsidRPr="002F0B26">
        <w:rPr>
          <w:sz w:val="22"/>
          <w:szCs w:val="22"/>
          <w:lang w:val="en-US"/>
        </w:rPr>
        <w:t xml:space="preserve"> </w:t>
      </w:r>
      <w:proofErr w:type="spellStart"/>
      <w:r w:rsidRPr="002F0B26">
        <w:rPr>
          <w:i/>
          <w:iCs/>
          <w:sz w:val="22"/>
          <w:szCs w:val="22"/>
          <w:lang w:val="en-US"/>
        </w:rPr>
        <w:t>Mūlamadhyamakakārikā</w:t>
      </w:r>
      <w:proofErr w:type="spellEnd"/>
      <w:r w:rsidR="00E05BB1" w:rsidRPr="002F0B26">
        <w:rPr>
          <w:i/>
          <w:iCs/>
          <w:sz w:val="22"/>
          <w:szCs w:val="22"/>
          <w:lang w:val="en-US"/>
        </w:rPr>
        <w:t xml:space="preserve"> </w:t>
      </w:r>
      <w:r w:rsidRPr="002F0B26">
        <w:rPr>
          <w:sz w:val="22"/>
          <w:szCs w:val="22"/>
          <w:lang w:val="en-US"/>
        </w:rPr>
        <w:t xml:space="preserve">(The Fundamental Wisdom of the Middle Way). </w:t>
      </w:r>
    </w:p>
    <w:p w14:paraId="593A5190" w14:textId="77777777" w:rsidR="00981656" w:rsidRPr="002F0B26" w:rsidRDefault="00981656" w:rsidP="00EE6791">
      <w:pPr>
        <w:pStyle w:val="ListParagraph"/>
        <w:numPr>
          <w:ilvl w:val="0"/>
          <w:numId w:val="54"/>
        </w:numPr>
        <w:spacing w:after="120"/>
        <w:jc w:val="both"/>
        <w:rPr>
          <w:sz w:val="22"/>
          <w:szCs w:val="22"/>
          <w:lang w:val="en-US"/>
        </w:rPr>
      </w:pPr>
      <w:r w:rsidRPr="002F0B26">
        <w:rPr>
          <w:sz w:val="22"/>
          <w:szCs w:val="22"/>
          <w:lang w:val="en-US"/>
        </w:rPr>
        <w:t xml:space="preserve">Upon completion of the course, students should be able to understand the philosophy of </w:t>
      </w:r>
      <w:proofErr w:type="spellStart"/>
      <w:r w:rsidRPr="002F0B26">
        <w:rPr>
          <w:bCs/>
          <w:sz w:val="22"/>
          <w:szCs w:val="22"/>
          <w:lang w:val="en-US"/>
        </w:rPr>
        <w:t>Nāgārjuna</w:t>
      </w:r>
      <w:proofErr w:type="spellEnd"/>
      <w:r w:rsidRPr="002F0B26">
        <w:rPr>
          <w:bCs/>
          <w:sz w:val="22"/>
          <w:szCs w:val="22"/>
          <w:lang w:val="en-US"/>
        </w:rPr>
        <w:t xml:space="preserve">, </w:t>
      </w:r>
      <w:proofErr w:type="spellStart"/>
      <w:r w:rsidRPr="002F0B26">
        <w:rPr>
          <w:bCs/>
          <w:sz w:val="22"/>
          <w:szCs w:val="22"/>
          <w:lang w:val="en-US"/>
        </w:rPr>
        <w:t>Śāntaraksita</w:t>
      </w:r>
      <w:proofErr w:type="spellEnd"/>
      <w:r w:rsidRPr="002F0B26">
        <w:rPr>
          <w:bCs/>
          <w:sz w:val="22"/>
          <w:szCs w:val="22"/>
          <w:lang w:val="en-US"/>
        </w:rPr>
        <w:t xml:space="preserve"> and </w:t>
      </w:r>
      <w:proofErr w:type="spellStart"/>
      <w:r w:rsidRPr="002F0B26">
        <w:rPr>
          <w:bCs/>
          <w:sz w:val="22"/>
          <w:szCs w:val="22"/>
          <w:lang w:val="en-US"/>
        </w:rPr>
        <w:t>Atīśa</w:t>
      </w:r>
      <w:proofErr w:type="spellEnd"/>
      <w:r w:rsidRPr="002F0B26">
        <w:rPr>
          <w:bCs/>
          <w:sz w:val="22"/>
          <w:szCs w:val="22"/>
          <w:lang w:val="en-US"/>
        </w:rPr>
        <w:t>.</w:t>
      </w:r>
    </w:p>
    <w:p w14:paraId="2D57E605" w14:textId="77777777" w:rsidR="00D5180D" w:rsidRPr="002F0B26" w:rsidRDefault="003C3CAB" w:rsidP="00EE6791">
      <w:pPr>
        <w:spacing w:after="120"/>
        <w:jc w:val="both"/>
        <w:rPr>
          <w:sz w:val="22"/>
          <w:szCs w:val="22"/>
        </w:rPr>
      </w:pPr>
      <w:r w:rsidRPr="002F0B26">
        <w:rPr>
          <w:b/>
          <w:sz w:val="22"/>
          <w:szCs w:val="22"/>
        </w:rPr>
        <w:t>Course Description</w:t>
      </w:r>
      <w:r w:rsidR="00C945AB" w:rsidRPr="002F0B26">
        <w:rPr>
          <w:b/>
          <w:sz w:val="22"/>
          <w:szCs w:val="22"/>
        </w:rPr>
        <w:t xml:space="preserve">: </w:t>
      </w:r>
      <w:proofErr w:type="spellStart"/>
      <w:r w:rsidR="00D5180D" w:rsidRPr="002F0B26">
        <w:rPr>
          <w:sz w:val="22"/>
          <w:szCs w:val="22"/>
        </w:rPr>
        <w:t>Śāntaraksita's</w:t>
      </w:r>
      <w:proofErr w:type="spellEnd"/>
      <w:r w:rsidR="00D5180D" w:rsidRPr="002F0B26">
        <w:rPr>
          <w:sz w:val="22"/>
          <w:szCs w:val="22"/>
        </w:rPr>
        <w:t xml:space="preserve"> concept of truth, </w:t>
      </w:r>
      <w:proofErr w:type="spellStart"/>
      <w:r w:rsidR="00D5180D" w:rsidRPr="002F0B26">
        <w:rPr>
          <w:sz w:val="22"/>
          <w:szCs w:val="22"/>
        </w:rPr>
        <w:t>Yogācāra-Madhyamaka</w:t>
      </w:r>
      <w:proofErr w:type="spellEnd"/>
      <w:r w:rsidR="00D5180D" w:rsidRPr="002F0B26">
        <w:rPr>
          <w:sz w:val="22"/>
          <w:szCs w:val="22"/>
        </w:rPr>
        <w:t xml:space="preserve"> synthesis, the neither-one-nor-many argument, self-cognizing cognition and other topics included in </w:t>
      </w:r>
      <w:proofErr w:type="spellStart"/>
      <w:r w:rsidR="00D5180D" w:rsidRPr="002F0B26">
        <w:rPr>
          <w:i/>
          <w:iCs/>
          <w:sz w:val="22"/>
          <w:szCs w:val="22"/>
        </w:rPr>
        <w:t>Madhyamakālamkāra</w:t>
      </w:r>
      <w:proofErr w:type="spellEnd"/>
      <w:r w:rsidR="00D5180D" w:rsidRPr="002F0B26">
        <w:rPr>
          <w:sz w:val="22"/>
          <w:szCs w:val="22"/>
        </w:rPr>
        <w:t xml:space="preserve"> (The ornament of the Middle Way) will be discussed. </w:t>
      </w:r>
    </w:p>
    <w:p w14:paraId="20200617" w14:textId="77777777" w:rsidR="00D5180D" w:rsidRPr="002F0B26" w:rsidRDefault="00D5180D" w:rsidP="005866ED">
      <w:pPr>
        <w:spacing w:after="240"/>
        <w:jc w:val="both"/>
        <w:rPr>
          <w:sz w:val="22"/>
          <w:szCs w:val="22"/>
        </w:rPr>
      </w:pPr>
      <w:r w:rsidRPr="002F0B26">
        <w:rPr>
          <w:sz w:val="22"/>
          <w:szCs w:val="22"/>
        </w:rPr>
        <w:t xml:space="preserve">The course will include the ideas of </w:t>
      </w:r>
      <w:proofErr w:type="spellStart"/>
      <w:r w:rsidRPr="002F0B26">
        <w:rPr>
          <w:sz w:val="22"/>
          <w:szCs w:val="22"/>
        </w:rPr>
        <w:t>Atīśa</w:t>
      </w:r>
      <w:proofErr w:type="spellEnd"/>
      <w:r w:rsidRPr="002F0B26">
        <w:rPr>
          <w:sz w:val="22"/>
          <w:szCs w:val="22"/>
        </w:rPr>
        <w:t xml:space="preserve">. Topics to be discussed are: concept of two truths, lamrim theory, the middle way and some other topics included in </w:t>
      </w:r>
      <w:r w:rsidRPr="002F0B26">
        <w:rPr>
          <w:i/>
          <w:iCs/>
          <w:sz w:val="22"/>
          <w:szCs w:val="22"/>
        </w:rPr>
        <w:t>Bodhi-</w:t>
      </w:r>
      <w:proofErr w:type="spellStart"/>
      <w:r w:rsidRPr="002F0B26">
        <w:rPr>
          <w:i/>
          <w:iCs/>
          <w:sz w:val="22"/>
          <w:szCs w:val="22"/>
        </w:rPr>
        <w:t>patha</w:t>
      </w:r>
      <w:proofErr w:type="spellEnd"/>
      <w:r w:rsidRPr="002F0B26">
        <w:rPr>
          <w:i/>
          <w:iCs/>
          <w:sz w:val="22"/>
          <w:szCs w:val="22"/>
        </w:rPr>
        <w:t>-</w:t>
      </w:r>
      <w:proofErr w:type="spellStart"/>
      <w:r w:rsidRPr="002F0B26">
        <w:rPr>
          <w:i/>
          <w:iCs/>
          <w:sz w:val="22"/>
          <w:szCs w:val="22"/>
        </w:rPr>
        <w:t>pradīpa</w:t>
      </w:r>
      <w:proofErr w:type="spellEnd"/>
      <w:r w:rsidRPr="002F0B26">
        <w:rPr>
          <w:sz w:val="22"/>
          <w:szCs w:val="22"/>
        </w:rPr>
        <w:t xml:space="preserve"> (A lamp for the Enlightenment Path) and </w:t>
      </w:r>
      <w:r w:rsidRPr="002F0B26">
        <w:rPr>
          <w:i/>
          <w:iCs/>
          <w:sz w:val="22"/>
          <w:szCs w:val="22"/>
        </w:rPr>
        <w:t>Bodhi-</w:t>
      </w:r>
      <w:proofErr w:type="spellStart"/>
      <w:r w:rsidRPr="002F0B26">
        <w:rPr>
          <w:i/>
          <w:iCs/>
          <w:sz w:val="22"/>
          <w:szCs w:val="22"/>
        </w:rPr>
        <w:t>mārga</w:t>
      </w:r>
      <w:proofErr w:type="spellEnd"/>
      <w:r w:rsidRPr="002F0B26">
        <w:rPr>
          <w:i/>
          <w:iCs/>
          <w:sz w:val="22"/>
          <w:szCs w:val="22"/>
        </w:rPr>
        <w:t>-</w:t>
      </w:r>
      <w:proofErr w:type="spellStart"/>
      <w:r w:rsidRPr="002F0B26">
        <w:rPr>
          <w:i/>
          <w:iCs/>
          <w:sz w:val="22"/>
          <w:szCs w:val="22"/>
        </w:rPr>
        <w:t>Pridīpam-Pañjikā-nāma</w:t>
      </w:r>
      <w:proofErr w:type="spellEnd"/>
      <w:r w:rsidRPr="002F0B26">
        <w:rPr>
          <w:sz w:val="22"/>
          <w:szCs w:val="22"/>
        </w:rPr>
        <w:t xml:space="preserve"> (Commentary on the Difficult Points of the Lamp for Enlightenment Path).</w:t>
      </w:r>
    </w:p>
    <w:p w14:paraId="079663A5" w14:textId="77777777" w:rsidR="00D5180D" w:rsidRPr="002F0B26" w:rsidRDefault="00C945AB" w:rsidP="00EE6791">
      <w:pPr>
        <w:spacing w:after="120"/>
        <w:jc w:val="both"/>
        <w:rPr>
          <w:b/>
          <w:bCs/>
          <w:sz w:val="22"/>
          <w:szCs w:val="22"/>
        </w:rPr>
      </w:pPr>
      <w:r w:rsidRPr="002F0B26">
        <w:rPr>
          <w:b/>
          <w:bCs/>
          <w:sz w:val="22"/>
          <w:szCs w:val="22"/>
        </w:rPr>
        <w:t>Recommended</w:t>
      </w:r>
      <w:r w:rsidR="003C3CAB" w:rsidRPr="002F0B26">
        <w:rPr>
          <w:b/>
          <w:bCs/>
          <w:sz w:val="22"/>
          <w:szCs w:val="22"/>
        </w:rPr>
        <w:t xml:space="preserve"> Readings</w:t>
      </w:r>
      <w:r w:rsidR="00702268" w:rsidRPr="002F0B26">
        <w:rPr>
          <w:b/>
          <w:bCs/>
          <w:sz w:val="22"/>
          <w:szCs w:val="22"/>
        </w:rPr>
        <w:t>:</w:t>
      </w:r>
    </w:p>
    <w:p w14:paraId="2F7968C4" w14:textId="77777777" w:rsidR="00D5180D" w:rsidRPr="002F0B26" w:rsidRDefault="00D5180D" w:rsidP="00EE6791">
      <w:pPr>
        <w:pStyle w:val="ListParagraph"/>
        <w:numPr>
          <w:ilvl w:val="0"/>
          <w:numId w:val="1"/>
        </w:numPr>
        <w:jc w:val="both"/>
        <w:rPr>
          <w:sz w:val="22"/>
          <w:szCs w:val="22"/>
          <w:lang w:val="en-US"/>
        </w:rPr>
      </w:pPr>
      <w:r w:rsidRPr="002F0B26">
        <w:rPr>
          <w:sz w:val="22"/>
          <w:szCs w:val="22"/>
          <w:lang w:val="en-US"/>
        </w:rPr>
        <w:t xml:space="preserve">Garfield, Jay L. The Fundamental (trans. &amp; comm. by) Wisdom of the Middle Way </w:t>
      </w:r>
      <w:proofErr w:type="spellStart"/>
      <w:r w:rsidRPr="002F0B26">
        <w:rPr>
          <w:sz w:val="22"/>
          <w:szCs w:val="22"/>
          <w:lang w:val="en-US"/>
        </w:rPr>
        <w:t>Nāgārjuna's</w:t>
      </w:r>
      <w:r w:rsidRPr="002F0B26">
        <w:rPr>
          <w:i/>
          <w:iCs/>
          <w:sz w:val="22"/>
          <w:szCs w:val="22"/>
          <w:lang w:val="en-US"/>
        </w:rPr>
        <w:t>Mūlamadhyamakakārikā</w:t>
      </w:r>
      <w:proofErr w:type="spellEnd"/>
      <w:r w:rsidRPr="002F0B26">
        <w:rPr>
          <w:i/>
          <w:iCs/>
          <w:sz w:val="22"/>
          <w:szCs w:val="22"/>
          <w:lang w:val="en-US"/>
        </w:rPr>
        <w:t>,</w:t>
      </w:r>
      <w:r w:rsidRPr="002F0B26">
        <w:rPr>
          <w:sz w:val="22"/>
          <w:szCs w:val="22"/>
          <w:lang w:val="en-US"/>
        </w:rPr>
        <w:t xml:space="preserve"> New York, Oxford, Oxford University Press, 1995</w:t>
      </w:r>
    </w:p>
    <w:p w14:paraId="5FB4E70A" w14:textId="77777777" w:rsidR="00D5180D" w:rsidRPr="002F0B26" w:rsidRDefault="00D5180D" w:rsidP="00EE6791">
      <w:pPr>
        <w:numPr>
          <w:ilvl w:val="0"/>
          <w:numId w:val="1"/>
        </w:numPr>
        <w:jc w:val="both"/>
        <w:rPr>
          <w:sz w:val="22"/>
          <w:szCs w:val="22"/>
        </w:rPr>
      </w:pPr>
      <w:r w:rsidRPr="002F0B26">
        <w:rPr>
          <w:sz w:val="22"/>
          <w:szCs w:val="22"/>
        </w:rPr>
        <w:t xml:space="preserve">Blumenthal, James, </w:t>
      </w:r>
      <w:proofErr w:type="gramStart"/>
      <w:r w:rsidRPr="002F0B26">
        <w:rPr>
          <w:i/>
          <w:iCs/>
          <w:sz w:val="22"/>
          <w:szCs w:val="22"/>
        </w:rPr>
        <w:t>The</w:t>
      </w:r>
      <w:proofErr w:type="gramEnd"/>
      <w:r w:rsidRPr="002F0B26">
        <w:rPr>
          <w:i/>
          <w:iCs/>
          <w:sz w:val="22"/>
          <w:szCs w:val="22"/>
        </w:rPr>
        <w:t xml:space="preserve"> ornament of the Middle Way: A Study of the </w:t>
      </w:r>
      <w:proofErr w:type="spellStart"/>
      <w:r w:rsidRPr="002F0B26">
        <w:rPr>
          <w:i/>
          <w:iCs/>
          <w:sz w:val="22"/>
          <w:szCs w:val="22"/>
        </w:rPr>
        <w:t>Madhyamaka</w:t>
      </w:r>
      <w:proofErr w:type="spellEnd"/>
      <w:r w:rsidRPr="002F0B26">
        <w:rPr>
          <w:i/>
          <w:iCs/>
          <w:sz w:val="22"/>
          <w:szCs w:val="22"/>
        </w:rPr>
        <w:t xml:space="preserve"> Thought of </w:t>
      </w:r>
      <w:proofErr w:type="spellStart"/>
      <w:r w:rsidRPr="002F0B26">
        <w:rPr>
          <w:i/>
          <w:iCs/>
          <w:sz w:val="22"/>
          <w:szCs w:val="22"/>
        </w:rPr>
        <w:t>Śāntaraksita</w:t>
      </w:r>
      <w:proofErr w:type="spellEnd"/>
      <w:r w:rsidRPr="002F0B26">
        <w:rPr>
          <w:i/>
          <w:iCs/>
          <w:sz w:val="22"/>
          <w:szCs w:val="22"/>
        </w:rPr>
        <w:t xml:space="preserve">' (Including Translation of </w:t>
      </w:r>
      <w:proofErr w:type="spellStart"/>
      <w:r w:rsidRPr="002F0B26">
        <w:rPr>
          <w:i/>
          <w:iCs/>
          <w:sz w:val="22"/>
          <w:szCs w:val="22"/>
        </w:rPr>
        <w:t>Śāntaraksita's</w:t>
      </w:r>
      <w:proofErr w:type="spellEnd"/>
      <w:r w:rsidR="005866ED">
        <w:rPr>
          <w:i/>
          <w:iCs/>
          <w:sz w:val="22"/>
          <w:szCs w:val="22"/>
        </w:rPr>
        <w:t xml:space="preserve"> </w:t>
      </w:r>
      <w:proofErr w:type="spellStart"/>
      <w:r w:rsidRPr="002F0B26">
        <w:rPr>
          <w:i/>
          <w:iCs/>
          <w:sz w:val="22"/>
          <w:szCs w:val="22"/>
        </w:rPr>
        <w:t>Madhyamakālamkāra</w:t>
      </w:r>
      <w:proofErr w:type="spellEnd"/>
      <w:r w:rsidRPr="002F0B26">
        <w:rPr>
          <w:i/>
          <w:iCs/>
          <w:sz w:val="22"/>
          <w:szCs w:val="22"/>
        </w:rPr>
        <w:t xml:space="preserve"> (The ornament of the Middle Way)</w:t>
      </w:r>
      <w:r w:rsidRPr="002F0B26">
        <w:rPr>
          <w:sz w:val="22"/>
          <w:szCs w:val="22"/>
        </w:rPr>
        <w:t>, New York, Snow Lion Publication, 2004</w:t>
      </w:r>
    </w:p>
    <w:p w14:paraId="3A10618B" w14:textId="77777777" w:rsidR="00D5180D" w:rsidRPr="002F0B26" w:rsidRDefault="00D5180D" w:rsidP="00EE6791">
      <w:pPr>
        <w:numPr>
          <w:ilvl w:val="0"/>
          <w:numId w:val="1"/>
        </w:numPr>
        <w:jc w:val="both"/>
        <w:rPr>
          <w:sz w:val="22"/>
          <w:szCs w:val="22"/>
        </w:rPr>
      </w:pPr>
      <w:proofErr w:type="spellStart"/>
      <w:r w:rsidRPr="002F0B26">
        <w:rPr>
          <w:sz w:val="22"/>
          <w:szCs w:val="22"/>
        </w:rPr>
        <w:t>Śāntaraksita</w:t>
      </w:r>
      <w:proofErr w:type="spellEnd"/>
      <w:r w:rsidRPr="002F0B26">
        <w:rPr>
          <w:sz w:val="22"/>
          <w:szCs w:val="22"/>
        </w:rPr>
        <w:t xml:space="preserve">, </w:t>
      </w:r>
      <w:r w:rsidRPr="002F0B26">
        <w:rPr>
          <w:i/>
          <w:iCs/>
          <w:sz w:val="22"/>
          <w:szCs w:val="22"/>
        </w:rPr>
        <w:t xml:space="preserve">The </w:t>
      </w:r>
      <w:proofErr w:type="spellStart"/>
      <w:r w:rsidRPr="002F0B26">
        <w:rPr>
          <w:i/>
          <w:iCs/>
          <w:sz w:val="22"/>
          <w:szCs w:val="22"/>
        </w:rPr>
        <w:t>TattvaSangraha</w:t>
      </w:r>
      <w:proofErr w:type="spellEnd"/>
      <w:r w:rsidRPr="002F0B26">
        <w:rPr>
          <w:i/>
          <w:iCs/>
          <w:sz w:val="22"/>
          <w:szCs w:val="22"/>
        </w:rPr>
        <w:t xml:space="preserve"> of </w:t>
      </w:r>
      <w:proofErr w:type="spellStart"/>
      <w:r w:rsidRPr="002F0B26">
        <w:rPr>
          <w:i/>
          <w:iCs/>
          <w:sz w:val="22"/>
          <w:szCs w:val="22"/>
        </w:rPr>
        <w:t>Śāntaraksita</w:t>
      </w:r>
      <w:proofErr w:type="spellEnd"/>
      <w:r w:rsidRPr="002F0B26">
        <w:rPr>
          <w:i/>
          <w:iCs/>
          <w:sz w:val="22"/>
          <w:szCs w:val="22"/>
        </w:rPr>
        <w:t xml:space="preserve"> with the </w:t>
      </w:r>
      <w:proofErr w:type="spellStart"/>
      <w:r w:rsidRPr="002F0B26">
        <w:rPr>
          <w:i/>
          <w:iCs/>
          <w:sz w:val="22"/>
          <w:szCs w:val="22"/>
        </w:rPr>
        <w:t>commentry</w:t>
      </w:r>
      <w:proofErr w:type="spellEnd"/>
      <w:r w:rsidRPr="002F0B26">
        <w:rPr>
          <w:i/>
          <w:iCs/>
          <w:sz w:val="22"/>
          <w:szCs w:val="22"/>
        </w:rPr>
        <w:t xml:space="preserve"> of  </w:t>
      </w:r>
    </w:p>
    <w:p w14:paraId="217AF574" w14:textId="77777777" w:rsidR="00D5180D" w:rsidRPr="002F0B26" w:rsidRDefault="003C3CAB" w:rsidP="00EE6791">
      <w:pPr>
        <w:jc w:val="both"/>
        <w:rPr>
          <w:bCs/>
          <w:sz w:val="22"/>
          <w:szCs w:val="22"/>
        </w:rPr>
      </w:pPr>
      <w:r w:rsidRPr="002F0B26">
        <w:rPr>
          <w:i/>
          <w:iCs/>
          <w:sz w:val="22"/>
          <w:szCs w:val="22"/>
        </w:rPr>
        <w:t xml:space="preserve">             </w:t>
      </w:r>
      <w:proofErr w:type="spellStart"/>
      <w:r w:rsidR="00D5180D" w:rsidRPr="002F0B26">
        <w:rPr>
          <w:i/>
          <w:iCs/>
          <w:sz w:val="22"/>
          <w:szCs w:val="22"/>
        </w:rPr>
        <w:t>Kamalaśīla</w:t>
      </w:r>
      <w:proofErr w:type="spellEnd"/>
      <w:r w:rsidR="00D5180D" w:rsidRPr="002F0B26">
        <w:rPr>
          <w:sz w:val="22"/>
          <w:szCs w:val="22"/>
        </w:rPr>
        <w:t xml:space="preserve">, Trans. by </w:t>
      </w:r>
      <w:proofErr w:type="spellStart"/>
      <w:r w:rsidR="00D5180D" w:rsidRPr="002F0B26">
        <w:rPr>
          <w:sz w:val="22"/>
          <w:szCs w:val="22"/>
        </w:rPr>
        <w:t>GanganathJha</w:t>
      </w:r>
      <w:proofErr w:type="spellEnd"/>
      <w:r w:rsidR="00D5180D" w:rsidRPr="002F0B26">
        <w:rPr>
          <w:sz w:val="22"/>
          <w:szCs w:val="22"/>
        </w:rPr>
        <w:t>, Baroda: oriental Institute, 1937</w:t>
      </w:r>
    </w:p>
    <w:p w14:paraId="05272275" w14:textId="77777777" w:rsidR="00D5180D" w:rsidRPr="002F0B26" w:rsidRDefault="00D5180D" w:rsidP="00EE6791">
      <w:pPr>
        <w:numPr>
          <w:ilvl w:val="0"/>
          <w:numId w:val="1"/>
        </w:numPr>
        <w:jc w:val="both"/>
        <w:rPr>
          <w:sz w:val="22"/>
          <w:szCs w:val="22"/>
        </w:rPr>
      </w:pPr>
      <w:r w:rsidRPr="002F0B26">
        <w:rPr>
          <w:sz w:val="22"/>
          <w:szCs w:val="22"/>
        </w:rPr>
        <w:lastRenderedPageBreak/>
        <w:t xml:space="preserve">Sherburne, Richard (Trans. &amp; annotated by), </w:t>
      </w:r>
      <w:r w:rsidRPr="002F0B26">
        <w:rPr>
          <w:i/>
          <w:iCs/>
          <w:sz w:val="22"/>
          <w:szCs w:val="22"/>
        </w:rPr>
        <w:t xml:space="preserve">The Complete Works of </w:t>
      </w:r>
      <w:proofErr w:type="spellStart"/>
      <w:r w:rsidRPr="002F0B26">
        <w:rPr>
          <w:i/>
          <w:iCs/>
          <w:sz w:val="22"/>
          <w:szCs w:val="22"/>
        </w:rPr>
        <w:t>Atīśa</w:t>
      </w:r>
      <w:proofErr w:type="spellEnd"/>
      <w:r w:rsidRPr="002F0B26">
        <w:rPr>
          <w:sz w:val="22"/>
          <w:szCs w:val="22"/>
        </w:rPr>
        <w:t xml:space="preserve">, New Delhi, </w:t>
      </w:r>
      <w:proofErr w:type="spellStart"/>
      <w:r w:rsidRPr="002F0B26">
        <w:rPr>
          <w:sz w:val="22"/>
          <w:szCs w:val="22"/>
        </w:rPr>
        <w:t>AdityaPrakashan</w:t>
      </w:r>
      <w:proofErr w:type="spellEnd"/>
      <w:r w:rsidRPr="002F0B26">
        <w:rPr>
          <w:sz w:val="22"/>
          <w:szCs w:val="22"/>
        </w:rPr>
        <w:t>, 2000</w:t>
      </w:r>
    </w:p>
    <w:p w14:paraId="4961A8A3" w14:textId="77777777" w:rsidR="00D5180D" w:rsidRPr="002F0B26" w:rsidRDefault="00D5180D" w:rsidP="00EE6791">
      <w:pPr>
        <w:numPr>
          <w:ilvl w:val="0"/>
          <w:numId w:val="1"/>
        </w:numPr>
        <w:jc w:val="both"/>
        <w:rPr>
          <w:sz w:val="22"/>
          <w:szCs w:val="22"/>
        </w:rPr>
      </w:pPr>
      <w:r w:rsidRPr="002F0B26">
        <w:rPr>
          <w:sz w:val="22"/>
          <w:szCs w:val="22"/>
        </w:rPr>
        <w:t xml:space="preserve">Das, Sri </w:t>
      </w:r>
      <w:proofErr w:type="spellStart"/>
      <w:r w:rsidRPr="002F0B26">
        <w:rPr>
          <w:sz w:val="22"/>
          <w:szCs w:val="22"/>
        </w:rPr>
        <w:t>Sarat</w:t>
      </w:r>
      <w:proofErr w:type="spellEnd"/>
      <w:r w:rsidRPr="002F0B26">
        <w:rPr>
          <w:sz w:val="22"/>
          <w:szCs w:val="22"/>
        </w:rPr>
        <w:t xml:space="preserve"> Chandra, </w:t>
      </w:r>
      <w:r w:rsidRPr="002F0B26">
        <w:rPr>
          <w:i/>
          <w:iCs/>
          <w:sz w:val="22"/>
          <w:szCs w:val="22"/>
        </w:rPr>
        <w:t>Indian Pandits in the Land of Snow</w:t>
      </w:r>
      <w:r w:rsidRPr="002F0B26">
        <w:rPr>
          <w:sz w:val="22"/>
          <w:szCs w:val="22"/>
        </w:rPr>
        <w:t>, Calcutta: Baptist Mission Press, 1893</w:t>
      </w:r>
    </w:p>
    <w:p w14:paraId="428F4FA7" w14:textId="77777777" w:rsidR="00D5180D" w:rsidRPr="002F0B26" w:rsidRDefault="00D5180D" w:rsidP="00EE6791">
      <w:pPr>
        <w:numPr>
          <w:ilvl w:val="0"/>
          <w:numId w:val="1"/>
        </w:numPr>
        <w:jc w:val="both"/>
        <w:rPr>
          <w:b/>
          <w:noProof/>
          <w:sz w:val="22"/>
          <w:szCs w:val="22"/>
        </w:rPr>
      </w:pPr>
      <w:r w:rsidRPr="002F0B26">
        <w:rPr>
          <w:sz w:val="22"/>
          <w:szCs w:val="22"/>
        </w:rPr>
        <w:t xml:space="preserve">Tulku, </w:t>
      </w:r>
      <w:proofErr w:type="spellStart"/>
      <w:r w:rsidRPr="002F0B26">
        <w:rPr>
          <w:sz w:val="22"/>
          <w:szCs w:val="22"/>
        </w:rPr>
        <w:t>Doboom</w:t>
      </w:r>
      <w:proofErr w:type="spellEnd"/>
      <w:r w:rsidRPr="002F0B26">
        <w:rPr>
          <w:sz w:val="22"/>
          <w:szCs w:val="22"/>
        </w:rPr>
        <w:t xml:space="preserve">&amp; Mullin, Glenn H., </w:t>
      </w:r>
      <w:proofErr w:type="spellStart"/>
      <w:r w:rsidRPr="002F0B26">
        <w:rPr>
          <w:i/>
          <w:iCs/>
          <w:sz w:val="22"/>
          <w:szCs w:val="22"/>
        </w:rPr>
        <w:t>Atisha</w:t>
      </w:r>
      <w:proofErr w:type="spellEnd"/>
      <w:r w:rsidRPr="002F0B26">
        <w:rPr>
          <w:i/>
          <w:iCs/>
          <w:sz w:val="22"/>
          <w:szCs w:val="22"/>
        </w:rPr>
        <w:t xml:space="preserve"> and Buddhism in Tibet</w:t>
      </w:r>
      <w:r w:rsidRPr="002F0B26">
        <w:rPr>
          <w:sz w:val="22"/>
          <w:szCs w:val="22"/>
        </w:rPr>
        <w:t>, New Delhi, Tibet House, 1983</w:t>
      </w:r>
    </w:p>
    <w:p w14:paraId="69070E34" w14:textId="77777777" w:rsidR="00635F0C" w:rsidRDefault="00635F0C" w:rsidP="002636E1">
      <w:pPr>
        <w:rPr>
          <w:b/>
          <w:sz w:val="22"/>
          <w:szCs w:val="22"/>
          <w:u w:val="single"/>
        </w:rPr>
      </w:pPr>
    </w:p>
    <w:p w14:paraId="210B5C28" w14:textId="77777777" w:rsidR="00635F0C" w:rsidRDefault="00635F0C" w:rsidP="002636E1">
      <w:pPr>
        <w:rPr>
          <w:b/>
          <w:sz w:val="22"/>
          <w:szCs w:val="22"/>
          <w:u w:val="single"/>
        </w:rPr>
      </w:pPr>
    </w:p>
    <w:p w14:paraId="34CC8E57" w14:textId="77777777" w:rsidR="00635F0C" w:rsidRDefault="00635F0C" w:rsidP="002636E1">
      <w:pPr>
        <w:rPr>
          <w:b/>
          <w:sz w:val="22"/>
          <w:szCs w:val="22"/>
          <w:u w:val="single"/>
        </w:rPr>
      </w:pPr>
    </w:p>
    <w:p w14:paraId="03A93880" w14:textId="4BDB3D54" w:rsidR="002D4BB9" w:rsidRPr="002F0B26" w:rsidRDefault="002D4BB9" w:rsidP="002636E1">
      <w:pPr>
        <w:rPr>
          <w:b/>
          <w:sz w:val="22"/>
          <w:szCs w:val="22"/>
        </w:rPr>
      </w:pPr>
      <w:r w:rsidRPr="002F0B26">
        <w:rPr>
          <w:b/>
          <w:sz w:val="22"/>
          <w:szCs w:val="22"/>
          <w:u w:val="single"/>
        </w:rPr>
        <w:t xml:space="preserve">Phil </w:t>
      </w:r>
      <w:proofErr w:type="gramStart"/>
      <w:r w:rsidR="007B1057" w:rsidRPr="002F0B26">
        <w:rPr>
          <w:b/>
          <w:sz w:val="22"/>
          <w:szCs w:val="22"/>
          <w:u w:val="single"/>
        </w:rPr>
        <w:t>507</w:t>
      </w:r>
      <w:r w:rsidRPr="002F0B26">
        <w:rPr>
          <w:b/>
          <w:sz w:val="22"/>
          <w:szCs w:val="22"/>
          <w:u w:val="single"/>
        </w:rPr>
        <w:t> :</w:t>
      </w:r>
      <w:proofErr w:type="gramEnd"/>
      <w:r w:rsidRPr="002F0B26">
        <w:rPr>
          <w:b/>
          <w:sz w:val="22"/>
          <w:szCs w:val="22"/>
          <w:u w:val="single"/>
        </w:rPr>
        <w:t xml:space="preserve"> Business Ethics </w:t>
      </w:r>
      <w:r w:rsidRPr="002F0B26">
        <w:rPr>
          <w:b/>
          <w:sz w:val="22"/>
          <w:szCs w:val="22"/>
        </w:rPr>
        <w:t xml:space="preserve">       </w:t>
      </w:r>
      <w:r w:rsidR="00702268" w:rsidRPr="002F0B26">
        <w:rPr>
          <w:b/>
          <w:sz w:val="22"/>
          <w:szCs w:val="22"/>
        </w:rPr>
        <w:tab/>
      </w:r>
      <w:r w:rsidR="00702268" w:rsidRPr="002F0B26">
        <w:rPr>
          <w:b/>
          <w:sz w:val="22"/>
          <w:szCs w:val="22"/>
        </w:rPr>
        <w:tab/>
      </w:r>
      <w:r w:rsidR="00702268" w:rsidRPr="002F0B26">
        <w:rPr>
          <w:b/>
          <w:sz w:val="22"/>
          <w:szCs w:val="22"/>
        </w:rPr>
        <w:tab/>
      </w:r>
      <w:r w:rsidR="00702268" w:rsidRPr="002F0B26">
        <w:rPr>
          <w:b/>
          <w:sz w:val="22"/>
          <w:szCs w:val="22"/>
        </w:rPr>
        <w:tab/>
      </w:r>
      <w:r w:rsidR="00702268" w:rsidRPr="002F0B26">
        <w:rPr>
          <w:b/>
          <w:bCs/>
          <w:sz w:val="22"/>
          <w:szCs w:val="22"/>
        </w:rPr>
        <w:t>1 Unit    4 credits   100 marks</w:t>
      </w:r>
    </w:p>
    <w:p w14:paraId="0DE93615" w14:textId="77777777" w:rsidR="002636E1" w:rsidRDefault="002636E1" w:rsidP="00EE6791">
      <w:pPr>
        <w:shd w:val="clear" w:color="auto" w:fill="FFFFFF"/>
        <w:ind w:right="180"/>
        <w:jc w:val="both"/>
        <w:rPr>
          <w:b/>
          <w:sz w:val="22"/>
          <w:szCs w:val="22"/>
        </w:rPr>
      </w:pPr>
    </w:p>
    <w:p w14:paraId="46CC8438" w14:textId="77777777" w:rsidR="00DE2958" w:rsidRPr="002F0B26" w:rsidRDefault="00C945AB" w:rsidP="009F4BDD">
      <w:pPr>
        <w:shd w:val="clear" w:color="auto" w:fill="FFFFFF"/>
        <w:spacing w:after="120"/>
        <w:ind w:right="180"/>
        <w:jc w:val="both"/>
        <w:rPr>
          <w:sz w:val="22"/>
          <w:szCs w:val="22"/>
        </w:rPr>
      </w:pPr>
      <w:r w:rsidRPr="002F0B26">
        <w:rPr>
          <w:b/>
          <w:sz w:val="22"/>
          <w:szCs w:val="22"/>
        </w:rPr>
        <w:t>Course Goals and Outcomes</w:t>
      </w:r>
      <w:r w:rsidR="00DE2958" w:rsidRPr="002F0B26">
        <w:rPr>
          <w:sz w:val="22"/>
          <w:szCs w:val="22"/>
        </w:rPr>
        <w:t xml:space="preserve">:  </w:t>
      </w:r>
    </w:p>
    <w:p w14:paraId="2EF921DA" w14:textId="77777777" w:rsidR="00DE2958" w:rsidRPr="002F0B26" w:rsidRDefault="00DE2958" w:rsidP="00EE6791">
      <w:pPr>
        <w:shd w:val="clear" w:color="auto" w:fill="FFFFFF"/>
        <w:ind w:right="180"/>
        <w:jc w:val="both"/>
        <w:rPr>
          <w:sz w:val="22"/>
          <w:szCs w:val="22"/>
        </w:rPr>
      </w:pPr>
      <w:r w:rsidRPr="002F0B26">
        <w:rPr>
          <w:sz w:val="22"/>
          <w:szCs w:val="22"/>
        </w:rPr>
        <w:t>Key aims of the course are to allow students:</w:t>
      </w:r>
    </w:p>
    <w:p w14:paraId="25A47A9D" w14:textId="77777777" w:rsidR="00DE2958" w:rsidRPr="002F0B26" w:rsidRDefault="00DE2958" w:rsidP="00EE6791">
      <w:pPr>
        <w:pStyle w:val="ListParagraph"/>
        <w:numPr>
          <w:ilvl w:val="0"/>
          <w:numId w:val="24"/>
        </w:numPr>
        <w:shd w:val="clear" w:color="auto" w:fill="FFFFFF"/>
        <w:ind w:right="180"/>
        <w:jc w:val="both"/>
        <w:rPr>
          <w:sz w:val="22"/>
          <w:szCs w:val="22"/>
          <w:lang w:val="en-US"/>
        </w:rPr>
      </w:pPr>
      <w:r w:rsidRPr="002F0B26">
        <w:rPr>
          <w:sz w:val="22"/>
          <w:szCs w:val="22"/>
          <w:lang w:val="en-US"/>
        </w:rPr>
        <w:t xml:space="preserve">To explore some key ethical concepts, theories and method of reasoning.  </w:t>
      </w:r>
    </w:p>
    <w:p w14:paraId="3200A251" w14:textId="77777777" w:rsidR="00DE2958" w:rsidRPr="002F0B26" w:rsidRDefault="00DE2958" w:rsidP="00EE6791">
      <w:pPr>
        <w:numPr>
          <w:ilvl w:val="0"/>
          <w:numId w:val="24"/>
        </w:numPr>
        <w:shd w:val="clear" w:color="auto" w:fill="FFFFFF"/>
        <w:jc w:val="both"/>
        <w:rPr>
          <w:sz w:val="22"/>
          <w:szCs w:val="22"/>
        </w:rPr>
      </w:pPr>
      <w:r w:rsidRPr="002F0B26">
        <w:rPr>
          <w:spacing w:val="-3"/>
          <w:sz w:val="22"/>
          <w:szCs w:val="22"/>
        </w:rPr>
        <w:t xml:space="preserve">To recognize the relevance of those concepts and ethical theories to the understanding and critical assessment of issues relating to business such as, </w:t>
      </w:r>
      <w:r w:rsidRPr="002F0B26">
        <w:rPr>
          <w:sz w:val="22"/>
          <w:szCs w:val="22"/>
        </w:rPr>
        <w:t xml:space="preserve">corporate social responsibility (CSR), </w:t>
      </w:r>
      <w:r w:rsidRPr="002F0B26">
        <w:rPr>
          <w:spacing w:val="-3"/>
          <w:sz w:val="22"/>
          <w:szCs w:val="22"/>
        </w:rPr>
        <w:t xml:space="preserve">relationship between </w:t>
      </w:r>
      <w:r w:rsidRPr="002F0B26">
        <w:rPr>
          <w:sz w:val="22"/>
          <w:szCs w:val="22"/>
        </w:rPr>
        <w:t>employees and employers, consumers and sellers, buyers and suppliers, competitors, and so forth.</w:t>
      </w:r>
      <w:r w:rsidRPr="002F0B26">
        <w:rPr>
          <w:spacing w:val="-3"/>
          <w:sz w:val="22"/>
          <w:szCs w:val="22"/>
        </w:rPr>
        <w:t xml:space="preserve">  </w:t>
      </w:r>
    </w:p>
    <w:p w14:paraId="5D5FC9A0" w14:textId="77777777" w:rsidR="00DE2958" w:rsidRPr="002F0B26" w:rsidRDefault="00DE2958" w:rsidP="00EE6791">
      <w:pPr>
        <w:numPr>
          <w:ilvl w:val="0"/>
          <w:numId w:val="24"/>
        </w:numPr>
        <w:shd w:val="clear" w:color="auto" w:fill="FFFFFF"/>
        <w:jc w:val="both"/>
        <w:rPr>
          <w:sz w:val="22"/>
          <w:szCs w:val="22"/>
        </w:rPr>
      </w:pPr>
      <w:r w:rsidRPr="002F0B26">
        <w:rPr>
          <w:spacing w:val="-3"/>
          <w:sz w:val="22"/>
          <w:szCs w:val="22"/>
        </w:rPr>
        <w:t>To appreciate what philosophy is and the way in which it is relevant to practical issues. </w:t>
      </w:r>
    </w:p>
    <w:p w14:paraId="3EC6F4EA" w14:textId="77777777" w:rsidR="00DE2958" w:rsidRPr="002F0B26" w:rsidRDefault="00DE2958" w:rsidP="00EE6791">
      <w:pPr>
        <w:numPr>
          <w:ilvl w:val="0"/>
          <w:numId w:val="24"/>
        </w:numPr>
        <w:shd w:val="clear" w:color="auto" w:fill="FFFFFF"/>
        <w:jc w:val="both"/>
        <w:rPr>
          <w:sz w:val="22"/>
          <w:szCs w:val="22"/>
        </w:rPr>
      </w:pPr>
      <w:r w:rsidRPr="002F0B26">
        <w:rPr>
          <w:spacing w:val="-3"/>
          <w:sz w:val="22"/>
          <w:szCs w:val="22"/>
        </w:rPr>
        <w:t xml:space="preserve">To develop critical thinking skills.  </w:t>
      </w:r>
    </w:p>
    <w:p w14:paraId="71AE7D29" w14:textId="77777777" w:rsidR="00DE2958" w:rsidRPr="002F0B26" w:rsidRDefault="00DE2958" w:rsidP="00EE6791">
      <w:pPr>
        <w:numPr>
          <w:ilvl w:val="0"/>
          <w:numId w:val="24"/>
        </w:numPr>
        <w:shd w:val="clear" w:color="auto" w:fill="FFFFFF"/>
        <w:jc w:val="both"/>
        <w:rPr>
          <w:sz w:val="22"/>
          <w:szCs w:val="22"/>
        </w:rPr>
      </w:pPr>
      <w:r w:rsidRPr="002F0B26">
        <w:rPr>
          <w:spacing w:val="-3"/>
          <w:sz w:val="22"/>
          <w:szCs w:val="22"/>
        </w:rPr>
        <w:t>To write more organized and argumentative assignments/essays.</w:t>
      </w:r>
    </w:p>
    <w:p w14:paraId="4E048B06" w14:textId="77777777" w:rsidR="00DE2958" w:rsidRPr="002F0B26" w:rsidRDefault="00DE2958" w:rsidP="00EE6791">
      <w:pPr>
        <w:pStyle w:val="ListParagraph"/>
        <w:numPr>
          <w:ilvl w:val="0"/>
          <w:numId w:val="24"/>
        </w:numPr>
        <w:shd w:val="clear" w:color="auto" w:fill="FFFFFF"/>
        <w:ind w:right="180"/>
        <w:jc w:val="both"/>
        <w:rPr>
          <w:sz w:val="22"/>
          <w:szCs w:val="22"/>
          <w:lang w:val="en-US"/>
        </w:rPr>
      </w:pPr>
      <w:r w:rsidRPr="002F0B26">
        <w:rPr>
          <w:sz w:val="22"/>
          <w:szCs w:val="22"/>
          <w:lang w:val="en-US"/>
        </w:rPr>
        <w:t xml:space="preserve">To appreciate what applied ethics is and the way in which it is relevant to business issues. </w:t>
      </w:r>
    </w:p>
    <w:p w14:paraId="1F564C35" w14:textId="77777777" w:rsidR="00DE2958" w:rsidRPr="002F0B26" w:rsidRDefault="00DE2958" w:rsidP="00EE6791">
      <w:pPr>
        <w:pStyle w:val="ListParagraph"/>
        <w:numPr>
          <w:ilvl w:val="0"/>
          <w:numId w:val="24"/>
        </w:numPr>
        <w:shd w:val="clear" w:color="auto" w:fill="FFFFFF"/>
        <w:ind w:right="180"/>
        <w:jc w:val="both"/>
        <w:rPr>
          <w:sz w:val="22"/>
          <w:szCs w:val="22"/>
          <w:lang w:val="en-US"/>
        </w:rPr>
      </w:pPr>
      <w:r w:rsidRPr="002F0B26">
        <w:rPr>
          <w:sz w:val="22"/>
          <w:szCs w:val="22"/>
          <w:lang w:val="en-US"/>
        </w:rPr>
        <w:t xml:space="preserve">To develop critical thinking skills.  </w:t>
      </w:r>
    </w:p>
    <w:p w14:paraId="4CB65DBA" w14:textId="77777777" w:rsidR="00DE2958" w:rsidRPr="002F0B26" w:rsidRDefault="00DE2958" w:rsidP="00EE6791">
      <w:pPr>
        <w:pStyle w:val="ListParagraph"/>
        <w:numPr>
          <w:ilvl w:val="0"/>
          <w:numId w:val="24"/>
        </w:numPr>
        <w:shd w:val="clear" w:color="auto" w:fill="FFFFFF"/>
        <w:ind w:right="180"/>
        <w:jc w:val="both"/>
        <w:rPr>
          <w:sz w:val="22"/>
          <w:szCs w:val="22"/>
          <w:lang w:val="en-US"/>
        </w:rPr>
      </w:pPr>
      <w:r w:rsidRPr="002F0B26">
        <w:rPr>
          <w:sz w:val="22"/>
          <w:szCs w:val="22"/>
          <w:lang w:val="en-US"/>
        </w:rPr>
        <w:t>To write more organized and argumentative assignments/essays.</w:t>
      </w:r>
    </w:p>
    <w:p w14:paraId="0B36858F" w14:textId="77777777" w:rsidR="00DE2958" w:rsidRPr="002F0B26" w:rsidRDefault="00DE2958" w:rsidP="00EE6791">
      <w:pPr>
        <w:shd w:val="clear" w:color="auto" w:fill="FFFFFF"/>
        <w:ind w:right="180"/>
        <w:jc w:val="both"/>
        <w:rPr>
          <w:sz w:val="22"/>
          <w:szCs w:val="22"/>
        </w:rPr>
      </w:pPr>
    </w:p>
    <w:p w14:paraId="45AE8262" w14:textId="77777777" w:rsidR="00DE2958" w:rsidRPr="002F0B26" w:rsidRDefault="00DE2958" w:rsidP="00EE6791">
      <w:pPr>
        <w:shd w:val="clear" w:color="auto" w:fill="FFFFFF"/>
        <w:ind w:right="180"/>
        <w:jc w:val="both"/>
        <w:rPr>
          <w:sz w:val="22"/>
          <w:szCs w:val="22"/>
        </w:rPr>
      </w:pPr>
      <w:r w:rsidRPr="002F0B26">
        <w:rPr>
          <w:sz w:val="22"/>
          <w:szCs w:val="22"/>
        </w:rPr>
        <w:t xml:space="preserve">On completion of the course a student should be able to demonstrate: </w:t>
      </w:r>
    </w:p>
    <w:p w14:paraId="52CCD5B9" w14:textId="77777777" w:rsidR="00DE2958" w:rsidRPr="002F0B26" w:rsidRDefault="00DE2958" w:rsidP="00EE6791">
      <w:pPr>
        <w:shd w:val="clear" w:color="auto" w:fill="FFFFFF"/>
        <w:ind w:right="180"/>
        <w:jc w:val="both"/>
        <w:rPr>
          <w:sz w:val="22"/>
          <w:szCs w:val="22"/>
        </w:rPr>
      </w:pPr>
      <w:r w:rsidRPr="002F0B26">
        <w:rPr>
          <w:sz w:val="22"/>
          <w:szCs w:val="22"/>
        </w:rPr>
        <w:t>A.</w:t>
      </w:r>
      <w:r w:rsidRPr="002F0B26">
        <w:rPr>
          <w:b/>
          <w:bCs/>
          <w:sz w:val="22"/>
          <w:szCs w:val="22"/>
        </w:rPr>
        <w:tab/>
        <w:t>Knowledge and Understanding</w:t>
      </w:r>
    </w:p>
    <w:p w14:paraId="172FF82C" w14:textId="77777777" w:rsidR="00DE2958" w:rsidRPr="002F0B26" w:rsidRDefault="00DE2958" w:rsidP="00EE6791">
      <w:pPr>
        <w:pStyle w:val="ListParagraph"/>
        <w:numPr>
          <w:ilvl w:val="0"/>
          <w:numId w:val="25"/>
        </w:numPr>
        <w:shd w:val="clear" w:color="auto" w:fill="FFFFFF"/>
        <w:ind w:right="180"/>
        <w:jc w:val="both"/>
        <w:rPr>
          <w:sz w:val="22"/>
          <w:szCs w:val="22"/>
          <w:lang w:val="en-US"/>
        </w:rPr>
      </w:pPr>
      <w:r w:rsidRPr="002F0B26">
        <w:rPr>
          <w:sz w:val="22"/>
          <w:szCs w:val="22"/>
          <w:lang w:val="en-US"/>
        </w:rPr>
        <w:t>Knowledge and understanding of the contributions of some key thinkers to major ethical concepts, problems and methods of reasoning in business;</w:t>
      </w:r>
    </w:p>
    <w:p w14:paraId="26505AEC" w14:textId="77777777" w:rsidR="00DE2958" w:rsidRPr="002F0B26" w:rsidRDefault="00DE2958" w:rsidP="00EE6791">
      <w:pPr>
        <w:pStyle w:val="ListParagraph"/>
        <w:numPr>
          <w:ilvl w:val="0"/>
          <w:numId w:val="25"/>
        </w:numPr>
        <w:shd w:val="clear" w:color="auto" w:fill="FFFFFF"/>
        <w:ind w:right="180"/>
        <w:jc w:val="both"/>
        <w:rPr>
          <w:sz w:val="22"/>
          <w:szCs w:val="22"/>
          <w:lang w:val="en-US"/>
        </w:rPr>
      </w:pPr>
      <w:r w:rsidRPr="002F0B26">
        <w:rPr>
          <w:sz w:val="22"/>
          <w:szCs w:val="22"/>
          <w:lang w:val="en-US"/>
        </w:rPr>
        <w:t xml:space="preserve">Sufficient knowledge and understanding to develop a reasoned and consistent position of her or his own about these ethical theories and to apply this knowledge to business policy and decision making.  </w:t>
      </w:r>
    </w:p>
    <w:p w14:paraId="73BCC648" w14:textId="77777777" w:rsidR="00DE2958" w:rsidRPr="002F0B26" w:rsidRDefault="00DE2958" w:rsidP="00EE6791">
      <w:pPr>
        <w:shd w:val="clear" w:color="auto" w:fill="FFFFFF"/>
        <w:ind w:right="180"/>
        <w:jc w:val="both"/>
        <w:rPr>
          <w:b/>
          <w:sz w:val="22"/>
          <w:szCs w:val="22"/>
        </w:rPr>
      </w:pPr>
      <w:r w:rsidRPr="002F0B26">
        <w:rPr>
          <w:b/>
          <w:sz w:val="22"/>
          <w:szCs w:val="22"/>
        </w:rPr>
        <w:t>(B) Skills</w:t>
      </w:r>
    </w:p>
    <w:p w14:paraId="2C0F9AFD" w14:textId="77777777" w:rsidR="00DE2958" w:rsidRPr="002F0B26" w:rsidRDefault="00C945AB" w:rsidP="00EE6791">
      <w:pPr>
        <w:shd w:val="clear" w:color="auto" w:fill="FFFFFF"/>
        <w:ind w:left="360" w:right="180"/>
        <w:jc w:val="both"/>
        <w:rPr>
          <w:sz w:val="22"/>
          <w:szCs w:val="22"/>
        </w:rPr>
      </w:pPr>
      <w:r w:rsidRPr="002F0B26">
        <w:rPr>
          <w:sz w:val="22"/>
          <w:szCs w:val="22"/>
        </w:rPr>
        <w:t xml:space="preserve">• </w:t>
      </w:r>
      <w:r w:rsidR="00DE2958" w:rsidRPr="002F0B26">
        <w:rPr>
          <w:sz w:val="22"/>
          <w:szCs w:val="22"/>
        </w:rPr>
        <w:t>The ability to appraise and assess arguments;</w:t>
      </w:r>
    </w:p>
    <w:p w14:paraId="6DB9A5DD" w14:textId="77777777" w:rsidR="00DE2958" w:rsidRPr="002F0B26" w:rsidRDefault="00C945AB" w:rsidP="00EE6791">
      <w:pPr>
        <w:shd w:val="clear" w:color="auto" w:fill="FFFFFF"/>
        <w:ind w:left="540" w:right="180" w:hanging="180"/>
        <w:jc w:val="both"/>
        <w:rPr>
          <w:sz w:val="22"/>
          <w:szCs w:val="22"/>
        </w:rPr>
      </w:pPr>
      <w:r w:rsidRPr="002F0B26">
        <w:rPr>
          <w:sz w:val="22"/>
          <w:szCs w:val="22"/>
        </w:rPr>
        <w:t xml:space="preserve">• </w:t>
      </w:r>
      <w:r w:rsidR="00DE2958" w:rsidRPr="002F0B26">
        <w:rPr>
          <w:sz w:val="22"/>
          <w:szCs w:val="22"/>
        </w:rPr>
        <w:t xml:space="preserve">The ability to reach conclusions about the strengths and weakness of arguments and to justify these conclusions with sound reasoning; </w:t>
      </w:r>
    </w:p>
    <w:p w14:paraId="061CF3D8" w14:textId="77777777" w:rsidR="00DE2958" w:rsidRPr="002F0B26" w:rsidRDefault="00C945AB" w:rsidP="00EE6791">
      <w:pPr>
        <w:shd w:val="clear" w:color="auto" w:fill="FFFFFF"/>
        <w:ind w:left="540" w:right="180" w:hanging="180"/>
        <w:jc w:val="both"/>
        <w:rPr>
          <w:sz w:val="22"/>
          <w:szCs w:val="22"/>
        </w:rPr>
      </w:pPr>
      <w:r w:rsidRPr="002F0B26">
        <w:rPr>
          <w:sz w:val="22"/>
          <w:szCs w:val="22"/>
        </w:rPr>
        <w:t xml:space="preserve">• </w:t>
      </w:r>
      <w:r w:rsidR="00DE2958" w:rsidRPr="002F0B26">
        <w:rPr>
          <w:sz w:val="22"/>
          <w:szCs w:val="22"/>
        </w:rPr>
        <w:t>The ability to form a constant position of her or his own about questions raised in the course;</w:t>
      </w:r>
    </w:p>
    <w:p w14:paraId="1FC34FF5" w14:textId="77777777" w:rsidR="00DE2958" w:rsidRPr="002F0B26" w:rsidRDefault="00DE2958" w:rsidP="00EE6791">
      <w:pPr>
        <w:pStyle w:val="ListParagraph"/>
        <w:numPr>
          <w:ilvl w:val="0"/>
          <w:numId w:val="26"/>
        </w:numPr>
        <w:shd w:val="clear" w:color="auto" w:fill="FFFFFF"/>
        <w:tabs>
          <w:tab w:val="clear" w:pos="720"/>
        </w:tabs>
        <w:ind w:left="540" w:right="180" w:hanging="180"/>
        <w:jc w:val="both"/>
        <w:rPr>
          <w:sz w:val="22"/>
          <w:szCs w:val="22"/>
          <w:lang w:val="en-US"/>
        </w:rPr>
      </w:pPr>
      <w:r w:rsidRPr="002F0B26">
        <w:rPr>
          <w:sz w:val="22"/>
          <w:szCs w:val="22"/>
          <w:lang w:val="en-US"/>
        </w:rPr>
        <w:t>The ability to recognize issues of moral concern in trade and major ethical dilemmas corporate business face these days;</w:t>
      </w:r>
    </w:p>
    <w:p w14:paraId="22DF1D1B" w14:textId="77777777" w:rsidR="00DE2958" w:rsidRPr="002F0B26" w:rsidRDefault="00DE2958" w:rsidP="00EE6791">
      <w:pPr>
        <w:pStyle w:val="ListParagraph"/>
        <w:numPr>
          <w:ilvl w:val="0"/>
          <w:numId w:val="26"/>
        </w:numPr>
        <w:shd w:val="clear" w:color="auto" w:fill="FFFFFF"/>
        <w:tabs>
          <w:tab w:val="clear" w:pos="720"/>
        </w:tabs>
        <w:ind w:left="540" w:right="180" w:hanging="180"/>
        <w:jc w:val="both"/>
        <w:rPr>
          <w:sz w:val="22"/>
          <w:szCs w:val="22"/>
          <w:lang w:val="en-US"/>
        </w:rPr>
      </w:pPr>
      <w:r w:rsidRPr="002F0B26">
        <w:rPr>
          <w:sz w:val="22"/>
          <w:szCs w:val="22"/>
          <w:lang w:val="en-US"/>
        </w:rPr>
        <w:t>The ability to identify ethical issues that are relevant in real life locally and globally;</w:t>
      </w:r>
    </w:p>
    <w:p w14:paraId="646C6A00" w14:textId="77777777" w:rsidR="00DE2958" w:rsidRPr="002F0B26" w:rsidRDefault="00DE2958" w:rsidP="00EE6791">
      <w:pPr>
        <w:pStyle w:val="ListParagraph"/>
        <w:numPr>
          <w:ilvl w:val="0"/>
          <w:numId w:val="26"/>
        </w:numPr>
        <w:shd w:val="clear" w:color="auto" w:fill="FFFFFF"/>
        <w:tabs>
          <w:tab w:val="clear" w:pos="720"/>
        </w:tabs>
        <w:ind w:left="540" w:right="180" w:hanging="180"/>
        <w:jc w:val="both"/>
        <w:rPr>
          <w:sz w:val="22"/>
          <w:szCs w:val="22"/>
          <w:lang w:val="en-US"/>
        </w:rPr>
      </w:pPr>
      <w:r w:rsidRPr="002F0B26">
        <w:rPr>
          <w:sz w:val="22"/>
          <w:szCs w:val="22"/>
          <w:lang w:val="en-US"/>
        </w:rPr>
        <w:t>The ability to focus on the assessment of various socio-economic and political issues arise from Bangladesh perspective that are pertinent to corporate business, adulterated food, drug trafficking, arms trade, syndicate activities, stock business, and share market, etc.</w:t>
      </w:r>
    </w:p>
    <w:p w14:paraId="2E2B6FFF" w14:textId="77777777" w:rsidR="00DE2958" w:rsidRPr="002F0B26" w:rsidRDefault="00DE2958" w:rsidP="00EE6791">
      <w:pPr>
        <w:shd w:val="clear" w:color="auto" w:fill="FFFFFF"/>
        <w:ind w:right="180"/>
        <w:jc w:val="both"/>
        <w:rPr>
          <w:sz w:val="22"/>
          <w:szCs w:val="22"/>
        </w:rPr>
      </w:pPr>
    </w:p>
    <w:p w14:paraId="537455FD" w14:textId="77777777" w:rsidR="00DE2958" w:rsidRPr="002F0B26" w:rsidRDefault="00B86918" w:rsidP="00EE6791">
      <w:pPr>
        <w:shd w:val="clear" w:color="auto" w:fill="FFFFFF"/>
        <w:ind w:right="180"/>
        <w:rPr>
          <w:b/>
          <w:bCs/>
          <w:spacing w:val="-3"/>
          <w:sz w:val="22"/>
          <w:szCs w:val="22"/>
          <w:u w:val="single"/>
        </w:rPr>
      </w:pPr>
      <w:r w:rsidRPr="002F0B26">
        <w:rPr>
          <w:b/>
          <w:sz w:val="22"/>
          <w:szCs w:val="22"/>
        </w:rPr>
        <w:t>Course Description</w:t>
      </w:r>
      <w:r w:rsidR="005F1E08" w:rsidRPr="002F0B26">
        <w:rPr>
          <w:b/>
          <w:sz w:val="22"/>
          <w:szCs w:val="22"/>
        </w:rPr>
        <w:t>:</w:t>
      </w:r>
    </w:p>
    <w:p w14:paraId="5A2B4558" w14:textId="24D086E8" w:rsidR="00DE2958" w:rsidRPr="002F0B26" w:rsidRDefault="00DE2958" w:rsidP="009F4BDD">
      <w:pPr>
        <w:shd w:val="clear" w:color="auto" w:fill="FFFFFF"/>
        <w:ind w:right="180"/>
        <w:jc w:val="both"/>
        <w:rPr>
          <w:b/>
          <w:bCs/>
          <w:spacing w:val="-3"/>
          <w:sz w:val="22"/>
          <w:szCs w:val="22"/>
        </w:rPr>
      </w:pPr>
      <w:r w:rsidRPr="002F0B26">
        <w:rPr>
          <w:spacing w:val="-3"/>
          <w:sz w:val="22"/>
          <w:szCs w:val="22"/>
        </w:rPr>
        <w:t> </w:t>
      </w:r>
      <w:r w:rsidRPr="002F0B26">
        <w:rPr>
          <w:b/>
          <w:bCs/>
          <w:spacing w:val="-3"/>
          <w:sz w:val="22"/>
          <w:szCs w:val="22"/>
        </w:rPr>
        <w:t xml:space="preserve">Introduction </w:t>
      </w:r>
    </w:p>
    <w:p w14:paraId="4910187C" w14:textId="77777777" w:rsidR="00DE2958" w:rsidRPr="002F0B26" w:rsidRDefault="00DE2958" w:rsidP="005866ED">
      <w:pPr>
        <w:pStyle w:val="Default"/>
        <w:numPr>
          <w:ilvl w:val="0"/>
          <w:numId w:val="27"/>
        </w:numPr>
        <w:jc w:val="both"/>
        <w:rPr>
          <w:rFonts w:eastAsia="Times New Roman"/>
          <w:bCs/>
          <w:color w:val="auto"/>
          <w:sz w:val="22"/>
          <w:szCs w:val="22"/>
          <w:shd w:val="clear" w:color="auto" w:fill="FFFFFF"/>
        </w:rPr>
      </w:pPr>
      <w:r w:rsidRPr="002F0B26">
        <w:rPr>
          <w:rFonts w:eastAsia="Times New Roman"/>
          <w:color w:val="auto"/>
          <w:sz w:val="22"/>
          <w:szCs w:val="22"/>
        </w:rPr>
        <w:t>An i</w:t>
      </w:r>
      <w:r w:rsidRPr="002F0B26">
        <w:rPr>
          <w:rFonts w:eastAsia="Times New Roman"/>
          <w:bCs/>
          <w:color w:val="auto"/>
          <w:sz w:val="22"/>
          <w:szCs w:val="22"/>
          <w:shd w:val="clear" w:color="auto" w:fill="FFFFFF"/>
        </w:rPr>
        <w:t>ntroduction to Ethics with special reference to Business ethics.</w:t>
      </w:r>
    </w:p>
    <w:p w14:paraId="09882CE2" w14:textId="77777777" w:rsidR="00DE2958" w:rsidRPr="002F0B26" w:rsidRDefault="00DE2958" w:rsidP="005866ED">
      <w:pPr>
        <w:pStyle w:val="Default"/>
        <w:numPr>
          <w:ilvl w:val="0"/>
          <w:numId w:val="27"/>
        </w:numPr>
        <w:jc w:val="both"/>
        <w:rPr>
          <w:rFonts w:eastAsia="Times New Roman"/>
          <w:bCs/>
          <w:color w:val="auto"/>
          <w:sz w:val="22"/>
          <w:szCs w:val="22"/>
          <w:shd w:val="clear" w:color="auto" w:fill="FFFFFF"/>
        </w:rPr>
      </w:pPr>
      <w:r w:rsidRPr="002F0B26">
        <w:rPr>
          <w:sz w:val="22"/>
          <w:szCs w:val="22"/>
        </w:rPr>
        <w:t xml:space="preserve"> </w:t>
      </w:r>
      <w:r w:rsidRPr="002F0B26">
        <w:rPr>
          <w:rFonts w:eastAsia="Times New Roman"/>
          <w:sz w:val="22"/>
          <w:szCs w:val="22"/>
        </w:rPr>
        <w:t>Ethics and choice; Why ethics is important; Hobbes on the state of nature and civil society; The limits to self-interest.</w:t>
      </w:r>
    </w:p>
    <w:p w14:paraId="482E99CA" w14:textId="77777777" w:rsidR="00DE2958" w:rsidRPr="002F0B26" w:rsidRDefault="00DE2958" w:rsidP="005866ED">
      <w:pPr>
        <w:shd w:val="clear" w:color="auto" w:fill="FFFFFF"/>
        <w:jc w:val="both"/>
        <w:rPr>
          <w:sz w:val="22"/>
          <w:szCs w:val="22"/>
        </w:rPr>
      </w:pPr>
      <w:r w:rsidRPr="002F0B26">
        <w:rPr>
          <w:b/>
          <w:bCs/>
          <w:spacing w:val="-3"/>
          <w:sz w:val="22"/>
          <w:szCs w:val="22"/>
        </w:rPr>
        <w:t>II. The Role of Theory in Ethics</w:t>
      </w:r>
    </w:p>
    <w:p w14:paraId="3ECEC35C" w14:textId="77777777" w:rsidR="00DE2958" w:rsidRPr="002F0B26" w:rsidRDefault="00DE2958" w:rsidP="005866ED">
      <w:pPr>
        <w:pStyle w:val="ListParagraph"/>
        <w:numPr>
          <w:ilvl w:val="0"/>
          <w:numId w:val="28"/>
        </w:numPr>
        <w:shd w:val="clear" w:color="auto" w:fill="FFFFFF"/>
        <w:ind w:left="720" w:hanging="270"/>
        <w:jc w:val="both"/>
        <w:rPr>
          <w:bCs/>
          <w:sz w:val="22"/>
          <w:szCs w:val="22"/>
          <w:shd w:val="clear" w:color="auto" w:fill="FFFFFF"/>
        </w:rPr>
      </w:pPr>
      <w:proofErr w:type="spellStart"/>
      <w:r w:rsidRPr="002F0B26">
        <w:rPr>
          <w:bCs/>
          <w:sz w:val="22"/>
          <w:szCs w:val="22"/>
          <w:shd w:val="clear" w:color="auto" w:fill="FFFFFF"/>
        </w:rPr>
        <w:t>Casuistry</w:t>
      </w:r>
      <w:proofErr w:type="spellEnd"/>
      <w:r w:rsidRPr="002F0B26">
        <w:rPr>
          <w:bCs/>
          <w:sz w:val="22"/>
          <w:szCs w:val="22"/>
          <w:shd w:val="clear" w:color="auto" w:fill="FFFFFF"/>
        </w:rPr>
        <w:t xml:space="preserve"> and </w:t>
      </w:r>
      <w:proofErr w:type="spellStart"/>
      <w:r w:rsidRPr="002F0B26">
        <w:rPr>
          <w:bCs/>
          <w:sz w:val="22"/>
          <w:szCs w:val="22"/>
          <w:shd w:val="clear" w:color="auto" w:fill="FFFFFF"/>
        </w:rPr>
        <w:t>its</w:t>
      </w:r>
      <w:proofErr w:type="spellEnd"/>
      <w:r w:rsidRPr="002F0B26">
        <w:rPr>
          <w:bCs/>
          <w:sz w:val="22"/>
          <w:szCs w:val="22"/>
          <w:shd w:val="clear" w:color="auto" w:fill="FFFFFF"/>
        </w:rPr>
        <w:t xml:space="preserve"> </w:t>
      </w:r>
      <w:proofErr w:type="spellStart"/>
      <w:r w:rsidRPr="002F0B26">
        <w:rPr>
          <w:bCs/>
          <w:sz w:val="22"/>
          <w:szCs w:val="22"/>
          <w:shd w:val="clear" w:color="auto" w:fill="FFFFFF"/>
        </w:rPr>
        <w:t>Problems</w:t>
      </w:r>
      <w:proofErr w:type="spellEnd"/>
    </w:p>
    <w:p w14:paraId="1D296642" w14:textId="77777777" w:rsidR="00DE2958" w:rsidRPr="002F0B26" w:rsidRDefault="00DE2958" w:rsidP="005866ED">
      <w:pPr>
        <w:pStyle w:val="ListParagraph"/>
        <w:numPr>
          <w:ilvl w:val="0"/>
          <w:numId w:val="28"/>
        </w:numPr>
        <w:shd w:val="clear" w:color="auto" w:fill="FFFFFF"/>
        <w:ind w:left="720" w:hanging="270"/>
        <w:jc w:val="both"/>
        <w:rPr>
          <w:bCs/>
          <w:sz w:val="22"/>
          <w:szCs w:val="22"/>
          <w:shd w:val="clear" w:color="auto" w:fill="FFFFFF"/>
          <w:lang w:val="en-US"/>
        </w:rPr>
      </w:pPr>
      <w:r w:rsidRPr="002F0B26">
        <w:rPr>
          <w:spacing w:val="-3"/>
          <w:sz w:val="22"/>
          <w:szCs w:val="22"/>
          <w:lang w:val="en-US"/>
        </w:rPr>
        <w:t>The advantage of ethical theory</w:t>
      </w:r>
      <w:r w:rsidRPr="002F0B26">
        <w:rPr>
          <w:bCs/>
          <w:sz w:val="22"/>
          <w:szCs w:val="22"/>
          <w:shd w:val="clear" w:color="auto" w:fill="FFFFFF"/>
          <w:lang w:val="en-US"/>
        </w:rPr>
        <w:t>;</w:t>
      </w:r>
      <w:r w:rsidRPr="002F0B26">
        <w:rPr>
          <w:b/>
          <w:spacing w:val="-3"/>
          <w:sz w:val="22"/>
          <w:szCs w:val="22"/>
          <w:lang w:val="en-US"/>
        </w:rPr>
        <w:t xml:space="preserve"> </w:t>
      </w:r>
      <w:r w:rsidRPr="002F0B26">
        <w:rPr>
          <w:bCs/>
          <w:sz w:val="22"/>
          <w:szCs w:val="22"/>
          <w:shd w:val="clear" w:color="auto" w:fill="FFFFFF"/>
          <w:lang w:val="en-US"/>
        </w:rPr>
        <w:t>The importance of ethics for business.</w:t>
      </w:r>
    </w:p>
    <w:p w14:paraId="5844B08A" w14:textId="77777777" w:rsidR="00DE2958" w:rsidRPr="002F0B26" w:rsidRDefault="00DE2958" w:rsidP="005866ED">
      <w:pPr>
        <w:pStyle w:val="ListParagraph"/>
        <w:numPr>
          <w:ilvl w:val="0"/>
          <w:numId w:val="28"/>
        </w:numPr>
        <w:shd w:val="clear" w:color="auto" w:fill="FFFFFF"/>
        <w:ind w:left="720" w:hanging="270"/>
        <w:jc w:val="both"/>
        <w:rPr>
          <w:bCs/>
          <w:spacing w:val="-3"/>
          <w:sz w:val="22"/>
          <w:szCs w:val="22"/>
        </w:rPr>
      </w:pPr>
      <w:r w:rsidRPr="002F0B26">
        <w:rPr>
          <w:spacing w:val="-3"/>
          <w:sz w:val="22"/>
          <w:szCs w:val="22"/>
        </w:rPr>
        <w:t xml:space="preserve">Challenges to business </w:t>
      </w:r>
      <w:proofErr w:type="spellStart"/>
      <w:r w:rsidRPr="002F0B26">
        <w:rPr>
          <w:spacing w:val="-3"/>
          <w:sz w:val="22"/>
          <w:szCs w:val="22"/>
        </w:rPr>
        <w:t>ethics</w:t>
      </w:r>
      <w:proofErr w:type="spellEnd"/>
      <w:r w:rsidRPr="002F0B26">
        <w:rPr>
          <w:spacing w:val="-3"/>
          <w:sz w:val="22"/>
          <w:szCs w:val="22"/>
        </w:rPr>
        <w:t xml:space="preserve"> </w:t>
      </w:r>
      <w:r w:rsidRPr="002F0B26">
        <w:rPr>
          <w:bCs/>
          <w:sz w:val="22"/>
          <w:szCs w:val="22"/>
          <w:shd w:val="clear" w:color="auto" w:fill="FFFFFF"/>
        </w:rPr>
        <w:t xml:space="preserve"> </w:t>
      </w:r>
    </w:p>
    <w:p w14:paraId="5E3591AC" w14:textId="77777777" w:rsidR="00DE2958" w:rsidRPr="002F0B26" w:rsidRDefault="00DE2958" w:rsidP="005866ED">
      <w:pPr>
        <w:pStyle w:val="ListParagraph"/>
        <w:numPr>
          <w:ilvl w:val="0"/>
          <w:numId w:val="28"/>
        </w:numPr>
        <w:shd w:val="clear" w:color="auto" w:fill="FFFFFF"/>
        <w:ind w:left="720" w:hanging="270"/>
        <w:jc w:val="both"/>
        <w:rPr>
          <w:bCs/>
          <w:spacing w:val="-3"/>
          <w:sz w:val="22"/>
          <w:szCs w:val="22"/>
        </w:rPr>
      </w:pPr>
      <w:proofErr w:type="spellStart"/>
      <w:r w:rsidRPr="002F0B26">
        <w:rPr>
          <w:bCs/>
          <w:spacing w:val="-3"/>
          <w:sz w:val="22"/>
          <w:szCs w:val="22"/>
        </w:rPr>
        <w:t>Some</w:t>
      </w:r>
      <w:proofErr w:type="spellEnd"/>
      <w:r w:rsidRPr="002F0B26">
        <w:rPr>
          <w:bCs/>
          <w:spacing w:val="-3"/>
          <w:sz w:val="22"/>
          <w:szCs w:val="22"/>
        </w:rPr>
        <w:t xml:space="preserve"> </w:t>
      </w:r>
      <w:proofErr w:type="spellStart"/>
      <w:r w:rsidRPr="002F0B26">
        <w:rPr>
          <w:bCs/>
          <w:spacing w:val="-3"/>
          <w:sz w:val="22"/>
          <w:szCs w:val="22"/>
        </w:rPr>
        <w:t>philosophical</w:t>
      </w:r>
      <w:proofErr w:type="spellEnd"/>
      <w:r w:rsidRPr="002F0B26">
        <w:rPr>
          <w:bCs/>
          <w:spacing w:val="-3"/>
          <w:sz w:val="22"/>
          <w:szCs w:val="22"/>
        </w:rPr>
        <w:t xml:space="preserve"> distinctions</w:t>
      </w:r>
    </w:p>
    <w:p w14:paraId="482250C5" w14:textId="77777777" w:rsidR="00DE2958" w:rsidRPr="002F0B26" w:rsidRDefault="00DE2958" w:rsidP="005866ED">
      <w:pPr>
        <w:pStyle w:val="ListParagraph"/>
        <w:numPr>
          <w:ilvl w:val="0"/>
          <w:numId w:val="28"/>
        </w:numPr>
        <w:shd w:val="clear" w:color="auto" w:fill="FFFFFF"/>
        <w:ind w:left="720" w:hanging="270"/>
        <w:jc w:val="both"/>
        <w:rPr>
          <w:bCs/>
          <w:spacing w:val="-3"/>
          <w:sz w:val="22"/>
          <w:szCs w:val="22"/>
        </w:rPr>
      </w:pPr>
      <w:r w:rsidRPr="002F0B26">
        <w:rPr>
          <w:bCs/>
          <w:spacing w:val="-3"/>
          <w:sz w:val="22"/>
          <w:szCs w:val="22"/>
        </w:rPr>
        <w:t xml:space="preserve">How to use case </w:t>
      </w:r>
      <w:proofErr w:type="spellStart"/>
      <w:r w:rsidRPr="002F0B26">
        <w:rPr>
          <w:bCs/>
          <w:spacing w:val="-3"/>
          <w:sz w:val="22"/>
          <w:szCs w:val="22"/>
        </w:rPr>
        <w:t>studies</w:t>
      </w:r>
      <w:proofErr w:type="spellEnd"/>
    </w:p>
    <w:p w14:paraId="678174E0" w14:textId="77777777" w:rsidR="00DE2958" w:rsidRPr="002F0B26" w:rsidRDefault="00DE2958" w:rsidP="005866ED">
      <w:pPr>
        <w:pStyle w:val="ListParagraph"/>
        <w:numPr>
          <w:ilvl w:val="0"/>
          <w:numId w:val="28"/>
        </w:numPr>
        <w:shd w:val="clear" w:color="auto" w:fill="FFFFFF"/>
        <w:ind w:left="720" w:hanging="270"/>
        <w:jc w:val="both"/>
        <w:rPr>
          <w:bCs/>
          <w:spacing w:val="-3"/>
          <w:sz w:val="22"/>
          <w:szCs w:val="22"/>
          <w:lang w:val="en-US"/>
        </w:rPr>
      </w:pPr>
      <w:r w:rsidRPr="002F0B26">
        <w:rPr>
          <w:sz w:val="22"/>
          <w:szCs w:val="22"/>
          <w:lang w:val="en-US"/>
        </w:rPr>
        <w:t xml:space="preserve">   </w:t>
      </w:r>
      <w:r w:rsidRPr="002F0B26">
        <w:rPr>
          <w:bCs/>
          <w:spacing w:val="-3"/>
          <w:sz w:val="22"/>
          <w:szCs w:val="22"/>
          <w:lang w:val="en-US"/>
        </w:rPr>
        <w:t>Case Study: DAYTON HUDSON CORPORATION: CONSC</w:t>
      </w:r>
      <w:r w:rsidR="00B86918" w:rsidRPr="002F0B26">
        <w:rPr>
          <w:bCs/>
          <w:spacing w:val="-3"/>
          <w:sz w:val="22"/>
          <w:szCs w:val="22"/>
          <w:lang w:val="en-US"/>
        </w:rPr>
        <w:t xml:space="preserve">CIENCE </w:t>
      </w:r>
      <w:r w:rsidRPr="002F0B26">
        <w:rPr>
          <w:bCs/>
          <w:spacing w:val="-3"/>
          <w:sz w:val="22"/>
          <w:szCs w:val="22"/>
          <w:lang w:val="en-US"/>
        </w:rPr>
        <w:t>CONTROL</w:t>
      </w:r>
      <w:r w:rsidRPr="002F0B26">
        <w:rPr>
          <w:b/>
          <w:sz w:val="22"/>
          <w:szCs w:val="22"/>
          <w:lang w:val="en-US"/>
        </w:rPr>
        <w:t xml:space="preserve">    </w:t>
      </w:r>
      <w:r w:rsidRPr="002F0B26">
        <w:rPr>
          <w:spacing w:val="-3"/>
          <w:sz w:val="22"/>
          <w:szCs w:val="22"/>
          <w:lang w:val="en-US"/>
        </w:rPr>
        <w:t> </w:t>
      </w:r>
    </w:p>
    <w:p w14:paraId="6C6D9103" w14:textId="77777777" w:rsidR="00DE2958" w:rsidRPr="002F0B26" w:rsidRDefault="00DE2958" w:rsidP="005866ED">
      <w:pPr>
        <w:shd w:val="clear" w:color="auto" w:fill="FFFFFF"/>
        <w:jc w:val="both"/>
        <w:rPr>
          <w:b/>
          <w:bCs/>
          <w:sz w:val="22"/>
          <w:szCs w:val="22"/>
        </w:rPr>
      </w:pPr>
      <w:r w:rsidRPr="002F0B26">
        <w:rPr>
          <w:b/>
          <w:bCs/>
          <w:sz w:val="22"/>
          <w:szCs w:val="22"/>
        </w:rPr>
        <w:t xml:space="preserve">III. Developing Ethical Habits </w:t>
      </w:r>
    </w:p>
    <w:p w14:paraId="1E388796" w14:textId="77777777" w:rsidR="00DE2958" w:rsidRPr="002F0B26" w:rsidRDefault="00DE2958" w:rsidP="005866ED">
      <w:pPr>
        <w:pStyle w:val="ListParagraph"/>
        <w:numPr>
          <w:ilvl w:val="0"/>
          <w:numId w:val="29"/>
        </w:numPr>
        <w:shd w:val="clear" w:color="auto" w:fill="FFFFFF"/>
        <w:ind w:left="720" w:hanging="270"/>
        <w:jc w:val="both"/>
        <w:rPr>
          <w:sz w:val="22"/>
          <w:szCs w:val="22"/>
          <w:lang w:val="en-US"/>
        </w:rPr>
      </w:pPr>
      <w:r w:rsidRPr="002F0B26">
        <w:rPr>
          <w:sz w:val="22"/>
          <w:szCs w:val="22"/>
          <w:lang w:val="en-US"/>
        </w:rPr>
        <w:t>Virtue theory; the search for wellbeing; Virtue as excellence.</w:t>
      </w:r>
    </w:p>
    <w:p w14:paraId="79B64447" w14:textId="77777777" w:rsidR="00DE2958" w:rsidRPr="002F0B26" w:rsidRDefault="00DE2958" w:rsidP="005866ED">
      <w:pPr>
        <w:pStyle w:val="ListParagraph"/>
        <w:numPr>
          <w:ilvl w:val="0"/>
          <w:numId w:val="29"/>
        </w:numPr>
        <w:shd w:val="clear" w:color="auto" w:fill="FFFFFF"/>
        <w:ind w:left="720" w:hanging="270"/>
        <w:jc w:val="both"/>
        <w:rPr>
          <w:sz w:val="22"/>
          <w:szCs w:val="22"/>
          <w:lang w:val="en-US"/>
        </w:rPr>
      </w:pPr>
      <w:r w:rsidRPr="002F0B26">
        <w:rPr>
          <w:sz w:val="22"/>
          <w:szCs w:val="22"/>
          <w:lang w:val="en-US"/>
        </w:rPr>
        <w:t xml:space="preserve">Intellectual and moral virtues, the moral disposition, and intrinsic and instrumental goods. </w:t>
      </w:r>
    </w:p>
    <w:p w14:paraId="6066603C" w14:textId="77777777" w:rsidR="00DE2958" w:rsidRPr="002F0B26" w:rsidRDefault="00DE2958" w:rsidP="005866ED">
      <w:pPr>
        <w:pStyle w:val="ListParagraph"/>
        <w:numPr>
          <w:ilvl w:val="0"/>
          <w:numId w:val="29"/>
        </w:numPr>
        <w:shd w:val="clear" w:color="auto" w:fill="FFFFFF"/>
        <w:ind w:left="720" w:hanging="270"/>
        <w:jc w:val="both"/>
        <w:rPr>
          <w:sz w:val="22"/>
          <w:szCs w:val="22"/>
          <w:lang w:val="en-US"/>
        </w:rPr>
      </w:pPr>
      <w:r w:rsidRPr="002F0B26">
        <w:rPr>
          <w:sz w:val="22"/>
          <w:szCs w:val="22"/>
          <w:lang w:val="en-US"/>
        </w:rPr>
        <w:t xml:space="preserve">Business and profits; the individual and the organization; </w:t>
      </w:r>
    </w:p>
    <w:p w14:paraId="5286D528" w14:textId="77777777" w:rsidR="00DE2958" w:rsidRPr="002F0B26" w:rsidRDefault="00DE2958" w:rsidP="005866ED">
      <w:pPr>
        <w:pStyle w:val="ListParagraph"/>
        <w:numPr>
          <w:ilvl w:val="0"/>
          <w:numId w:val="29"/>
        </w:numPr>
        <w:shd w:val="clear" w:color="auto" w:fill="FFFFFF"/>
        <w:ind w:left="720" w:hanging="270"/>
        <w:jc w:val="both"/>
        <w:rPr>
          <w:sz w:val="22"/>
          <w:szCs w:val="22"/>
          <w:lang w:val="en-US"/>
        </w:rPr>
      </w:pPr>
      <w:r w:rsidRPr="002F0B26">
        <w:rPr>
          <w:sz w:val="22"/>
          <w:szCs w:val="22"/>
          <w:lang w:val="en-US"/>
        </w:rPr>
        <w:t xml:space="preserve">The role of moderation; moral development. </w:t>
      </w:r>
    </w:p>
    <w:p w14:paraId="19AC46EF" w14:textId="77777777" w:rsidR="00DE2958" w:rsidRPr="002F0B26" w:rsidRDefault="00DE2958" w:rsidP="005866ED">
      <w:pPr>
        <w:pStyle w:val="ListParagraph"/>
        <w:numPr>
          <w:ilvl w:val="0"/>
          <w:numId w:val="29"/>
        </w:numPr>
        <w:shd w:val="clear" w:color="auto" w:fill="FFFFFF"/>
        <w:ind w:left="720" w:hanging="270"/>
        <w:jc w:val="both"/>
        <w:rPr>
          <w:sz w:val="22"/>
          <w:szCs w:val="22"/>
          <w:lang w:val="en-US"/>
        </w:rPr>
      </w:pPr>
      <w:r w:rsidRPr="002F0B26">
        <w:rPr>
          <w:sz w:val="22"/>
          <w:szCs w:val="22"/>
          <w:lang w:val="en-US"/>
        </w:rPr>
        <w:t>Case Study: BUILDING A CORPORATE CULTURE AT LORAIN PRODUCTS</w:t>
      </w:r>
    </w:p>
    <w:p w14:paraId="012A0BC8" w14:textId="77777777" w:rsidR="00DE2958" w:rsidRPr="002F0B26" w:rsidRDefault="00DE2958" w:rsidP="005866ED">
      <w:pPr>
        <w:shd w:val="clear" w:color="auto" w:fill="FFFFFF"/>
        <w:ind w:left="990" w:hanging="900"/>
        <w:jc w:val="both"/>
        <w:rPr>
          <w:b/>
          <w:bCs/>
          <w:sz w:val="22"/>
          <w:szCs w:val="22"/>
          <w:shd w:val="clear" w:color="auto" w:fill="FFFFFF"/>
        </w:rPr>
      </w:pPr>
      <w:r w:rsidRPr="002F0B26">
        <w:rPr>
          <w:bCs/>
          <w:sz w:val="22"/>
          <w:szCs w:val="22"/>
          <w:shd w:val="clear" w:color="auto" w:fill="FFFFFF"/>
        </w:rPr>
        <w:t xml:space="preserve">                         </w:t>
      </w:r>
    </w:p>
    <w:p w14:paraId="451299AC" w14:textId="77777777" w:rsidR="00DE2958" w:rsidRPr="002F0B26" w:rsidRDefault="00702268" w:rsidP="005866ED">
      <w:pPr>
        <w:shd w:val="clear" w:color="auto" w:fill="FFFFFF"/>
        <w:ind w:left="720" w:hanging="630"/>
        <w:jc w:val="both"/>
        <w:rPr>
          <w:b/>
          <w:bCs/>
          <w:sz w:val="22"/>
          <w:szCs w:val="22"/>
        </w:rPr>
      </w:pPr>
      <w:r w:rsidRPr="002F0B26">
        <w:rPr>
          <w:b/>
          <w:bCs/>
          <w:sz w:val="22"/>
          <w:szCs w:val="22"/>
        </w:rPr>
        <w:t>IV. The Ethical Basis of Co</w:t>
      </w:r>
      <w:r w:rsidR="00DE2958" w:rsidRPr="002F0B26">
        <w:rPr>
          <w:b/>
          <w:bCs/>
          <w:sz w:val="22"/>
          <w:szCs w:val="22"/>
        </w:rPr>
        <w:t xml:space="preserve">st-Benefits Analysis </w:t>
      </w:r>
    </w:p>
    <w:p w14:paraId="759E4728" w14:textId="77777777" w:rsidR="00DE2958" w:rsidRPr="002F0B26" w:rsidRDefault="00DE2958" w:rsidP="005866ED">
      <w:pPr>
        <w:pStyle w:val="ListParagraph"/>
        <w:numPr>
          <w:ilvl w:val="0"/>
          <w:numId w:val="30"/>
        </w:numPr>
        <w:shd w:val="clear" w:color="auto" w:fill="FFFFFF"/>
        <w:ind w:hanging="270"/>
        <w:jc w:val="both"/>
        <w:rPr>
          <w:sz w:val="22"/>
          <w:szCs w:val="22"/>
          <w:lang w:val="en-US"/>
        </w:rPr>
      </w:pPr>
      <w:r w:rsidRPr="002F0B26">
        <w:rPr>
          <w:sz w:val="22"/>
          <w:szCs w:val="22"/>
          <w:lang w:val="en-US"/>
        </w:rPr>
        <w:t>Utilitarianism, hedonistic and ideal utilitarianism, act and rule utilitarianism.</w:t>
      </w:r>
    </w:p>
    <w:p w14:paraId="541CAF82" w14:textId="77777777" w:rsidR="00DE2958" w:rsidRPr="002F0B26" w:rsidRDefault="00DE2958" w:rsidP="005866ED">
      <w:pPr>
        <w:pStyle w:val="ListParagraph"/>
        <w:numPr>
          <w:ilvl w:val="0"/>
          <w:numId w:val="30"/>
        </w:numPr>
        <w:shd w:val="clear" w:color="auto" w:fill="FFFFFF"/>
        <w:ind w:hanging="270"/>
        <w:jc w:val="both"/>
        <w:rPr>
          <w:sz w:val="22"/>
          <w:szCs w:val="22"/>
          <w:lang w:val="en-US"/>
        </w:rPr>
      </w:pPr>
      <w:r w:rsidRPr="002F0B26">
        <w:rPr>
          <w:b/>
          <w:bCs/>
          <w:sz w:val="22"/>
          <w:szCs w:val="22"/>
          <w:lang w:val="en-US"/>
        </w:rPr>
        <w:t xml:space="preserve">  </w:t>
      </w:r>
      <w:r w:rsidRPr="002F0B26">
        <w:rPr>
          <w:sz w:val="22"/>
          <w:szCs w:val="22"/>
          <w:lang w:val="en-US"/>
        </w:rPr>
        <w:t xml:space="preserve"> Utilitarian application in business; utilitarian defenses of the free market.</w:t>
      </w:r>
    </w:p>
    <w:p w14:paraId="6B85F04E" w14:textId="77777777" w:rsidR="00DE2958" w:rsidRPr="002F0B26" w:rsidRDefault="00DE2958" w:rsidP="005866ED">
      <w:pPr>
        <w:pStyle w:val="ListParagraph"/>
        <w:numPr>
          <w:ilvl w:val="0"/>
          <w:numId w:val="30"/>
        </w:numPr>
        <w:shd w:val="clear" w:color="auto" w:fill="FFFFFF"/>
        <w:ind w:hanging="270"/>
        <w:jc w:val="both"/>
        <w:rPr>
          <w:sz w:val="22"/>
          <w:szCs w:val="22"/>
          <w:lang w:val="en-US"/>
        </w:rPr>
      </w:pPr>
      <w:r w:rsidRPr="002F0B26">
        <w:rPr>
          <w:sz w:val="22"/>
          <w:szCs w:val="22"/>
          <w:lang w:val="en-US"/>
        </w:rPr>
        <w:t>Case Study: AIR BAGS AND AUTOMOBILE MANUFACTURERS</w:t>
      </w:r>
    </w:p>
    <w:p w14:paraId="0C60D7A0" w14:textId="77777777" w:rsidR="00DE2958" w:rsidRPr="002F0B26" w:rsidRDefault="00DE2958" w:rsidP="005866ED">
      <w:pPr>
        <w:shd w:val="clear" w:color="auto" w:fill="FFFFFF"/>
        <w:ind w:left="1800" w:hanging="1080"/>
        <w:jc w:val="both"/>
        <w:rPr>
          <w:b/>
          <w:bCs/>
          <w:sz w:val="22"/>
          <w:szCs w:val="22"/>
        </w:rPr>
      </w:pPr>
      <w:r w:rsidRPr="002F0B26">
        <w:rPr>
          <w:sz w:val="22"/>
          <w:szCs w:val="22"/>
        </w:rPr>
        <w:t xml:space="preserve">                 </w:t>
      </w:r>
    </w:p>
    <w:p w14:paraId="7A3CCF31" w14:textId="77777777" w:rsidR="00DE2958" w:rsidRPr="002F0B26" w:rsidRDefault="00DE2958" w:rsidP="005866ED">
      <w:pPr>
        <w:shd w:val="clear" w:color="auto" w:fill="FFFFFF"/>
        <w:jc w:val="both"/>
        <w:rPr>
          <w:b/>
          <w:bCs/>
          <w:sz w:val="22"/>
          <w:szCs w:val="22"/>
        </w:rPr>
      </w:pPr>
      <w:r w:rsidRPr="002F0B26">
        <w:rPr>
          <w:b/>
          <w:bCs/>
          <w:sz w:val="22"/>
          <w:szCs w:val="22"/>
        </w:rPr>
        <w:lastRenderedPageBreak/>
        <w:t>V. Rights and Duties</w:t>
      </w:r>
    </w:p>
    <w:p w14:paraId="44C22651" w14:textId="77777777" w:rsidR="00DE2958" w:rsidRPr="002F0B26" w:rsidRDefault="00DE2958" w:rsidP="005866ED">
      <w:pPr>
        <w:pStyle w:val="ListParagraph"/>
        <w:numPr>
          <w:ilvl w:val="0"/>
          <w:numId w:val="31"/>
        </w:numPr>
        <w:shd w:val="clear" w:color="auto" w:fill="FFFFFF"/>
        <w:ind w:left="810"/>
        <w:jc w:val="both"/>
        <w:rPr>
          <w:sz w:val="22"/>
          <w:szCs w:val="22"/>
        </w:rPr>
      </w:pPr>
      <w:proofErr w:type="spellStart"/>
      <w:r w:rsidRPr="002F0B26">
        <w:rPr>
          <w:sz w:val="22"/>
          <w:szCs w:val="22"/>
        </w:rPr>
        <w:t>Morality</w:t>
      </w:r>
      <w:proofErr w:type="spellEnd"/>
      <w:r w:rsidRPr="002F0B26">
        <w:rPr>
          <w:sz w:val="22"/>
          <w:szCs w:val="22"/>
        </w:rPr>
        <w:t xml:space="preserve"> and </w:t>
      </w:r>
      <w:proofErr w:type="spellStart"/>
      <w:proofErr w:type="gramStart"/>
      <w:r w:rsidRPr="002F0B26">
        <w:rPr>
          <w:sz w:val="22"/>
          <w:szCs w:val="22"/>
        </w:rPr>
        <w:t>rights</w:t>
      </w:r>
      <w:proofErr w:type="spellEnd"/>
      <w:r w:rsidRPr="002F0B26">
        <w:rPr>
          <w:sz w:val="22"/>
          <w:szCs w:val="22"/>
        </w:rPr>
        <w:t>;</w:t>
      </w:r>
      <w:proofErr w:type="gramEnd"/>
      <w:r w:rsidRPr="002F0B26">
        <w:rPr>
          <w:sz w:val="22"/>
          <w:szCs w:val="22"/>
        </w:rPr>
        <w:t xml:space="preserve"> moral </w:t>
      </w:r>
      <w:proofErr w:type="spellStart"/>
      <w:r w:rsidRPr="002F0B26">
        <w:rPr>
          <w:sz w:val="22"/>
          <w:szCs w:val="22"/>
        </w:rPr>
        <w:t>reasoning</w:t>
      </w:r>
      <w:proofErr w:type="spellEnd"/>
    </w:p>
    <w:p w14:paraId="6744C831" w14:textId="77777777" w:rsidR="00DE2958" w:rsidRPr="002F0B26" w:rsidRDefault="00DE2958" w:rsidP="005866ED">
      <w:pPr>
        <w:pStyle w:val="ListParagraph"/>
        <w:numPr>
          <w:ilvl w:val="0"/>
          <w:numId w:val="31"/>
        </w:numPr>
        <w:shd w:val="clear" w:color="auto" w:fill="FFFFFF"/>
        <w:ind w:left="810"/>
        <w:jc w:val="both"/>
        <w:rPr>
          <w:sz w:val="22"/>
          <w:szCs w:val="22"/>
          <w:lang w:val="en-US"/>
        </w:rPr>
      </w:pPr>
      <w:r w:rsidRPr="002F0B26">
        <w:rPr>
          <w:sz w:val="22"/>
          <w:szCs w:val="22"/>
          <w:lang w:val="en-US"/>
        </w:rPr>
        <w:t xml:space="preserve"> The principle of universality, the principle of respect and the principle of autonomy.   </w:t>
      </w:r>
    </w:p>
    <w:p w14:paraId="54C0E6AD" w14:textId="77777777" w:rsidR="00DE2958" w:rsidRPr="002F0B26" w:rsidRDefault="00DE2958" w:rsidP="005866ED">
      <w:pPr>
        <w:pStyle w:val="ListParagraph"/>
        <w:numPr>
          <w:ilvl w:val="0"/>
          <w:numId w:val="31"/>
        </w:numPr>
        <w:shd w:val="clear" w:color="auto" w:fill="FFFFFF"/>
        <w:ind w:left="810"/>
        <w:jc w:val="both"/>
        <w:rPr>
          <w:sz w:val="22"/>
          <w:szCs w:val="22"/>
          <w:lang w:val="en-US"/>
        </w:rPr>
      </w:pPr>
      <w:r w:rsidRPr="002F0B26">
        <w:rPr>
          <w:sz w:val="22"/>
          <w:szCs w:val="22"/>
          <w:lang w:val="en-US"/>
        </w:rPr>
        <w:t xml:space="preserve">Right and fairness; the morality of the market place. </w:t>
      </w:r>
    </w:p>
    <w:p w14:paraId="075E63C0" w14:textId="77777777" w:rsidR="00DE2958" w:rsidRPr="002F0B26" w:rsidRDefault="00DE2958" w:rsidP="005866ED">
      <w:pPr>
        <w:pStyle w:val="ListParagraph"/>
        <w:numPr>
          <w:ilvl w:val="0"/>
          <w:numId w:val="31"/>
        </w:numPr>
        <w:shd w:val="clear" w:color="auto" w:fill="FFFFFF"/>
        <w:ind w:left="810"/>
        <w:jc w:val="both"/>
        <w:rPr>
          <w:sz w:val="22"/>
          <w:szCs w:val="22"/>
          <w:lang w:val="en-US"/>
        </w:rPr>
      </w:pPr>
      <w:r w:rsidRPr="002F0B26">
        <w:rPr>
          <w:b/>
          <w:bCs/>
          <w:sz w:val="22"/>
          <w:szCs w:val="22"/>
          <w:shd w:val="clear" w:color="auto" w:fill="FFFFFF"/>
          <w:lang w:val="en-US"/>
        </w:rPr>
        <w:t xml:space="preserve"> </w:t>
      </w:r>
      <w:r w:rsidRPr="002F0B26">
        <w:rPr>
          <w:sz w:val="22"/>
          <w:szCs w:val="22"/>
          <w:lang w:val="en-US"/>
        </w:rPr>
        <w:t xml:space="preserve">Case Study: LIVING AND DYING WITH ASBESTORS </w:t>
      </w:r>
    </w:p>
    <w:p w14:paraId="4B257B9D" w14:textId="77777777" w:rsidR="00DE2958" w:rsidRPr="002F0B26" w:rsidRDefault="00DE2958" w:rsidP="005866ED">
      <w:pPr>
        <w:shd w:val="clear" w:color="auto" w:fill="FFFFFF"/>
        <w:tabs>
          <w:tab w:val="left" w:pos="6941"/>
        </w:tabs>
        <w:ind w:left="720" w:hanging="630"/>
        <w:jc w:val="both"/>
        <w:rPr>
          <w:b/>
          <w:bCs/>
          <w:sz w:val="22"/>
          <w:szCs w:val="22"/>
          <w:shd w:val="clear" w:color="auto" w:fill="FFFFFF"/>
        </w:rPr>
      </w:pPr>
      <w:r w:rsidRPr="002F0B26">
        <w:rPr>
          <w:b/>
          <w:bCs/>
          <w:sz w:val="22"/>
          <w:szCs w:val="22"/>
          <w:shd w:val="clear" w:color="auto" w:fill="FFFFFF"/>
        </w:rPr>
        <w:tab/>
      </w:r>
      <w:r w:rsidRPr="002F0B26">
        <w:rPr>
          <w:b/>
          <w:bCs/>
          <w:sz w:val="22"/>
          <w:szCs w:val="22"/>
          <w:shd w:val="clear" w:color="auto" w:fill="FFFFFF"/>
        </w:rPr>
        <w:tab/>
      </w:r>
    </w:p>
    <w:p w14:paraId="78041F15" w14:textId="77777777" w:rsidR="00DE2958" w:rsidRPr="002F0B26" w:rsidRDefault="00DE2958" w:rsidP="005866ED">
      <w:pPr>
        <w:shd w:val="clear" w:color="auto" w:fill="FFFFFF"/>
        <w:ind w:left="720" w:hanging="630"/>
        <w:jc w:val="both"/>
        <w:rPr>
          <w:b/>
          <w:bCs/>
          <w:sz w:val="22"/>
          <w:szCs w:val="22"/>
        </w:rPr>
      </w:pPr>
      <w:r w:rsidRPr="002F0B26">
        <w:rPr>
          <w:b/>
          <w:bCs/>
          <w:sz w:val="22"/>
          <w:szCs w:val="22"/>
        </w:rPr>
        <w:t>VI. Business and Its Relationship</w:t>
      </w:r>
    </w:p>
    <w:p w14:paraId="3AB35BA1" w14:textId="6ED43CFB" w:rsidR="00DE2958" w:rsidRPr="002F0B26" w:rsidRDefault="00DE2958" w:rsidP="009F4BDD">
      <w:pPr>
        <w:shd w:val="clear" w:color="auto" w:fill="FFFFFF"/>
        <w:ind w:left="720" w:hanging="630"/>
        <w:jc w:val="both"/>
        <w:rPr>
          <w:sz w:val="22"/>
          <w:szCs w:val="22"/>
        </w:rPr>
      </w:pPr>
      <w:r w:rsidRPr="002F0B26">
        <w:rPr>
          <w:b/>
          <w:bCs/>
          <w:sz w:val="22"/>
          <w:szCs w:val="22"/>
        </w:rPr>
        <w:t xml:space="preserve">     </w:t>
      </w:r>
      <w:r w:rsidRPr="002F0B26">
        <w:rPr>
          <w:sz w:val="22"/>
          <w:szCs w:val="22"/>
        </w:rPr>
        <w:t>Business and long-term considerations; the company and   the customer.</w:t>
      </w:r>
    </w:p>
    <w:p w14:paraId="0DCF0403" w14:textId="77777777" w:rsidR="00DE2958" w:rsidRPr="002F0B26" w:rsidRDefault="00DE2958" w:rsidP="005866ED">
      <w:pPr>
        <w:pStyle w:val="ListParagraph"/>
        <w:numPr>
          <w:ilvl w:val="0"/>
          <w:numId w:val="32"/>
        </w:numPr>
        <w:shd w:val="clear" w:color="auto" w:fill="FFFFFF"/>
        <w:ind w:left="810"/>
        <w:jc w:val="both"/>
        <w:rPr>
          <w:sz w:val="22"/>
          <w:szCs w:val="22"/>
        </w:rPr>
      </w:pPr>
      <w:proofErr w:type="spellStart"/>
      <w:r w:rsidRPr="002F0B26">
        <w:rPr>
          <w:sz w:val="22"/>
          <w:szCs w:val="22"/>
        </w:rPr>
        <w:t>Ethical</w:t>
      </w:r>
      <w:proofErr w:type="spellEnd"/>
      <w:r w:rsidRPr="002F0B26">
        <w:rPr>
          <w:sz w:val="22"/>
          <w:szCs w:val="22"/>
        </w:rPr>
        <w:t xml:space="preserve"> </w:t>
      </w:r>
      <w:proofErr w:type="spellStart"/>
      <w:r w:rsidRPr="002F0B26">
        <w:rPr>
          <w:sz w:val="22"/>
          <w:szCs w:val="22"/>
        </w:rPr>
        <w:t>problems</w:t>
      </w:r>
      <w:proofErr w:type="spellEnd"/>
      <w:r w:rsidRPr="002F0B26">
        <w:rPr>
          <w:sz w:val="22"/>
          <w:szCs w:val="22"/>
        </w:rPr>
        <w:t xml:space="preserve"> in </w:t>
      </w:r>
      <w:proofErr w:type="spellStart"/>
      <w:r w:rsidRPr="002F0B26">
        <w:rPr>
          <w:sz w:val="22"/>
          <w:szCs w:val="22"/>
        </w:rPr>
        <w:t>advertising</w:t>
      </w:r>
      <w:proofErr w:type="spellEnd"/>
    </w:p>
    <w:p w14:paraId="59D9965E" w14:textId="77777777" w:rsidR="00DE2958" w:rsidRPr="002F0B26" w:rsidRDefault="00DE2958" w:rsidP="005866ED">
      <w:pPr>
        <w:pStyle w:val="ListParagraph"/>
        <w:numPr>
          <w:ilvl w:val="0"/>
          <w:numId w:val="32"/>
        </w:numPr>
        <w:shd w:val="clear" w:color="auto" w:fill="FFFFFF"/>
        <w:ind w:left="810"/>
        <w:jc w:val="both"/>
        <w:rPr>
          <w:sz w:val="22"/>
          <w:szCs w:val="22"/>
        </w:rPr>
      </w:pPr>
      <w:proofErr w:type="spellStart"/>
      <w:r w:rsidRPr="002F0B26">
        <w:rPr>
          <w:sz w:val="22"/>
          <w:szCs w:val="22"/>
        </w:rPr>
        <w:t>Shareholders</w:t>
      </w:r>
      <w:proofErr w:type="spellEnd"/>
      <w:r w:rsidRPr="002F0B26">
        <w:rPr>
          <w:sz w:val="22"/>
          <w:szCs w:val="22"/>
        </w:rPr>
        <w:t xml:space="preserve"> and Business </w:t>
      </w:r>
      <w:proofErr w:type="spellStart"/>
      <w:r w:rsidRPr="002F0B26">
        <w:rPr>
          <w:sz w:val="22"/>
          <w:szCs w:val="22"/>
        </w:rPr>
        <w:t>Ethics</w:t>
      </w:r>
      <w:proofErr w:type="spellEnd"/>
      <w:r w:rsidRPr="002F0B26">
        <w:rPr>
          <w:sz w:val="22"/>
          <w:szCs w:val="22"/>
        </w:rPr>
        <w:t xml:space="preserve"> </w:t>
      </w:r>
    </w:p>
    <w:p w14:paraId="0B6A8598" w14:textId="77777777" w:rsidR="00DE2958" w:rsidRPr="002F0B26" w:rsidRDefault="00DE2958" w:rsidP="005866ED">
      <w:pPr>
        <w:pStyle w:val="ListParagraph"/>
        <w:numPr>
          <w:ilvl w:val="0"/>
          <w:numId w:val="32"/>
        </w:numPr>
        <w:shd w:val="clear" w:color="auto" w:fill="FFFFFF"/>
        <w:ind w:left="810"/>
        <w:jc w:val="both"/>
        <w:rPr>
          <w:sz w:val="22"/>
          <w:szCs w:val="22"/>
        </w:rPr>
      </w:pPr>
      <w:proofErr w:type="spellStart"/>
      <w:r w:rsidRPr="002F0B26">
        <w:rPr>
          <w:sz w:val="22"/>
          <w:szCs w:val="22"/>
        </w:rPr>
        <w:t>Employees</w:t>
      </w:r>
      <w:proofErr w:type="spellEnd"/>
      <w:r w:rsidRPr="002F0B26">
        <w:rPr>
          <w:sz w:val="22"/>
          <w:szCs w:val="22"/>
        </w:rPr>
        <w:t xml:space="preserve"> and Business </w:t>
      </w:r>
      <w:proofErr w:type="spellStart"/>
      <w:r w:rsidRPr="002F0B26">
        <w:rPr>
          <w:sz w:val="22"/>
          <w:szCs w:val="22"/>
        </w:rPr>
        <w:t>Ethics</w:t>
      </w:r>
      <w:proofErr w:type="spellEnd"/>
    </w:p>
    <w:p w14:paraId="1093CBD9" w14:textId="77777777" w:rsidR="00DE2958" w:rsidRPr="002F0B26" w:rsidRDefault="00DE2958" w:rsidP="005866ED">
      <w:pPr>
        <w:pStyle w:val="ListParagraph"/>
        <w:numPr>
          <w:ilvl w:val="0"/>
          <w:numId w:val="32"/>
        </w:numPr>
        <w:shd w:val="clear" w:color="auto" w:fill="FFFFFF"/>
        <w:ind w:left="810"/>
        <w:jc w:val="both"/>
        <w:rPr>
          <w:sz w:val="22"/>
          <w:szCs w:val="22"/>
          <w:lang w:val="en-US"/>
        </w:rPr>
      </w:pPr>
      <w:r w:rsidRPr="002F0B26">
        <w:rPr>
          <w:sz w:val="22"/>
          <w:szCs w:val="22"/>
          <w:lang w:val="en-US"/>
        </w:rPr>
        <w:t xml:space="preserve">Case Study: </w:t>
      </w:r>
      <w:r w:rsidRPr="002F0B26">
        <w:rPr>
          <w:b/>
          <w:bCs/>
          <w:kern w:val="36"/>
          <w:sz w:val="22"/>
          <w:szCs w:val="22"/>
          <w:lang w:val="en-US"/>
        </w:rPr>
        <w:t xml:space="preserve">Novartis links bonuses to ethics in bid to rebuild </w:t>
      </w:r>
      <w:proofErr w:type="gramStart"/>
      <w:r w:rsidRPr="002F0B26">
        <w:rPr>
          <w:b/>
          <w:bCs/>
          <w:kern w:val="36"/>
          <w:sz w:val="22"/>
          <w:szCs w:val="22"/>
          <w:lang w:val="en-US"/>
        </w:rPr>
        <w:t>reputation(</w:t>
      </w:r>
      <w:proofErr w:type="gramEnd"/>
      <w:r w:rsidRPr="002F0B26">
        <w:rPr>
          <w:b/>
          <w:bCs/>
          <w:kern w:val="36"/>
          <w:sz w:val="22"/>
          <w:szCs w:val="22"/>
          <w:lang w:val="en-US"/>
        </w:rPr>
        <w:t>Link:</w:t>
      </w:r>
      <w:r w:rsidRPr="002F0B26">
        <w:rPr>
          <w:sz w:val="22"/>
          <w:szCs w:val="22"/>
          <w:lang w:val="en-US"/>
        </w:rPr>
        <w:t xml:space="preserve"> </w:t>
      </w:r>
      <w:r w:rsidR="00C945AB" w:rsidRPr="002F0B26">
        <w:rPr>
          <w:sz w:val="22"/>
          <w:szCs w:val="22"/>
          <w:u w:val="single"/>
          <w:lang w:val="en-US"/>
        </w:rPr>
        <w:t>https://www.reuters.com/article/us-novartis-ethics/novartis-links-bonuses-to-ethics-in-bid-to-rebuild-reputation-idUSKCN1LX23B?feedType=RSS&amp;feedName=businessNews</w:t>
      </w:r>
      <w:r w:rsidRPr="002F0B26">
        <w:rPr>
          <w:sz w:val="22"/>
          <w:szCs w:val="22"/>
          <w:u w:val="single"/>
          <w:lang w:val="en-US"/>
        </w:rPr>
        <w:t>)</w:t>
      </w:r>
    </w:p>
    <w:p w14:paraId="10FFFD15" w14:textId="77777777" w:rsidR="00DE2958" w:rsidRPr="002F0B26" w:rsidRDefault="00DE2958" w:rsidP="005866ED">
      <w:pPr>
        <w:pStyle w:val="ListParagraph"/>
        <w:numPr>
          <w:ilvl w:val="0"/>
          <w:numId w:val="32"/>
        </w:numPr>
        <w:shd w:val="clear" w:color="auto" w:fill="FFFFFF"/>
        <w:ind w:left="810"/>
        <w:jc w:val="both"/>
        <w:rPr>
          <w:sz w:val="22"/>
          <w:szCs w:val="22"/>
          <w:lang w:val="en-US"/>
        </w:rPr>
      </w:pPr>
      <w:r w:rsidRPr="002F0B26">
        <w:rPr>
          <w:sz w:val="22"/>
          <w:szCs w:val="22"/>
          <w:lang w:val="en-US"/>
        </w:rPr>
        <w:t xml:space="preserve"> Case Study: </w:t>
      </w:r>
      <w:r w:rsidRPr="005866ED">
        <w:rPr>
          <w:b/>
          <w:sz w:val="22"/>
          <w:szCs w:val="22"/>
          <w:lang w:val="en-US"/>
        </w:rPr>
        <w:t>Millions of people uploaded photos to the Ever app. Then the company used them to develop facial recognition tools (Link:</w:t>
      </w:r>
      <w:r w:rsidRPr="002F0B26">
        <w:rPr>
          <w:b/>
          <w:sz w:val="22"/>
          <w:szCs w:val="22"/>
          <w:u w:val="single"/>
          <w:lang w:val="en-US"/>
        </w:rPr>
        <w:t xml:space="preserve"> </w:t>
      </w:r>
      <w:r w:rsidRPr="002F0B26">
        <w:rPr>
          <w:sz w:val="22"/>
          <w:szCs w:val="22"/>
          <w:lang w:val="en-US"/>
        </w:rPr>
        <w:t>https://www.nbcnews.com/</w:t>
      </w:r>
      <w:r w:rsidR="005866ED">
        <w:rPr>
          <w:sz w:val="22"/>
          <w:szCs w:val="22"/>
          <w:lang w:val="en-US"/>
        </w:rPr>
        <w:t xml:space="preserve"> </w:t>
      </w:r>
      <w:r w:rsidRPr="002F0B26">
        <w:rPr>
          <w:sz w:val="22"/>
          <w:szCs w:val="22"/>
          <w:lang w:val="en-US"/>
        </w:rPr>
        <w:t>tech/security/millions-people-uploaded-photos-ever-app-then-company-used-them-n1003371 Consumer and Business Ethics</w:t>
      </w:r>
    </w:p>
    <w:p w14:paraId="479CB96A" w14:textId="77777777" w:rsidR="00DE2958" w:rsidRPr="002F0B26" w:rsidRDefault="00DE2958" w:rsidP="005866ED">
      <w:pPr>
        <w:shd w:val="clear" w:color="auto" w:fill="FFFFFF"/>
        <w:ind w:left="810" w:right="180"/>
        <w:jc w:val="both"/>
        <w:rPr>
          <w:sz w:val="22"/>
          <w:szCs w:val="22"/>
        </w:rPr>
      </w:pPr>
      <w:r w:rsidRPr="002F0B26">
        <w:rPr>
          <w:sz w:val="22"/>
          <w:szCs w:val="22"/>
        </w:rPr>
        <w:t xml:space="preserve"> (Andrew Crane &amp; Dirk Matten, </w:t>
      </w:r>
      <w:r w:rsidRPr="002F0B26">
        <w:rPr>
          <w:i/>
          <w:iCs/>
          <w:sz w:val="22"/>
          <w:szCs w:val="22"/>
        </w:rPr>
        <w:t>Business Ethics: Managing Corporate Citizenship and Sustainability in the Age of Globalization</w:t>
      </w:r>
      <w:r w:rsidRPr="002F0B26">
        <w:rPr>
          <w:sz w:val="22"/>
          <w:szCs w:val="22"/>
        </w:rPr>
        <w:t>, 3rd Edition, OUP oxford, 2010, pp. 252-262.)</w:t>
      </w:r>
    </w:p>
    <w:p w14:paraId="6281E67B" w14:textId="77777777" w:rsidR="00DE2958" w:rsidRPr="002F0B26" w:rsidRDefault="005866ED" w:rsidP="005866ED">
      <w:pPr>
        <w:ind w:left="810" w:hanging="90"/>
        <w:jc w:val="both"/>
        <w:rPr>
          <w:b/>
          <w:bCs/>
          <w:kern w:val="36"/>
          <w:sz w:val="22"/>
          <w:szCs w:val="22"/>
        </w:rPr>
      </w:pPr>
      <w:r>
        <w:rPr>
          <w:sz w:val="22"/>
          <w:szCs w:val="22"/>
        </w:rPr>
        <w:t xml:space="preserve">(ii) Case Study: </w:t>
      </w:r>
      <w:r>
        <w:rPr>
          <w:bCs/>
          <w:kern w:val="36"/>
          <w:sz w:val="22"/>
          <w:szCs w:val="22"/>
        </w:rPr>
        <w:t>Rethinking Medical Ethics</w:t>
      </w:r>
      <w:r w:rsidR="00DE2958" w:rsidRPr="005866ED">
        <w:rPr>
          <w:bCs/>
          <w:kern w:val="36"/>
          <w:sz w:val="22"/>
          <w:szCs w:val="22"/>
        </w:rPr>
        <w:t xml:space="preserve"> (Link:</w:t>
      </w:r>
      <w:r>
        <w:rPr>
          <w:sz w:val="22"/>
          <w:szCs w:val="22"/>
        </w:rPr>
        <w:t xml:space="preserve"> </w:t>
      </w:r>
      <w:r w:rsidRPr="005866ED">
        <w:rPr>
          <w:sz w:val="22"/>
          <w:szCs w:val="22"/>
        </w:rPr>
        <w:t>https://</w:t>
      </w:r>
      <w:r>
        <w:rPr>
          <w:sz w:val="22"/>
          <w:szCs w:val="22"/>
        </w:rPr>
        <w:t xml:space="preserve"> </w:t>
      </w:r>
      <w:proofErr w:type="gramStart"/>
      <w:r w:rsidRPr="005866ED">
        <w:rPr>
          <w:sz w:val="22"/>
          <w:szCs w:val="22"/>
        </w:rPr>
        <w:t>www.forbes.com/</w:t>
      </w:r>
      <w:r>
        <w:rPr>
          <w:sz w:val="22"/>
          <w:szCs w:val="22"/>
        </w:rPr>
        <w:t xml:space="preserve">  </w:t>
      </w:r>
      <w:r w:rsidR="00DE2958" w:rsidRPr="002F0B26">
        <w:rPr>
          <w:sz w:val="22"/>
          <w:szCs w:val="22"/>
        </w:rPr>
        <w:t>sites</w:t>
      </w:r>
      <w:proofErr w:type="gramEnd"/>
      <w:r w:rsidR="00DE2958" w:rsidRPr="002F0B26">
        <w:rPr>
          <w:sz w:val="22"/>
          <w:szCs w:val="22"/>
        </w:rPr>
        <w:t>/insights-</w:t>
      </w:r>
      <w:proofErr w:type="spellStart"/>
      <w:r w:rsidR="00DE2958" w:rsidRPr="002F0B26">
        <w:rPr>
          <w:sz w:val="22"/>
          <w:szCs w:val="22"/>
        </w:rPr>
        <w:t>intelai</w:t>
      </w:r>
      <w:proofErr w:type="spellEnd"/>
      <w:r w:rsidR="00DE2958" w:rsidRPr="002F0B26">
        <w:rPr>
          <w:sz w:val="22"/>
          <w:szCs w:val="22"/>
        </w:rPr>
        <w:t>/2019/02/11/rethinking-medical-ethics/</w:t>
      </w:r>
      <w:r w:rsidR="00DE2958" w:rsidRPr="002F0B26">
        <w:rPr>
          <w:b/>
          <w:bCs/>
          <w:kern w:val="36"/>
          <w:sz w:val="22"/>
          <w:szCs w:val="22"/>
        </w:rPr>
        <w:t>)</w:t>
      </w:r>
    </w:p>
    <w:p w14:paraId="2C73E7C2" w14:textId="77777777" w:rsidR="00DE2958" w:rsidRPr="002F0B26" w:rsidRDefault="00DE2958" w:rsidP="005866ED">
      <w:pPr>
        <w:pStyle w:val="ListParagraph"/>
        <w:numPr>
          <w:ilvl w:val="0"/>
          <w:numId w:val="33"/>
        </w:numPr>
        <w:shd w:val="clear" w:color="auto" w:fill="FFFFFF"/>
        <w:ind w:left="810"/>
        <w:jc w:val="both"/>
        <w:rPr>
          <w:sz w:val="22"/>
          <w:szCs w:val="22"/>
          <w:lang w:val="en-US"/>
        </w:rPr>
      </w:pPr>
      <w:r w:rsidRPr="002F0B26">
        <w:rPr>
          <w:sz w:val="22"/>
          <w:szCs w:val="22"/>
          <w:lang w:val="en-US"/>
        </w:rPr>
        <w:t>Supplier, Competitors and Business Ethics</w:t>
      </w:r>
    </w:p>
    <w:p w14:paraId="758EC69B" w14:textId="77777777" w:rsidR="00DE2958" w:rsidRPr="002F0B26" w:rsidRDefault="00DE2958" w:rsidP="005866ED">
      <w:pPr>
        <w:shd w:val="clear" w:color="auto" w:fill="FFFFFF"/>
        <w:ind w:right="180"/>
        <w:jc w:val="both"/>
        <w:rPr>
          <w:sz w:val="22"/>
          <w:szCs w:val="22"/>
        </w:rPr>
      </w:pPr>
    </w:p>
    <w:p w14:paraId="01660CF1" w14:textId="77777777" w:rsidR="00DE2958" w:rsidRPr="002F0B26" w:rsidRDefault="00DE2958" w:rsidP="005866ED">
      <w:pPr>
        <w:shd w:val="clear" w:color="auto" w:fill="FFFFFF"/>
        <w:ind w:left="1260" w:right="180"/>
        <w:jc w:val="both"/>
        <w:rPr>
          <w:b/>
          <w:sz w:val="22"/>
          <w:szCs w:val="22"/>
        </w:rPr>
      </w:pPr>
      <w:r w:rsidRPr="002F0B26">
        <w:rPr>
          <w:sz w:val="22"/>
          <w:szCs w:val="22"/>
        </w:rPr>
        <w:t xml:space="preserve">  </w:t>
      </w:r>
    </w:p>
    <w:p w14:paraId="430B2AEE" w14:textId="77777777" w:rsidR="00DE2958" w:rsidRPr="002F0B26" w:rsidRDefault="00B86918" w:rsidP="009F4BDD">
      <w:pPr>
        <w:pStyle w:val="Heading11"/>
        <w:keepNext/>
        <w:keepLines/>
        <w:shd w:val="clear" w:color="auto" w:fill="auto"/>
        <w:spacing w:after="120" w:line="240" w:lineRule="auto"/>
        <w:rPr>
          <w:rFonts w:ascii="Times New Roman" w:hAnsi="Times New Roman" w:cs="Times New Roman"/>
        </w:rPr>
      </w:pPr>
      <w:r w:rsidRPr="002F0B26">
        <w:rPr>
          <w:rFonts w:ascii="Times New Roman" w:hAnsi="Times New Roman" w:cs="Times New Roman"/>
        </w:rPr>
        <w:t>Required Texts</w:t>
      </w:r>
      <w:r w:rsidR="00702268" w:rsidRPr="002F0B26">
        <w:rPr>
          <w:rFonts w:ascii="Times New Roman" w:hAnsi="Times New Roman" w:cs="Times New Roman"/>
        </w:rPr>
        <w:t>:</w:t>
      </w:r>
    </w:p>
    <w:p w14:paraId="1E7ABAD7" w14:textId="77777777" w:rsidR="00DE2958" w:rsidRPr="002F0B26" w:rsidRDefault="00DE2958" w:rsidP="005866ED">
      <w:pPr>
        <w:shd w:val="clear" w:color="auto" w:fill="FFFFFF"/>
        <w:ind w:left="720" w:right="180" w:hanging="270"/>
        <w:jc w:val="both"/>
        <w:rPr>
          <w:sz w:val="22"/>
          <w:szCs w:val="22"/>
        </w:rPr>
      </w:pPr>
      <w:r w:rsidRPr="002F0B26">
        <w:rPr>
          <w:sz w:val="22"/>
          <w:szCs w:val="22"/>
        </w:rPr>
        <w:t xml:space="preserve">1. Stewart, David, </w:t>
      </w:r>
      <w:r w:rsidRPr="002F0B26">
        <w:rPr>
          <w:i/>
          <w:iCs/>
          <w:sz w:val="22"/>
          <w:szCs w:val="22"/>
        </w:rPr>
        <w:t>Business Ethics</w:t>
      </w:r>
      <w:r w:rsidRPr="002F0B26">
        <w:rPr>
          <w:sz w:val="22"/>
          <w:szCs w:val="22"/>
        </w:rPr>
        <w:t>, International edition, McGraw-Hill Companies, 1996</w:t>
      </w:r>
    </w:p>
    <w:p w14:paraId="655E88E5" w14:textId="77777777" w:rsidR="00DE2958" w:rsidRPr="002F0B26" w:rsidRDefault="00DE2958" w:rsidP="005866ED">
      <w:pPr>
        <w:shd w:val="clear" w:color="auto" w:fill="FFFFFF"/>
        <w:ind w:left="720" w:right="180" w:hanging="270"/>
        <w:jc w:val="both"/>
        <w:rPr>
          <w:sz w:val="22"/>
          <w:szCs w:val="22"/>
        </w:rPr>
      </w:pPr>
      <w:r w:rsidRPr="002F0B26">
        <w:rPr>
          <w:sz w:val="22"/>
          <w:szCs w:val="22"/>
        </w:rPr>
        <w:t xml:space="preserve">2. Andrew Crane &amp; Dirk Matten, </w:t>
      </w:r>
      <w:r w:rsidRPr="002F0B26">
        <w:rPr>
          <w:i/>
          <w:iCs/>
          <w:sz w:val="22"/>
          <w:szCs w:val="22"/>
        </w:rPr>
        <w:t>Business Ethics: Managing Corporate Citizenship and Sustainability in the Age of Globalization</w:t>
      </w:r>
      <w:r w:rsidRPr="002F0B26">
        <w:rPr>
          <w:sz w:val="22"/>
          <w:szCs w:val="22"/>
        </w:rPr>
        <w:t>, 3rd Edition, OUP Oxford, 2010</w:t>
      </w:r>
    </w:p>
    <w:p w14:paraId="76B69B45" w14:textId="77777777" w:rsidR="00DE2958" w:rsidRPr="002F0B26" w:rsidRDefault="00DE2958" w:rsidP="005866ED">
      <w:pPr>
        <w:jc w:val="both"/>
        <w:rPr>
          <w:sz w:val="22"/>
          <w:szCs w:val="22"/>
        </w:rPr>
      </w:pPr>
    </w:p>
    <w:p w14:paraId="566F9D5A" w14:textId="77777777" w:rsidR="00DE2958" w:rsidRPr="002F0B26" w:rsidRDefault="005F1E08" w:rsidP="005866ED">
      <w:pPr>
        <w:shd w:val="clear" w:color="auto" w:fill="FFFFFF"/>
        <w:ind w:right="180"/>
        <w:jc w:val="both"/>
        <w:rPr>
          <w:b/>
          <w:sz w:val="22"/>
          <w:szCs w:val="22"/>
        </w:rPr>
      </w:pPr>
      <w:r w:rsidRPr="002F0B26">
        <w:rPr>
          <w:b/>
          <w:sz w:val="22"/>
          <w:szCs w:val="22"/>
        </w:rPr>
        <w:t>Recommended</w:t>
      </w:r>
      <w:r w:rsidR="00B86918" w:rsidRPr="002F0B26">
        <w:rPr>
          <w:b/>
          <w:sz w:val="22"/>
          <w:szCs w:val="22"/>
        </w:rPr>
        <w:t xml:space="preserve"> Readings</w:t>
      </w:r>
      <w:r w:rsidR="00702268" w:rsidRPr="002F0B26">
        <w:rPr>
          <w:b/>
          <w:sz w:val="22"/>
          <w:szCs w:val="22"/>
        </w:rPr>
        <w:t>:</w:t>
      </w:r>
    </w:p>
    <w:p w14:paraId="12F46622" w14:textId="77777777" w:rsidR="00DE2958" w:rsidRPr="002F0B26" w:rsidRDefault="00DE2958" w:rsidP="005866ED">
      <w:pPr>
        <w:pStyle w:val="ListParagraph"/>
        <w:numPr>
          <w:ilvl w:val="1"/>
          <w:numId w:val="3"/>
        </w:numPr>
        <w:tabs>
          <w:tab w:val="clear" w:pos="1440"/>
          <w:tab w:val="num" w:pos="720"/>
        </w:tabs>
        <w:spacing w:after="120"/>
        <w:ind w:left="720" w:hanging="270"/>
        <w:jc w:val="both"/>
        <w:rPr>
          <w:sz w:val="22"/>
          <w:szCs w:val="22"/>
          <w:lang w:val="en-US"/>
        </w:rPr>
      </w:pPr>
      <w:r w:rsidRPr="002F0B26">
        <w:rPr>
          <w:sz w:val="22"/>
          <w:szCs w:val="22"/>
          <w:lang w:val="en-US"/>
        </w:rPr>
        <w:t xml:space="preserve">Davis, K.; R. </w:t>
      </w:r>
      <w:proofErr w:type="spellStart"/>
      <w:r w:rsidRPr="002F0B26">
        <w:rPr>
          <w:sz w:val="22"/>
          <w:szCs w:val="22"/>
          <w:lang w:val="en-US"/>
        </w:rPr>
        <w:t>Blomstrom</w:t>
      </w:r>
      <w:proofErr w:type="spellEnd"/>
      <w:r w:rsidRPr="002F0B26">
        <w:rPr>
          <w:sz w:val="22"/>
          <w:szCs w:val="22"/>
          <w:lang w:val="en-US"/>
        </w:rPr>
        <w:t xml:space="preserve"> (1975). </w:t>
      </w:r>
      <w:r w:rsidRPr="002F0B26">
        <w:rPr>
          <w:i/>
          <w:iCs/>
          <w:sz w:val="22"/>
          <w:szCs w:val="22"/>
          <w:lang w:val="en-US"/>
        </w:rPr>
        <w:t>Business and Society: Environment and Responsibility</w:t>
      </w:r>
      <w:r w:rsidRPr="002F0B26">
        <w:rPr>
          <w:sz w:val="22"/>
          <w:szCs w:val="22"/>
          <w:lang w:val="en-US"/>
        </w:rPr>
        <w:t xml:space="preserve">, New York: McGraw-Hill. </w:t>
      </w:r>
    </w:p>
    <w:p w14:paraId="44FED110" w14:textId="77777777" w:rsidR="005F1E08" w:rsidRPr="002F0B26" w:rsidRDefault="005F1E08" w:rsidP="005866ED">
      <w:pPr>
        <w:pStyle w:val="ListParagraph"/>
        <w:numPr>
          <w:ilvl w:val="1"/>
          <w:numId w:val="3"/>
        </w:numPr>
        <w:tabs>
          <w:tab w:val="clear" w:pos="1440"/>
          <w:tab w:val="num" w:pos="720"/>
        </w:tabs>
        <w:ind w:left="720" w:hanging="270"/>
        <w:jc w:val="both"/>
        <w:rPr>
          <w:sz w:val="22"/>
          <w:szCs w:val="22"/>
          <w:lang w:val="en-US"/>
        </w:rPr>
      </w:pPr>
      <w:proofErr w:type="spellStart"/>
      <w:proofErr w:type="gramStart"/>
      <w:r w:rsidRPr="002F0B26">
        <w:rPr>
          <w:sz w:val="22"/>
          <w:szCs w:val="22"/>
          <w:lang w:val="en-US"/>
        </w:rPr>
        <w:t>FarnhamCastle,Corporate</w:t>
      </w:r>
      <w:proofErr w:type="spellEnd"/>
      <w:proofErr w:type="gramEnd"/>
      <w:r w:rsidRPr="002F0B26">
        <w:rPr>
          <w:sz w:val="22"/>
          <w:szCs w:val="22"/>
          <w:lang w:val="en-US"/>
        </w:rPr>
        <w:t xml:space="preserve"> Social Responsibility : New Fad or </w:t>
      </w:r>
      <w:proofErr w:type="spellStart"/>
      <w:r w:rsidRPr="002F0B26">
        <w:rPr>
          <w:sz w:val="22"/>
          <w:szCs w:val="22"/>
          <w:lang w:val="en-US"/>
        </w:rPr>
        <w:t>Necessity,Retrieved</w:t>
      </w:r>
      <w:proofErr w:type="spellEnd"/>
      <w:r w:rsidRPr="002F0B26">
        <w:rPr>
          <w:sz w:val="22"/>
          <w:szCs w:val="22"/>
          <w:lang w:val="en-US"/>
        </w:rPr>
        <w:t xml:space="preserve"> 2008-03-07.</w:t>
      </w:r>
    </w:p>
    <w:p w14:paraId="7EA71AD1" w14:textId="77777777" w:rsidR="005F1E08" w:rsidRPr="002F0B26" w:rsidRDefault="005F1E08" w:rsidP="005866ED">
      <w:pPr>
        <w:pStyle w:val="ListParagraph"/>
        <w:numPr>
          <w:ilvl w:val="1"/>
          <w:numId w:val="3"/>
        </w:numPr>
        <w:tabs>
          <w:tab w:val="clear" w:pos="1440"/>
          <w:tab w:val="num" w:pos="720"/>
        </w:tabs>
        <w:ind w:left="720" w:hanging="270"/>
        <w:jc w:val="both"/>
        <w:rPr>
          <w:sz w:val="22"/>
          <w:szCs w:val="22"/>
          <w:lang w:val="en-US"/>
        </w:rPr>
      </w:pPr>
      <w:proofErr w:type="spellStart"/>
      <w:r w:rsidRPr="002F0B26">
        <w:rPr>
          <w:sz w:val="22"/>
          <w:szCs w:val="22"/>
          <w:lang w:val="en-US"/>
        </w:rPr>
        <w:t>Feltus</w:t>
      </w:r>
      <w:proofErr w:type="spellEnd"/>
      <w:r w:rsidRPr="002F0B26">
        <w:rPr>
          <w:sz w:val="22"/>
          <w:szCs w:val="22"/>
          <w:lang w:val="en-US"/>
        </w:rPr>
        <w:t xml:space="preserve">, C.; Petit, M. (2009), </w:t>
      </w:r>
      <w:proofErr w:type="spellStart"/>
      <w:r w:rsidRPr="002F0B26">
        <w:rPr>
          <w:sz w:val="22"/>
          <w:szCs w:val="22"/>
          <w:lang w:val="en-US"/>
        </w:rPr>
        <w:t>æBuilding</w:t>
      </w:r>
      <w:proofErr w:type="spellEnd"/>
      <w:r w:rsidRPr="002F0B26">
        <w:rPr>
          <w:sz w:val="22"/>
          <w:szCs w:val="22"/>
          <w:lang w:val="en-US"/>
        </w:rPr>
        <w:t xml:space="preserve"> a Responsibility Model Including Accountability, Capability and Commitment”, Proceedings of the Fourth International Conference on Availability, Reliability and Security, Institute of Electrical and Electronics Engineers </w:t>
      </w:r>
      <w:proofErr w:type="gramStart"/>
      <w:r w:rsidRPr="002F0B26">
        <w:rPr>
          <w:sz w:val="22"/>
          <w:szCs w:val="22"/>
          <w:lang w:val="en-US"/>
        </w:rPr>
        <w:t>( IEEE</w:t>
      </w:r>
      <w:proofErr w:type="gramEnd"/>
      <w:r w:rsidRPr="002F0B26">
        <w:rPr>
          <w:sz w:val="22"/>
          <w:szCs w:val="22"/>
          <w:lang w:val="en-US"/>
        </w:rPr>
        <w:t xml:space="preserve"> ), Fukuoka, 2009. </w:t>
      </w:r>
    </w:p>
    <w:p w14:paraId="6BBCB31E" w14:textId="77777777" w:rsidR="005F1E08" w:rsidRPr="002F0B26" w:rsidRDefault="005F1E08" w:rsidP="005866ED">
      <w:pPr>
        <w:pStyle w:val="ListParagraph"/>
        <w:numPr>
          <w:ilvl w:val="1"/>
          <w:numId w:val="3"/>
        </w:numPr>
        <w:tabs>
          <w:tab w:val="clear" w:pos="1440"/>
          <w:tab w:val="num" w:pos="720"/>
        </w:tabs>
        <w:ind w:left="720" w:hanging="270"/>
        <w:jc w:val="both"/>
        <w:rPr>
          <w:sz w:val="22"/>
          <w:szCs w:val="22"/>
        </w:rPr>
      </w:pPr>
      <w:proofErr w:type="spellStart"/>
      <w:r w:rsidRPr="002F0B26">
        <w:rPr>
          <w:sz w:val="22"/>
          <w:szCs w:val="22"/>
          <w:lang w:val="en-US"/>
        </w:rPr>
        <w:t>Fombrun</w:t>
      </w:r>
      <w:proofErr w:type="spellEnd"/>
      <w:r w:rsidRPr="002F0B26">
        <w:rPr>
          <w:sz w:val="22"/>
          <w:szCs w:val="22"/>
          <w:lang w:val="en-US"/>
        </w:rPr>
        <w:t xml:space="preserve">, C. (2000). "The value to be found in corporate reputation". </w:t>
      </w:r>
      <w:r w:rsidRPr="002F0B26">
        <w:rPr>
          <w:sz w:val="22"/>
          <w:szCs w:val="22"/>
        </w:rPr>
        <w:t xml:space="preserve">Financial Times, </w:t>
      </w:r>
      <w:proofErr w:type="spellStart"/>
      <w:r w:rsidRPr="002F0B26">
        <w:rPr>
          <w:sz w:val="22"/>
          <w:szCs w:val="22"/>
        </w:rPr>
        <w:t>December</w:t>
      </w:r>
      <w:proofErr w:type="spellEnd"/>
      <w:r w:rsidRPr="002F0B26">
        <w:rPr>
          <w:sz w:val="22"/>
          <w:szCs w:val="22"/>
        </w:rPr>
        <w:t xml:space="preserve"> 4, 2000.</w:t>
      </w:r>
    </w:p>
    <w:p w14:paraId="41307504" w14:textId="77777777" w:rsidR="005F1E08" w:rsidRPr="002F0B26" w:rsidRDefault="005F1E08" w:rsidP="005866ED">
      <w:pPr>
        <w:pStyle w:val="ListParagraph"/>
        <w:numPr>
          <w:ilvl w:val="1"/>
          <w:numId w:val="3"/>
        </w:numPr>
        <w:tabs>
          <w:tab w:val="clear" w:pos="1440"/>
          <w:tab w:val="num" w:pos="720"/>
        </w:tabs>
        <w:ind w:left="720" w:hanging="270"/>
        <w:jc w:val="both"/>
        <w:rPr>
          <w:sz w:val="22"/>
          <w:szCs w:val="22"/>
        </w:rPr>
      </w:pPr>
      <w:r w:rsidRPr="002F0B26">
        <w:rPr>
          <w:sz w:val="22"/>
          <w:szCs w:val="22"/>
          <w:lang w:val="en-US"/>
        </w:rPr>
        <w:t xml:space="preserve">Griffin, J. </w:t>
      </w:r>
      <w:proofErr w:type="spellStart"/>
      <w:r w:rsidRPr="002F0B26">
        <w:rPr>
          <w:sz w:val="22"/>
          <w:szCs w:val="22"/>
          <w:lang w:val="en-US"/>
        </w:rPr>
        <w:t>andMahon</w:t>
      </w:r>
      <w:proofErr w:type="spellEnd"/>
      <w:r w:rsidRPr="002F0B26">
        <w:rPr>
          <w:sz w:val="22"/>
          <w:szCs w:val="22"/>
          <w:lang w:val="en-US"/>
        </w:rPr>
        <w:t xml:space="preserve">, J. (1997). "The Corporate Social Performance and Corporate Financial Performance Debate". </w:t>
      </w:r>
      <w:r w:rsidRPr="002F0B26">
        <w:rPr>
          <w:sz w:val="22"/>
          <w:szCs w:val="22"/>
        </w:rPr>
        <w:t>Business and Society</w:t>
      </w:r>
      <w:proofErr w:type="gramStart"/>
      <w:r w:rsidRPr="002F0B26">
        <w:rPr>
          <w:sz w:val="22"/>
          <w:szCs w:val="22"/>
        </w:rPr>
        <w:t>36:</w:t>
      </w:r>
      <w:proofErr w:type="gramEnd"/>
      <w:r w:rsidRPr="002F0B26">
        <w:rPr>
          <w:sz w:val="22"/>
          <w:szCs w:val="22"/>
        </w:rPr>
        <w:t xml:space="preserve"> 5–31.</w:t>
      </w:r>
    </w:p>
    <w:p w14:paraId="7B0602AD" w14:textId="77777777" w:rsidR="005F1E08" w:rsidRPr="002F0B26" w:rsidRDefault="005F1E08" w:rsidP="005866ED">
      <w:pPr>
        <w:pStyle w:val="ListParagraph"/>
        <w:numPr>
          <w:ilvl w:val="1"/>
          <w:numId w:val="3"/>
        </w:numPr>
        <w:tabs>
          <w:tab w:val="clear" w:pos="1440"/>
          <w:tab w:val="num" w:pos="720"/>
        </w:tabs>
        <w:ind w:left="720" w:hanging="270"/>
        <w:jc w:val="both"/>
        <w:rPr>
          <w:sz w:val="22"/>
          <w:szCs w:val="22"/>
        </w:rPr>
      </w:pPr>
      <w:r w:rsidRPr="002F0B26">
        <w:rPr>
          <w:sz w:val="22"/>
          <w:szCs w:val="22"/>
          <w:lang w:val="en-US"/>
        </w:rPr>
        <w:t xml:space="preserve">Hemingway, C.A. (2005). "Personal Values as a Catalyst for Corporate Social Entrepreneurship". </w:t>
      </w:r>
      <w:r w:rsidRPr="002F0B26">
        <w:rPr>
          <w:sz w:val="22"/>
          <w:szCs w:val="22"/>
        </w:rPr>
        <w:t>Journal of Business Ethics60 (3</w:t>
      </w:r>
      <w:proofErr w:type="gramStart"/>
      <w:r w:rsidRPr="002F0B26">
        <w:rPr>
          <w:sz w:val="22"/>
          <w:szCs w:val="22"/>
        </w:rPr>
        <w:t>):</w:t>
      </w:r>
      <w:proofErr w:type="gramEnd"/>
      <w:r w:rsidRPr="002F0B26">
        <w:rPr>
          <w:sz w:val="22"/>
          <w:szCs w:val="22"/>
        </w:rPr>
        <w:t xml:space="preserve"> 233–249. </w:t>
      </w:r>
    </w:p>
    <w:p w14:paraId="30A19A17" w14:textId="77777777" w:rsidR="005F1E08" w:rsidRPr="002F0B26" w:rsidRDefault="005F1E08" w:rsidP="005866ED">
      <w:pPr>
        <w:pStyle w:val="ListParagraph"/>
        <w:numPr>
          <w:ilvl w:val="1"/>
          <w:numId w:val="3"/>
        </w:numPr>
        <w:tabs>
          <w:tab w:val="clear" w:pos="1440"/>
          <w:tab w:val="num" w:pos="720"/>
        </w:tabs>
        <w:ind w:left="720" w:hanging="270"/>
        <w:jc w:val="both"/>
        <w:rPr>
          <w:sz w:val="22"/>
          <w:szCs w:val="22"/>
          <w:lang w:val="en-US"/>
        </w:rPr>
      </w:pPr>
      <w:r w:rsidRPr="002F0B26">
        <w:rPr>
          <w:sz w:val="22"/>
          <w:szCs w:val="22"/>
          <w:lang w:val="en-US"/>
        </w:rPr>
        <w:t>International Business Report (2008). Corporate Social Responsibility: a necessity not a choice, Grant Thornton.</w:t>
      </w:r>
    </w:p>
    <w:p w14:paraId="42A125EB" w14:textId="77777777" w:rsidR="005F1E08" w:rsidRPr="002F0B26" w:rsidRDefault="005F1E08" w:rsidP="005866ED">
      <w:pPr>
        <w:pStyle w:val="ListParagraph"/>
        <w:numPr>
          <w:ilvl w:val="1"/>
          <w:numId w:val="3"/>
        </w:numPr>
        <w:tabs>
          <w:tab w:val="clear" w:pos="1440"/>
          <w:tab w:val="num" w:pos="720"/>
        </w:tabs>
        <w:ind w:left="720" w:hanging="270"/>
        <w:jc w:val="both"/>
        <w:rPr>
          <w:sz w:val="22"/>
          <w:szCs w:val="22"/>
        </w:rPr>
      </w:pPr>
      <w:proofErr w:type="spellStart"/>
      <w:r w:rsidRPr="002F0B26">
        <w:rPr>
          <w:sz w:val="22"/>
          <w:szCs w:val="22"/>
          <w:lang w:val="en-US"/>
        </w:rPr>
        <w:t>Jastram</w:t>
      </w:r>
      <w:proofErr w:type="spellEnd"/>
      <w:r w:rsidRPr="002F0B26">
        <w:rPr>
          <w:sz w:val="22"/>
          <w:szCs w:val="22"/>
          <w:lang w:val="en-US"/>
        </w:rPr>
        <w:t xml:space="preserve">, Sarah (2007). "The Link Between Corporate Social Responsibility and Strategic Management". </w:t>
      </w:r>
      <w:r w:rsidRPr="002F0B26">
        <w:rPr>
          <w:sz w:val="22"/>
          <w:szCs w:val="22"/>
        </w:rPr>
        <w:t xml:space="preserve">CIS Papers No.17. Centre of International </w:t>
      </w:r>
      <w:proofErr w:type="spellStart"/>
      <w:r w:rsidRPr="002F0B26">
        <w:rPr>
          <w:sz w:val="22"/>
          <w:szCs w:val="22"/>
        </w:rPr>
        <w:t>Studies</w:t>
      </w:r>
      <w:proofErr w:type="spellEnd"/>
      <w:r w:rsidRPr="002F0B26">
        <w:rPr>
          <w:sz w:val="22"/>
          <w:szCs w:val="22"/>
        </w:rPr>
        <w:t xml:space="preserve">, </w:t>
      </w:r>
      <w:proofErr w:type="spellStart"/>
      <w:r w:rsidRPr="002F0B26">
        <w:rPr>
          <w:sz w:val="22"/>
          <w:szCs w:val="22"/>
        </w:rPr>
        <w:t>Hamburg</w:t>
      </w:r>
      <w:proofErr w:type="spellEnd"/>
      <w:r w:rsidRPr="002F0B26">
        <w:rPr>
          <w:sz w:val="22"/>
          <w:szCs w:val="22"/>
        </w:rPr>
        <w:t>.</w:t>
      </w:r>
    </w:p>
    <w:p w14:paraId="3B387FBD" w14:textId="77777777" w:rsidR="005F1E08" w:rsidRPr="002F0B26" w:rsidRDefault="005F1E08" w:rsidP="005866ED">
      <w:pPr>
        <w:pStyle w:val="ListParagraph"/>
        <w:numPr>
          <w:ilvl w:val="1"/>
          <w:numId w:val="3"/>
        </w:numPr>
        <w:tabs>
          <w:tab w:val="clear" w:pos="1440"/>
          <w:tab w:val="num" w:pos="720"/>
        </w:tabs>
        <w:ind w:left="720" w:hanging="270"/>
        <w:jc w:val="both"/>
        <w:rPr>
          <w:sz w:val="22"/>
          <w:szCs w:val="22"/>
          <w:lang w:val="en-US"/>
        </w:rPr>
      </w:pPr>
      <w:r w:rsidRPr="002F0B26">
        <w:rPr>
          <w:sz w:val="22"/>
          <w:szCs w:val="22"/>
          <w:lang w:val="en-US"/>
        </w:rPr>
        <w:t>Lin-Hi, Nick (2008). "Corporate Social Responsibility: An Investment in Social Cooperation for Mutual Advantage", Wittenberg Center for Global Ethics Discussion Paper 2008-6.</w:t>
      </w:r>
    </w:p>
    <w:p w14:paraId="01894790" w14:textId="77777777" w:rsidR="005F1E08" w:rsidRPr="002F0B26" w:rsidRDefault="005F1E08" w:rsidP="00EE6791">
      <w:pPr>
        <w:pStyle w:val="ListParagraph"/>
        <w:spacing w:after="120"/>
        <w:ind w:left="1440"/>
        <w:rPr>
          <w:sz w:val="22"/>
          <w:szCs w:val="22"/>
          <w:lang w:val="en-US"/>
        </w:rPr>
      </w:pPr>
    </w:p>
    <w:p w14:paraId="0A8B00E2" w14:textId="77777777" w:rsidR="00DE2958" w:rsidRPr="002F0B26" w:rsidRDefault="00DE2958" w:rsidP="00EE6791">
      <w:pPr>
        <w:shd w:val="clear" w:color="auto" w:fill="FFFFFF"/>
        <w:ind w:right="180"/>
        <w:jc w:val="both"/>
        <w:rPr>
          <w:b/>
          <w:sz w:val="22"/>
          <w:szCs w:val="22"/>
        </w:rPr>
      </w:pPr>
    </w:p>
    <w:p w14:paraId="11AD9FF8" w14:textId="267D7CBE" w:rsidR="00E9648B" w:rsidRDefault="00E9648B" w:rsidP="00EE6791">
      <w:pPr>
        <w:spacing w:after="120"/>
        <w:rPr>
          <w:b/>
          <w:sz w:val="22"/>
          <w:szCs w:val="22"/>
          <w:u w:val="single"/>
        </w:rPr>
      </w:pPr>
    </w:p>
    <w:p w14:paraId="37275665" w14:textId="77777777" w:rsidR="00635F0C" w:rsidRDefault="00635F0C" w:rsidP="00EE6791">
      <w:pPr>
        <w:spacing w:after="120"/>
        <w:rPr>
          <w:b/>
          <w:sz w:val="22"/>
          <w:szCs w:val="22"/>
          <w:u w:val="single"/>
        </w:rPr>
      </w:pPr>
    </w:p>
    <w:p w14:paraId="4CDE9F1C" w14:textId="77777777" w:rsidR="00702268" w:rsidRPr="002F0B26" w:rsidRDefault="00DE2958" w:rsidP="00EE6791">
      <w:pPr>
        <w:spacing w:after="120"/>
        <w:rPr>
          <w:b/>
          <w:sz w:val="22"/>
          <w:szCs w:val="22"/>
          <w:u w:val="single"/>
        </w:rPr>
      </w:pPr>
      <w:r w:rsidRPr="002F0B26">
        <w:rPr>
          <w:b/>
          <w:sz w:val="22"/>
          <w:szCs w:val="22"/>
          <w:u w:val="single"/>
        </w:rPr>
        <w:t xml:space="preserve">Phil </w:t>
      </w:r>
      <w:proofErr w:type="gramStart"/>
      <w:r w:rsidR="007B1057" w:rsidRPr="002F0B26">
        <w:rPr>
          <w:b/>
          <w:sz w:val="22"/>
          <w:szCs w:val="22"/>
          <w:u w:val="single"/>
        </w:rPr>
        <w:t>508</w:t>
      </w:r>
      <w:r w:rsidRPr="002F0B26">
        <w:rPr>
          <w:b/>
          <w:sz w:val="22"/>
          <w:szCs w:val="22"/>
          <w:u w:val="single"/>
        </w:rPr>
        <w:t> :</w:t>
      </w:r>
      <w:proofErr w:type="gramEnd"/>
      <w:r w:rsidRPr="002F0B26">
        <w:rPr>
          <w:b/>
          <w:sz w:val="22"/>
          <w:szCs w:val="22"/>
          <w:u w:val="single"/>
        </w:rPr>
        <w:t xml:space="preserve"> Problems of Free Will and Moral Responsibility        </w:t>
      </w:r>
    </w:p>
    <w:p w14:paraId="138AC53C" w14:textId="77777777" w:rsidR="00DE2958" w:rsidRPr="002F0B26" w:rsidRDefault="00702268" w:rsidP="00E9648B">
      <w:pPr>
        <w:ind w:left="5040"/>
        <w:rPr>
          <w:b/>
          <w:sz w:val="22"/>
          <w:szCs w:val="22"/>
        </w:rPr>
      </w:pPr>
      <w:r w:rsidRPr="002F0B26">
        <w:rPr>
          <w:b/>
          <w:bCs/>
          <w:sz w:val="22"/>
          <w:szCs w:val="22"/>
        </w:rPr>
        <w:t>1 Unit    4 credits   100 marks</w:t>
      </w:r>
    </w:p>
    <w:p w14:paraId="4DBD58AD" w14:textId="77777777" w:rsidR="00227A92" w:rsidRPr="002F0B26" w:rsidRDefault="005F1E08" w:rsidP="00E9648B">
      <w:pPr>
        <w:jc w:val="both"/>
        <w:rPr>
          <w:b/>
          <w:spacing w:val="-4"/>
          <w:sz w:val="22"/>
          <w:szCs w:val="22"/>
        </w:rPr>
      </w:pPr>
      <w:r w:rsidRPr="002F0B26">
        <w:rPr>
          <w:b/>
          <w:spacing w:val="-4"/>
          <w:sz w:val="22"/>
          <w:szCs w:val="22"/>
        </w:rPr>
        <w:t xml:space="preserve">Course Goals and </w:t>
      </w:r>
      <w:r w:rsidR="00227A92" w:rsidRPr="002F0B26">
        <w:rPr>
          <w:b/>
          <w:spacing w:val="-4"/>
          <w:sz w:val="22"/>
          <w:szCs w:val="22"/>
        </w:rPr>
        <w:t>Outcomes:</w:t>
      </w:r>
    </w:p>
    <w:p w14:paraId="73FFC26E" w14:textId="77777777" w:rsidR="00227A92" w:rsidRPr="002F0B26" w:rsidRDefault="00227A92" w:rsidP="00EE6791">
      <w:pPr>
        <w:jc w:val="both"/>
        <w:rPr>
          <w:spacing w:val="-4"/>
          <w:sz w:val="22"/>
          <w:szCs w:val="22"/>
        </w:rPr>
      </w:pPr>
      <w:r w:rsidRPr="002F0B26">
        <w:rPr>
          <w:spacing w:val="-4"/>
          <w:sz w:val="22"/>
          <w:szCs w:val="22"/>
        </w:rPr>
        <w:t>The aims of this course are:</w:t>
      </w:r>
    </w:p>
    <w:p w14:paraId="35D2F125" w14:textId="77777777" w:rsidR="00227A92" w:rsidRPr="002F0B26" w:rsidRDefault="00227A92" w:rsidP="00EE6791">
      <w:pPr>
        <w:ind w:left="630" w:hanging="180"/>
        <w:jc w:val="both"/>
        <w:rPr>
          <w:spacing w:val="-4"/>
          <w:sz w:val="22"/>
          <w:szCs w:val="22"/>
        </w:rPr>
      </w:pPr>
      <w:r w:rsidRPr="002F0B26">
        <w:rPr>
          <w:spacing w:val="-4"/>
          <w:sz w:val="22"/>
          <w:szCs w:val="22"/>
        </w:rPr>
        <w:t xml:space="preserve">1. to provide students clear and comprehensive conceptions of philosophical issues concerning determinism, indeterminism, compatibilism, </w:t>
      </w:r>
      <w:proofErr w:type="spellStart"/>
      <w:r w:rsidRPr="002F0B26">
        <w:rPr>
          <w:spacing w:val="-4"/>
          <w:sz w:val="22"/>
          <w:szCs w:val="22"/>
        </w:rPr>
        <w:t>incompatiblism</w:t>
      </w:r>
      <w:proofErr w:type="spellEnd"/>
      <w:r w:rsidRPr="002F0B26">
        <w:rPr>
          <w:spacing w:val="-4"/>
          <w:sz w:val="22"/>
          <w:szCs w:val="22"/>
        </w:rPr>
        <w:t>, freewill and moral responsibility;</w:t>
      </w:r>
    </w:p>
    <w:p w14:paraId="7879E397" w14:textId="77777777" w:rsidR="00227A92" w:rsidRPr="002F0B26" w:rsidRDefault="00227A92" w:rsidP="00EE6791">
      <w:pPr>
        <w:ind w:left="630" w:hanging="180"/>
        <w:jc w:val="both"/>
        <w:rPr>
          <w:spacing w:val="-4"/>
          <w:sz w:val="22"/>
          <w:szCs w:val="22"/>
        </w:rPr>
      </w:pPr>
      <w:r w:rsidRPr="002F0B26">
        <w:rPr>
          <w:spacing w:val="-4"/>
          <w:sz w:val="22"/>
          <w:szCs w:val="22"/>
        </w:rPr>
        <w:t>2. to make students able to interpret original philosophical texts of the relevant field;</w:t>
      </w:r>
    </w:p>
    <w:p w14:paraId="771D1F2C" w14:textId="77777777" w:rsidR="00227A92" w:rsidRPr="002F0B26" w:rsidRDefault="00227A92" w:rsidP="005866ED">
      <w:pPr>
        <w:spacing w:after="120"/>
        <w:ind w:left="630" w:hanging="180"/>
        <w:jc w:val="both"/>
        <w:rPr>
          <w:spacing w:val="-4"/>
          <w:sz w:val="22"/>
          <w:szCs w:val="22"/>
        </w:rPr>
      </w:pPr>
      <w:r w:rsidRPr="002F0B26">
        <w:rPr>
          <w:spacing w:val="-4"/>
          <w:sz w:val="22"/>
          <w:szCs w:val="22"/>
        </w:rPr>
        <w:t>3. to improve students’ ability to think critically, develop their own ideas, and express these ideas clearly and persuasively in writing;</w:t>
      </w:r>
    </w:p>
    <w:p w14:paraId="3341DCFC" w14:textId="77777777" w:rsidR="00227A92" w:rsidRPr="002F0B26" w:rsidRDefault="00227A92" w:rsidP="00EE6791">
      <w:pPr>
        <w:jc w:val="both"/>
        <w:rPr>
          <w:spacing w:val="-4"/>
          <w:sz w:val="22"/>
          <w:szCs w:val="22"/>
        </w:rPr>
      </w:pPr>
      <w:r w:rsidRPr="002F0B26">
        <w:rPr>
          <w:spacing w:val="-4"/>
          <w:sz w:val="22"/>
          <w:szCs w:val="22"/>
        </w:rPr>
        <w:t>Upon successful completion of this course, it is expected that students will be able:</w:t>
      </w:r>
    </w:p>
    <w:p w14:paraId="00C78F16" w14:textId="77777777" w:rsidR="00227A92" w:rsidRPr="002F0B26" w:rsidRDefault="00227A92" w:rsidP="00EE6791">
      <w:pPr>
        <w:ind w:left="720" w:hanging="270"/>
        <w:jc w:val="both"/>
        <w:rPr>
          <w:spacing w:val="-4"/>
          <w:sz w:val="22"/>
          <w:szCs w:val="22"/>
        </w:rPr>
      </w:pPr>
      <w:r w:rsidRPr="002F0B26">
        <w:rPr>
          <w:spacing w:val="-4"/>
          <w:sz w:val="22"/>
          <w:szCs w:val="22"/>
        </w:rPr>
        <w:t xml:space="preserve">1. to identify, describe and explain the major philosophical issues concerning determinism, indeterminism, compatibilism, </w:t>
      </w:r>
      <w:proofErr w:type="spellStart"/>
      <w:r w:rsidRPr="002F0B26">
        <w:rPr>
          <w:spacing w:val="-4"/>
          <w:sz w:val="22"/>
          <w:szCs w:val="22"/>
        </w:rPr>
        <w:t>incompatiblism</w:t>
      </w:r>
      <w:proofErr w:type="spellEnd"/>
      <w:r w:rsidRPr="002F0B26">
        <w:rPr>
          <w:spacing w:val="-4"/>
          <w:sz w:val="22"/>
          <w:szCs w:val="22"/>
        </w:rPr>
        <w:t>, freewill and moral responsibility;</w:t>
      </w:r>
    </w:p>
    <w:p w14:paraId="02C8E2D0" w14:textId="77777777" w:rsidR="00227A92" w:rsidRPr="002F0B26" w:rsidRDefault="00227A92" w:rsidP="00EE6791">
      <w:pPr>
        <w:ind w:left="720" w:hanging="270"/>
        <w:jc w:val="both"/>
        <w:rPr>
          <w:spacing w:val="-4"/>
          <w:sz w:val="22"/>
          <w:szCs w:val="22"/>
        </w:rPr>
      </w:pPr>
      <w:r w:rsidRPr="002F0B26">
        <w:rPr>
          <w:spacing w:val="-4"/>
          <w:sz w:val="22"/>
          <w:szCs w:val="22"/>
        </w:rPr>
        <w:lastRenderedPageBreak/>
        <w:t>2. to formulate objections to a theory or to form counterarguments of their own against a theory;</w:t>
      </w:r>
    </w:p>
    <w:p w14:paraId="6FB1F24B" w14:textId="77777777" w:rsidR="00227A92" w:rsidRPr="002F0B26" w:rsidRDefault="00227A92" w:rsidP="00EE6791">
      <w:pPr>
        <w:ind w:left="720" w:hanging="270"/>
        <w:jc w:val="both"/>
        <w:rPr>
          <w:spacing w:val="-4"/>
          <w:sz w:val="22"/>
          <w:szCs w:val="22"/>
        </w:rPr>
      </w:pPr>
      <w:r w:rsidRPr="002F0B26">
        <w:rPr>
          <w:spacing w:val="-4"/>
          <w:sz w:val="22"/>
          <w:szCs w:val="22"/>
        </w:rPr>
        <w:t>3. to form arguments of their own to support a theory they prefer;</w:t>
      </w:r>
    </w:p>
    <w:p w14:paraId="18A91D72" w14:textId="77777777" w:rsidR="00227A92" w:rsidRPr="002F0B26" w:rsidRDefault="00227A92" w:rsidP="005866ED">
      <w:pPr>
        <w:spacing w:after="240"/>
        <w:ind w:left="720" w:hanging="270"/>
        <w:jc w:val="both"/>
        <w:rPr>
          <w:spacing w:val="-4"/>
          <w:sz w:val="22"/>
          <w:szCs w:val="22"/>
        </w:rPr>
      </w:pPr>
      <w:r w:rsidRPr="002F0B26">
        <w:rPr>
          <w:spacing w:val="-4"/>
          <w:sz w:val="22"/>
          <w:szCs w:val="22"/>
        </w:rPr>
        <w:t>4. to apply critical thinking and reasoning skills in a wide range of career paths and courses of study</w:t>
      </w:r>
      <w:r w:rsidR="005866ED">
        <w:rPr>
          <w:spacing w:val="-4"/>
          <w:sz w:val="22"/>
          <w:szCs w:val="22"/>
        </w:rPr>
        <w:t>.</w:t>
      </w:r>
    </w:p>
    <w:p w14:paraId="2ADB62D3" w14:textId="77777777" w:rsidR="00227A92" w:rsidRPr="002F0B26" w:rsidRDefault="00227A92" w:rsidP="00EE6791">
      <w:pPr>
        <w:jc w:val="both"/>
        <w:rPr>
          <w:sz w:val="22"/>
          <w:szCs w:val="22"/>
        </w:rPr>
      </w:pPr>
      <w:r w:rsidRPr="002F0B26">
        <w:rPr>
          <w:b/>
          <w:spacing w:val="-4"/>
          <w:sz w:val="22"/>
          <w:szCs w:val="22"/>
        </w:rPr>
        <w:t>Course Description:</w:t>
      </w:r>
      <w:r w:rsidRPr="002F0B26">
        <w:rPr>
          <w:spacing w:val="-4"/>
          <w:sz w:val="22"/>
          <w:szCs w:val="22"/>
        </w:rPr>
        <w:t xml:space="preserve"> The primary aim of this course is to make a comprehensive survey of various (contemporary) philosophical theories that address problems related to free will and moral responsibility.</w:t>
      </w:r>
      <w:r w:rsidRPr="002F0B26">
        <w:rPr>
          <w:sz w:val="22"/>
          <w:szCs w:val="22"/>
        </w:rPr>
        <w:t xml:space="preserve"> The course focuses, with other relevant topics, on the following: determinism and </w:t>
      </w:r>
      <w:r w:rsidRPr="002F0B26">
        <w:rPr>
          <w:spacing w:val="-4"/>
          <w:sz w:val="22"/>
          <w:szCs w:val="22"/>
        </w:rPr>
        <w:t>indeterminism and how they are related to the issue of free will and responsibility, action-reason-agency, reactive attitude theories, higher order desires and real selves, akratic action vs. actions that manifest agency breakdown, moral</w:t>
      </w:r>
      <w:r w:rsidRPr="002F0B26">
        <w:rPr>
          <w:sz w:val="22"/>
          <w:szCs w:val="22"/>
        </w:rPr>
        <w:t xml:space="preserve"> obligation, moral luck, alternative possibilities and moral responsibility, the notion of ultimate responsibility, compatibilism, incompatibilism and libertarianism, predestination and divine foreknowledge, free will and modern science, etc.</w:t>
      </w:r>
    </w:p>
    <w:p w14:paraId="3D6B0C46" w14:textId="77777777" w:rsidR="00227A92" w:rsidRPr="002F0B26" w:rsidRDefault="00227A92" w:rsidP="00EE6791">
      <w:pPr>
        <w:jc w:val="both"/>
        <w:rPr>
          <w:sz w:val="22"/>
          <w:szCs w:val="22"/>
        </w:rPr>
      </w:pPr>
    </w:p>
    <w:p w14:paraId="4EC2A82E" w14:textId="77777777" w:rsidR="00227A92" w:rsidRPr="002F0B26" w:rsidRDefault="005F1E08" w:rsidP="005866ED">
      <w:pPr>
        <w:spacing w:after="120"/>
        <w:jc w:val="both"/>
        <w:rPr>
          <w:b/>
          <w:sz w:val="22"/>
          <w:szCs w:val="22"/>
        </w:rPr>
      </w:pPr>
      <w:r w:rsidRPr="002F0B26">
        <w:rPr>
          <w:b/>
          <w:sz w:val="22"/>
          <w:szCs w:val="22"/>
        </w:rPr>
        <w:t xml:space="preserve">Required </w:t>
      </w:r>
      <w:r w:rsidR="00227A92" w:rsidRPr="002F0B26">
        <w:rPr>
          <w:b/>
          <w:sz w:val="22"/>
          <w:szCs w:val="22"/>
        </w:rPr>
        <w:t>Texts: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266"/>
        <w:gridCol w:w="5591"/>
      </w:tblGrid>
      <w:tr w:rsidR="00227A92" w:rsidRPr="002F0B26" w14:paraId="718CEA6A" w14:textId="77777777" w:rsidTr="00227A92">
        <w:tc>
          <w:tcPr>
            <w:tcW w:w="2970" w:type="dxa"/>
          </w:tcPr>
          <w:p w14:paraId="1CBAC2E2" w14:textId="77777777" w:rsidR="00227A92" w:rsidRPr="002F0B26" w:rsidRDefault="00227A92" w:rsidP="00EE6791">
            <w:pPr>
              <w:spacing w:after="120"/>
              <w:ind w:left="252" w:hanging="252"/>
              <w:rPr>
                <w:sz w:val="22"/>
                <w:szCs w:val="22"/>
              </w:rPr>
            </w:pPr>
            <w:r w:rsidRPr="002F0B26">
              <w:rPr>
                <w:sz w:val="22"/>
                <w:szCs w:val="22"/>
              </w:rPr>
              <w:t xml:space="preserve">1. </w:t>
            </w:r>
            <w:proofErr w:type="spellStart"/>
            <w:r w:rsidRPr="002F0B26">
              <w:rPr>
                <w:sz w:val="22"/>
                <w:szCs w:val="22"/>
              </w:rPr>
              <w:t>Ishtiyaque</w:t>
            </w:r>
            <w:proofErr w:type="spellEnd"/>
            <w:r w:rsidRPr="002F0B26">
              <w:rPr>
                <w:sz w:val="22"/>
                <w:szCs w:val="22"/>
              </w:rPr>
              <w:t xml:space="preserve"> Haji (2009)</w:t>
            </w:r>
          </w:p>
        </w:tc>
        <w:tc>
          <w:tcPr>
            <w:tcW w:w="270" w:type="dxa"/>
          </w:tcPr>
          <w:p w14:paraId="43D3073B" w14:textId="77777777" w:rsidR="00227A92" w:rsidRPr="002F0B26" w:rsidRDefault="00227A92" w:rsidP="00EE6791">
            <w:pPr>
              <w:spacing w:after="120"/>
              <w:jc w:val="both"/>
              <w:rPr>
                <w:sz w:val="22"/>
                <w:szCs w:val="22"/>
              </w:rPr>
            </w:pPr>
          </w:p>
        </w:tc>
        <w:tc>
          <w:tcPr>
            <w:tcW w:w="5958" w:type="dxa"/>
          </w:tcPr>
          <w:p w14:paraId="11C945F1" w14:textId="77777777" w:rsidR="00227A92" w:rsidRPr="002F0B26" w:rsidRDefault="00227A92" w:rsidP="00EE6791">
            <w:pPr>
              <w:spacing w:after="120"/>
              <w:jc w:val="both"/>
              <w:rPr>
                <w:sz w:val="22"/>
                <w:szCs w:val="22"/>
              </w:rPr>
            </w:pPr>
            <w:r w:rsidRPr="002F0B26">
              <w:rPr>
                <w:i/>
                <w:spacing w:val="-12"/>
                <w:sz w:val="22"/>
                <w:szCs w:val="22"/>
              </w:rPr>
              <w:t>Incompatibilism's Allure: Principle Arguments for Incompatibilism</w:t>
            </w:r>
            <w:r w:rsidRPr="002F0B26">
              <w:rPr>
                <w:sz w:val="22"/>
                <w:szCs w:val="22"/>
              </w:rPr>
              <w:t>, Buffalo, NY: Broadview Press.</w:t>
            </w:r>
          </w:p>
        </w:tc>
      </w:tr>
      <w:tr w:rsidR="00227A92" w:rsidRPr="002F0B26" w14:paraId="3294B486" w14:textId="77777777" w:rsidTr="00227A92">
        <w:tc>
          <w:tcPr>
            <w:tcW w:w="2970" w:type="dxa"/>
          </w:tcPr>
          <w:p w14:paraId="4609E9BB" w14:textId="77777777" w:rsidR="00227A92" w:rsidRPr="002F0B26" w:rsidRDefault="00227A92" w:rsidP="00EE6791">
            <w:pPr>
              <w:spacing w:after="120"/>
              <w:ind w:left="252" w:hanging="252"/>
              <w:rPr>
                <w:sz w:val="22"/>
                <w:szCs w:val="22"/>
              </w:rPr>
            </w:pPr>
            <w:r w:rsidRPr="002F0B26">
              <w:rPr>
                <w:sz w:val="22"/>
                <w:szCs w:val="22"/>
              </w:rPr>
              <w:t>2. Robert Kane (2005)</w:t>
            </w:r>
          </w:p>
        </w:tc>
        <w:tc>
          <w:tcPr>
            <w:tcW w:w="270" w:type="dxa"/>
          </w:tcPr>
          <w:p w14:paraId="05588347" w14:textId="77777777" w:rsidR="00227A92" w:rsidRPr="002F0B26" w:rsidRDefault="00227A92" w:rsidP="00EE6791">
            <w:pPr>
              <w:spacing w:after="120"/>
              <w:jc w:val="both"/>
              <w:rPr>
                <w:sz w:val="22"/>
                <w:szCs w:val="22"/>
              </w:rPr>
            </w:pPr>
          </w:p>
        </w:tc>
        <w:tc>
          <w:tcPr>
            <w:tcW w:w="5958" w:type="dxa"/>
          </w:tcPr>
          <w:p w14:paraId="2FB0F430" w14:textId="77777777" w:rsidR="00227A92" w:rsidRPr="002F0B26" w:rsidRDefault="00227A92" w:rsidP="00EE6791">
            <w:pPr>
              <w:spacing w:after="120"/>
              <w:jc w:val="both"/>
              <w:rPr>
                <w:sz w:val="22"/>
                <w:szCs w:val="22"/>
              </w:rPr>
            </w:pPr>
            <w:r w:rsidRPr="002F0B26">
              <w:rPr>
                <w:i/>
                <w:sz w:val="22"/>
                <w:szCs w:val="22"/>
              </w:rPr>
              <w:t>A Contemporary Introduction to Free Will</w:t>
            </w:r>
            <w:r w:rsidRPr="002F0B26">
              <w:rPr>
                <w:sz w:val="22"/>
                <w:szCs w:val="22"/>
              </w:rPr>
              <w:t>, Oxford: Oxford University Press.</w:t>
            </w:r>
          </w:p>
        </w:tc>
      </w:tr>
    </w:tbl>
    <w:p w14:paraId="0DDE3F6A" w14:textId="77777777" w:rsidR="00227A92" w:rsidRPr="002F0B26" w:rsidRDefault="005F1E08" w:rsidP="005866ED">
      <w:pPr>
        <w:spacing w:after="120"/>
        <w:jc w:val="both"/>
        <w:rPr>
          <w:b/>
          <w:sz w:val="22"/>
          <w:szCs w:val="22"/>
        </w:rPr>
      </w:pPr>
      <w:r w:rsidRPr="002F0B26">
        <w:rPr>
          <w:b/>
          <w:sz w:val="22"/>
          <w:szCs w:val="22"/>
        </w:rPr>
        <w:t>Recommended Readings</w:t>
      </w:r>
      <w:r w:rsidR="00227A92" w:rsidRPr="002F0B26">
        <w:rPr>
          <w:b/>
          <w:sz w:val="22"/>
          <w:szCs w:val="22"/>
        </w:rPr>
        <w: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70"/>
        <w:gridCol w:w="4907"/>
      </w:tblGrid>
      <w:tr w:rsidR="00227A92" w:rsidRPr="002F0B26" w14:paraId="56F2A92F" w14:textId="77777777" w:rsidTr="00A879B3">
        <w:tc>
          <w:tcPr>
            <w:tcW w:w="2970" w:type="dxa"/>
          </w:tcPr>
          <w:p w14:paraId="22338AF8" w14:textId="77777777" w:rsidR="00227A92" w:rsidRPr="002F0B26" w:rsidRDefault="00227A92" w:rsidP="00EE6791">
            <w:pPr>
              <w:spacing w:after="120"/>
              <w:ind w:left="252" w:hanging="252"/>
              <w:rPr>
                <w:sz w:val="22"/>
                <w:szCs w:val="22"/>
              </w:rPr>
            </w:pPr>
            <w:r w:rsidRPr="002F0B26">
              <w:rPr>
                <w:sz w:val="22"/>
                <w:szCs w:val="22"/>
              </w:rPr>
              <w:t xml:space="preserve">1. </w:t>
            </w:r>
            <w:proofErr w:type="spellStart"/>
            <w:r w:rsidRPr="002F0B26">
              <w:rPr>
                <w:sz w:val="22"/>
                <w:szCs w:val="22"/>
              </w:rPr>
              <w:t>Derk</w:t>
            </w:r>
            <w:proofErr w:type="spellEnd"/>
            <w:r w:rsidRPr="002F0B26">
              <w:rPr>
                <w:sz w:val="22"/>
                <w:szCs w:val="22"/>
              </w:rPr>
              <w:t xml:space="preserve"> </w:t>
            </w:r>
            <w:proofErr w:type="spellStart"/>
            <w:r w:rsidRPr="002F0B26">
              <w:rPr>
                <w:sz w:val="22"/>
                <w:szCs w:val="22"/>
              </w:rPr>
              <w:t>Pereboom</w:t>
            </w:r>
            <w:proofErr w:type="spellEnd"/>
            <w:r w:rsidRPr="002F0B26">
              <w:rPr>
                <w:sz w:val="22"/>
                <w:szCs w:val="22"/>
              </w:rPr>
              <w:t xml:space="preserve"> (2002)</w:t>
            </w:r>
          </w:p>
        </w:tc>
        <w:tc>
          <w:tcPr>
            <w:tcW w:w="270" w:type="dxa"/>
          </w:tcPr>
          <w:p w14:paraId="2E670E2F" w14:textId="77777777" w:rsidR="00227A92" w:rsidRPr="002F0B26" w:rsidRDefault="00227A92" w:rsidP="00EE6791">
            <w:pPr>
              <w:spacing w:after="120"/>
              <w:jc w:val="both"/>
              <w:rPr>
                <w:sz w:val="22"/>
                <w:szCs w:val="22"/>
              </w:rPr>
            </w:pPr>
          </w:p>
        </w:tc>
        <w:tc>
          <w:tcPr>
            <w:tcW w:w="4907" w:type="dxa"/>
          </w:tcPr>
          <w:p w14:paraId="4297DC7E" w14:textId="77777777" w:rsidR="00227A92" w:rsidRPr="002F0B26" w:rsidRDefault="00227A92" w:rsidP="00EE6791">
            <w:pPr>
              <w:spacing w:after="120"/>
              <w:jc w:val="both"/>
              <w:rPr>
                <w:i/>
                <w:spacing w:val="-4"/>
                <w:sz w:val="22"/>
                <w:szCs w:val="22"/>
              </w:rPr>
            </w:pPr>
            <w:r w:rsidRPr="002F0B26">
              <w:rPr>
                <w:i/>
                <w:spacing w:val="-4"/>
                <w:sz w:val="22"/>
                <w:szCs w:val="22"/>
              </w:rPr>
              <w:t xml:space="preserve">Living Without Free Will, </w:t>
            </w:r>
            <w:r w:rsidRPr="002F0B26">
              <w:rPr>
                <w:spacing w:val="-4"/>
                <w:sz w:val="22"/>
                <w:szCs w:val="22"/>
              </w:rPr>
              <w:t>Cambridge: Cambridge University</w:t>
            </w:r>
          </w:p>
        </w:tc>
      </w:tr>
      <w:tr w:rsidR="00227A92" w:rsidRPr="002F0B26" w14:paraId="4330FBB3" w14:textId="77777777" w:rsidTr="00A879B3">
        <w:tc>
          <w:tcPr>
            <w:tcW w:w="2970" w:type="dxa"/>
          </w:tcPr>
          <w:p w14:paraId="365160FE" w14:textId="77777777" w:rsidR="00227A92" w:rsidRPr="002F0B26" w:rsidRDefault="00227A92" w:rsidP="00EE6791">
            <w:pPr>
              <w:spacing w:after="120"/>
              <w:ind w:left="252" w:hanging="252"/>
              <w:rPr>
                <w:sz w:val="22"/>
                <w:szCs w:val="22"/>
              </w:rPr>
            </w:pPr>
            <w:r w:rsidRPr="002F0B26">
              <w:rPr>
                <w:sz w:val="22"/>
                <w:szCs w:val="22"/>
              </w:rPr>
              <w:t xml:space="preserve">2. Ted </w:t>
            </w:r>
            <w:proofErr w:type="spellStart"/>
            <w:r w:rsidRPr="002F0B26">
              <w:rPr>
                <w:sz w:val="22"/>
                <w:szCs w:val="22"/>
              </w:rPr>
              <w:t>Honderich</w:t>
            </w:r>
            <w:proofErr w:type="spellEnd"/>
            <w:r w:rsidRPr="002F0B26">
              <w:rPr>
                <w:sz w:val="22"/>
                <w:szCs w:val="22"/>
              </w:rPr>
              <w:t xml:space="preserve"> (1993)</w:t>
            </w:r>
          </w:p>
        </w:tc>
        <w:tc>
          <w:tcPr>
            <w:tcW w:w="270" w:type="dxa"/>
          </w:tcPr>
          <w:p w14:paraId="6B02BFD8" w14:textId="77777777" w:rsidR="00227A92" w:rsidRPr="002F0B26" w:rsidRDefault="00227A92" w:rsidP="00EE6791">
            <w:pPr>
              <w:spacing w:after="120"/>
              <w:jc w:val="both"/>
              <w:rPr>
                <w:sz w:val="22"/>
                <w:szCs w:val="22"/>
              </w:rPr>
            </w:pPr>
          </w:p>
        </w:tc>
        <w:tc>
          <w:tcPr>
            <w:tcW w:w="4907" w:type="dxa"/>
          </w:tcPr>
          <w:p w14:paraId="6386BDEC" w14:textId="77777777" w:rsidR="00227A92" w:rsidRPr="002F0B26" w:rsidRDefault="00227A92" w:rsidP="00EE6791">
            <w:pPr>
              <w:spacing w:after="120"/>
              <w:jc w:val="both"/>
              <w:rPr>
                <w:sz w:val="22"/>
                <w:szCs w:val="22"/>
              </w:rPr>
            </w:pPr>
            <w:r w:rsidRPr="002F0B26">
              <w:rPr>
                <w:i/>
                <w:sz w:val="22"/>
                <w:szCs w:val="22"/>
              </w:rPr>
              <w:t>How Free Are You?</w:t>
            </w:r>
            <w:r w:rsidRPr="002F0B26">
              <w:rPr>
                <w:sz w:val="22"/>
                <w:szCs w:val="22"/>
              </w:rPr>
              <w:t xml:space="preserve"> Oxford: Oxford University Press, Clarendon Press.</w:t>
            </w:r>
          </w:p>
        </w:tc>
      </w:tr>
      <w:tr w:rsidR="00227A92" w:rsidRPr="002F0B26" w14:paraId="28E7574A" w14:textId="77777777" w:rsidTr="00A879B3">
        <w:tc>
          <w:tcPr>
            <w:tcW w:w="2970" w:type="dxa"/>
          </w:tcPr>
          <w:p w14:paraId="4934CA42" w14:textId="77777777" w:rsidR="00227A92" w:rsidRPr="002F0B26" w:rsidRDefault="00227A92" w:rsidP="00EE6791">
            <w:pPr>
              <w:spacing w:after="120"/>
              <w:ind w:left="252" w:hanging="252"/>
              <w:rPr>
                <w:sz w:val="22"/>
                <w:szCs w:val="22"/>
              </w:rPr>
            </w:pPr>
            <w:r w:rsidRPr="002F0B26">
              <w:rPr>
                <w:sz w:val="22"/>
                <w:szCs w:val="22"/>
              </w:rPr>
              <w:t>3. John Martin Fischer (2006)</w:t>
            </w:r>
          </w:p>
        </w:tc>
        <w:tc>
          <w:tcPr>
            <w:tcW w:w="270" w:type="dxa"/>
          </w:tcPr>
          <w:p w14:paraId="094023B7" w14:textId="77777777" w:rsidR="00227A92" w:rsidRPr="002F0B26" w:rsidRDefault="00227A92" w:rsidP="00EE6791">
            <w:pPr>
              <w:spacing w:after="120"/>
              <w:jc w:val="both"/>
              <w:rPr>
                <w:sz w:val="22"/>
                <w:szCs w:val="22"/>
              </w:rPr>
            </w:pPr>
          </w:p>
        </w:tc>
        <w:tc>
          <w:tcPr>
            <w:tcW w:w="4907" w:type="dxa"/>
          </w:tcPr>
          <w:p w14:paraId="7CA6DFDF" w14:textId="77777777" w:rsidR="00227A92" w:rsidRPr="002F0B26" w:rsidRDefault="00227A92" w:rsidP="00EE6791">
            <w:pPr>
              <w:spacing w:after="120"/>
              <w:jc w:val="both"/>
              <w:rPr>
                <w:sz w:val="22"/>
                <w:szCs w:val="22"/>
              </w:rPr>
            </w:pPr>
            <w:r w:rsidRPr="002F0B26">
              <w:rPr>
                <w:i/>
                <w:sz w:val="22"/>
                <w:szCs w:val="22"/>
              </w:rPr>
              <w:t>My Way: Essays on Moral Responsibility</w:t>
            </w:r>
            <w:r w:rsidRPr="002F0B26">
              <w:rPr>
                <w:sz w:val="22"/>
                <w:szCs w:val="22"/>
              </w:rPr>
              <w:t>, Oxford: Oxford University Press.</w:t>
            </w:r>
          </w:p>
        </w:tc>
      </w:tr>
      <w:tr w:rsidR="00227A92" w:rsidRPr="002F0B26" w14:paraId="44084BE4" w14:textId="77777777" w:rsidTr="00A879B3">
        <w:tc>
          <w:tcPr>
            <w:tcW w:w="2970" w:type="dxa"/>
          </w:tcPr>
          <w:p w14:paraId="4E0C6D4D" w14:textId="77777777" w:rsidR="00227A92" w:rsidRPr="002F0B26" w:rsidRDefault="00227A92" w:rsidP="00EE6791">
            <w:pPr>
              <w:spacing w:after="120"/>
              <w:ind w:left="252" w:hanging="252"/>
              <w:rPr>
                <w:sz w:val="22"/>
                <w:szCs w:val="22"/>
              </w:rPr>
            </w:pPr>
            <w:r w:rsidRPr="002F0B26">
              <w:rPr>
                <w:sz w:val="22"/>
                <w:szCs w:val="22"/>
              </w:rPr>
              <w:t xml:space="preserve">4. </w:t>
            </w:r>
            <w:proofErr w:type="spellStart"/>
            <w:r w:rsidRPr="002F0B26">
              <w:rPr>
                <w:sz w:val="22"/>
                <w:szCs w:val="22"/>
              </w:rPr>
              <w:t>Ishtiyaque</w:t>
            </w:r>
            <w:proofErr w:type="spellEnd"/>
            <w:r w:rsidRPr="002F0B26">
              <w:rPr>
                <w:sz w:val="22"/>
                <w:szCs w:val="22"/>
              </w:rPr>
              <w:t xml:space="preserve"> Haji (2002)</w:t>
            </w:r>
          </w:p>
        </w:tc>
        <w:tc>
          <w:tcPr>
            <w:tcW w:w="270" w:type="dxa"/>
          </w:tcPr>
          <w:p w14:paraId="4DC9FE62" w14:textId="77777777" w:rsidR="00227A92" w:rsidRPr="002F0B26" w:rsidRDefault="00227A92" w:rsidP="00EE6791">
            <w:pPr>
              <w:spacing w:after="120"/>
              <w:jc w:val="both"/>
              <w:rPr>
                <w:sz w:val="22"/>
                <w:szCs w:val="22"/>
              </w:rPr>
            </w:pPr>
          </w:p>
        </w:tc>
        <w:tc>
          <w:tcPr>
            <w:tcW w:w="4907" w:type="dxa"/>
          </w:tcPr>
          <w:p w14:paraId="5930E684" w14:textId="77777777" w:rsidR="00227A92" w:rsidRPr="002F0B26" w:rsidRDefault="00227A92" w:rsidP="00EE6791">
            <w:pPr>
              <w:spacing w:after="120"/>
              <w:jc w:val="both"/>
              <w:rPr>
                <w:sz w:val="22"/>
                <w:szCs w:val="22"/>
              </w:rPr>
            </w:pPr>
            <w:r w:rsidRPr="002F0B26">
              <w:rPr>
                <w:i/>
                <w:sz w:val="22"/>
                <w:szCs w:val="22"/>
              </w:rPr>
              <w:t>Deontic Morality and Control</w:t>
            </w:r>
            <w:r w:rsidRPr="002F0B26">
              <w:rPr>
                <w:sz w:val="22"/>
                <w:szCs w:val="22"/>
              </w:rPr>
              <w:t>, Cambridge: Cambridge University Press.</w:t>
            </w:r>
          </w:p>
        </w:tc>
      </w:tr>
      <w:tr w:rsidR="00227A92" w:rsidRPr="002F0B26" w14:paraId="12B97BE1" w14:textId="77777777" w:rsidTr="00A879B3">
        <w:tc>
          <w:tcPr>
            <w:tcW w:w="2970" w:type="dxa"/>
          </w:tcPr>
          <w:p w14:paraId="0D543FED" w14:textId="77777777" w:rsidR="00227A92" w:rsidRPr="002F0B26" w:rsidRDefault="00227A92" w:rsidP="00EE6791">
            <w:pPr>
              <w:spacing w:after="120"/>
              <w:ind w:left="252" w:hanging="252"/>
              <w:rPr>
                <w:sz w:val="22"/>
                <w:szCs w:val="22"/>
              </w:rPr>
            </w:pPr>
            <w:r w:rsidRPr="002F0B26">
              <w:rPr>
                <w:sz w:val="22"/>
                <w:szCs w:val="22"/>
              </w:rPr>
              <w:t>5. Randolph Clarke (2003)</w:t>
            </w:r>
          </w:p>
        </w:tc>
        <w:tc>
          <w:tcPr>
            <w:tcW w:w="270" w:type="dxa"/>
          </w:tcPr>
          <w:p w14:paraId="74250F42" w14:textId="77777777" w:rsidR="00227A92" w:rsidRPr="002F0B26" w:rsidRDefault="00227A92" w:rsidP="00EE6791">
            <w:pPr>
              <w:spacing w:after="120"/>
              <w:jc w:val="both"/>
              <w:rPr>
                <w:sz w:val="22"/>
                <w:szCs w:val="22"/>
              </w:rPr>
            </w:pPr>
          </w:p>
        </w:tc>
        <w:tc>
          <w:tcPr>
            <w:tcW w:w="4907" w:type="dxa"/>
          </w:tcPr>
          <w:p w14:paraId="4CC73E9A" w14:textId="77777777" w:rsidR="00227A92" w:rsidRPr="002F0B26" w:rsidRDefault="00227A92" w:rsidP="00EE6791">
            <w:pPr>
              <w:spacing w:after="120"/>
              <w:jc w:val="both"/>
              <w:rPr>
                <w:i/>
                <w:sz w:val="22"/>
                <w:szCs w:val="22"/>
              </w:rPr>
            </w:pPr>
            <w:r w:rsidRPr="002F0B26">
              <w:rPr>
                <w:i/>
                <w:sz w:val="22"/>
                <w:szCs w:val="22"/>
              </w:rPr>
              <w:t>Libertarian Accounts of Free Will</w:t>
            </w:r>
            <w:r w:rsidRPr="002F0B26">
              <w:rPr>
                <w:sz w:val="22"/>
                <w:szCs w:val="22"/>
              </w:rPr>
              <w:t>, (Oxford: Oxford University Press.</w:t>
            </w:r>
          </w:p>
        </w:tc>
      </w:tr>
      <w:tr w:rsidR="00227A92" w:rsidRPr="002F0B26" w14:paraId="08CF7085" w14:textId="77777777" w:rsidTr="00A879B3">
        <w:tc>
          <w:tcPr>
            <w:tcW w:w="2970" w:type="dxa"/>
          </w:tcPr>
          <w:p w14:paraId="70D229B9" w14:textId="77777777" w:rsidR="00227A92" w:rsidRPr="002F0B26" w:rsidRDefault="00227A92" w:rsidP="00EE6791">
            <w:pPr>
              <w:spacing w:after="120"/>
              <w:ind w:left="252" w:hanging="252"/>
              <w:rPr>
                <w:sz w:val="22"/>
                <w:szCs w:val="22"/>
              </w:rPr>
            </w:pPr>
            <w:r w:rsidRPr="002F0B26">
              <w:rPr>
                <w:sz w:val="22"/>
                <w:szCs w:val="22"/>
              </w:rPr>
              <w:t xml:space="preserve">6. Saul </w:t>
            </w:r>
            <w:proofErr w:type="spellStart"/>
            <w:r w:rsidRPr="002F0B26">
              <w:rPr>
                <w:sz w:val="22"/>
                <w:szCs w:val="22"/>
              </w:rPr>
              <w:t>Smilansky</w:t>
            </w:r>
            <w:proofErr w:type="spellEnd"/>
            <w:r w:rsidRPr="002F0B26">
              <w:rPr>
                <w:sz w:val="22"/>
                <w:szCs w:val="22"/>
              </w:rPr>
              <w:t xml:space="preserve"> (2000)</w:t>
            </w:r>
          </w:p>
        </w:tc>
        <w:tc>
          <w:tcPr>
            <w:tcW w:w="270" w:type="dxa"/>
          </w:tcPr>
          <w:p w14:paraId="499786E2" w14:textId="77777777" w:rsidR="00227A92" w:rsidRPr="002F0B26" w:rsidRDefault="00227A92" w:rsidP="00EE6791">
            <w:pPr>
              <w:spacing w:after="120"/>
              <w:jc w:val="both"/>
              <w:rPr>
                <w:sz w:val="22"/>
                <w:szCs w:val="22"/>
              </w:rPr>
            </w:pPr>
          </w:p>
        </w:tc>
        <w:tc>
          <w:tcPr>
            <w:tcW w:w="4907" w:type="dxa"/>
          </w:tcPr>
          <w:p w14:paraId="551E5C80" w14:textId="77777777" w:rsidR="00227A92" w:rsidRPr="002F0B26" w:rsidRDefault="00227A92" w:rsidP="00EE6791">
            <w:pPr>
              <w:spacing w:after="120"/>
              <w:jc w:val="both"/>
              <w:rPr>
                <w:sz w:val="22"/>
                <w:szCs w:val="22"/>
              </w:rPr>
            </w:pPr>
            <w:r w:rsidRPr="002F0B26">
              <w:rPr>
                <w:i/>
                <w:sz w:val="22"/>
                <w:szCs w:val="22"/>
              </w:rPr>
              <w:t>Free Will and Illusion</w:t>
            </w:r>
            <w:r w:rsidRPr="002F0B26">
              <w:rPr>
                <w:sz w:val="22"/>
                <w:szCs w:val="22"/>
              </w:rPr>
              <w:t>, Oxford: Oxford University Press, Clarendon Press.</w:t>
            </w:r>
          </w:p>
        </w:tc>
      </w:tr>
      <w:tr w:rsidR="00227A92" w:rsidRPr="002F0B26" w14:paraId="55D662FB" w14:textId="77777777" w:rsidTr="00A879B3">
        <w:tc>
          <w:tcPr>
            <w:tcW w:w="2970" w:type="dxa"/>
          </w:tcPr>
          <w:p w14:paraId="191C65E0" w14:textId="77777777" w:rsidR="00227A92" w:rsidRPr="002F0B26" w:rsidRDefault="00227A92" w:rsidP="00EE6791">
            <w:pPr>
              <w:spacing w:after="120"/>
              <w:ind w:left="252" w:hanging="252"/>
              <w:rPr>
                <w:sz w:val="22"/>
                <w:szCs w:val="22"/>
              </w:rPr>
            </w:pPr>
            <w:r w:rsidRPr="002F0B26">
              <w:rPr>
                <w:sz w:val="22"/>
                <w:szCs w:val="22"/>
              </w:rPr>
              <w:t>7. Robert Kane, ed. (2002)</w:t>
            </w:r>
          </w:p>
        </w:tc>
        <w:tc>
          <w:tcPr>
            <w:tcW w:w="270" w:type="dxa"/>
          </w:tcPr>
          <w:p w14:paraId="717D07C2" w14:textId="77777777" w:rsidR="00227A92" w:rsidRPr="002F0B26" w:rsidRDefault="00227A92" w:rsidP="00EE6791">
            <w:pPr>
              <w:spacing w:after="120"/>
              <w:jc w:val="both"/>
              <w:rPr>
                <w:sz w:val="22"/>
                <w:szCs w:val="22"/>
              </w:rPr>
            </w:pPr>
          </w:p>
        </w:tc>
        <w:tc>
          <w:tcPr>
            <w:tcW w:w="4907" w:type="dxa"/>
          </w:tcPr>
          <w:p w14:paraId="649F7EF5" w14:textId="77777777" w:rsidR="00227A92" w:rsidRPr="002F0B26" w:rsidRDefault="00227A92" w:rsidP="00EE6791">
            <w:pPr>
              <w:spacing w:after="120"/>
              <w:jc w:val="both"/>
              <w:rPr>
                <w:sz w:val="22"/>
                <w:szCs w:val="22"/>
              </w:rPr>
            </w:pPr>
            <w:r w:rsidRPr="002F0B26">
              <w:rPr>
                <w:i/>
                <w:sz w:val="22"/>
                <w:szCs w:val="22"/>
              </w:rPr>
              <w:t>The Oxford Handbook of Free Will</w:t>
            </w:r>
            <w:r w:rsidRPr="002F0B26">
              <w:rPr>
                <w:sz w:val="22"/>
                <w:szCs w:val="22"/>
              </w:rPr>
              <w:t>, Oxford: Oxford University Press.</w:t>
            </w:r>
          </w:p>
        </w:tc>
      </w:tr>
      <w:tr w:rsidR="00227A92" w:rsidRPr="002F0B26" w14:paraId="2A0A66D2" w14:textId="77777777" w:rsidTr="00A879B3">
        <w:tc>
          <w:tcPr>
            <w:tcW w:w="2970" w:type="dxa"/>
          </w:tcPr>
          <w:p w14:paraId="1CA01931" w14:textId="77777777" w:rsidR="00227A92" w:rsidRPr="002F0B26" w:rsidRDefault="00227A92" w:rsidP="00EE6791">
            <w:pPr>
              <w:spacing w:after="120"/>
              <w:ind w:left="252" w:hanging="252"/>
              <w:rPr>
                <w:sz w:val="22"/>
                <w:szCs w:val="22"/>
              </w:rPr>
            </w:pPr>
            <w:r w:rsidRPr="002F0B26">
              <w:rPr>
                <w:sz w:val="22"/>
                <w:szCs w:val="22"/>
              </w:rPr>
              <w:t xml:space="preserve">8. John Martin Fischer and Mark </w:t>
            </w:r>
            <w:proofErr w:type="spellStart"/>
            <w:r w:rsidRPr="002F0B26">
              <w:rPr>
                <w:sz w:val="22"/>
                <w:szCs w:val="22"/>
              </w:rPr>
              <w:t>Ravizza</w:t>
            </w:r>
            <w:proofErr w:type="spellEnd"/>
            <w:r w:rsidRPr="002F0B26">
              <w:rPr>
                <w:sz w:val="22"/>
                <w:szCs w:val="22"/>
              </w:rPr>
              <w:t xml:space="preserve"> (1998)</w:t>
            </w:r>
          </w:p>
        </w:tc>
        <w:tc>
          <w:tcPr>
            <w:tcW w:w="270" w:type="dxa"/>
          </w:tcPr>
          <w:p w14:paraId="44F336C1" w14:textId="77777777" w:rsidR="00227A92" w:rsidRPr="002F0B26" w:rsidRDefault="00227A92" w:rsidP="00EE6791">
            <w:pPr>
              <w:spacing w:after="120"/>
              <w:jc w:val="both"/>
              <w:rPr>
                <w:sz w:val="22"/>
                <w:szCs w:val="22"/>
              </w:rPr>
            </w:pPr>
          </w:p>
        </w:tc>
        <w:tc>
          <w:tcPr>
            <w:tcW w:w="4907" w:type="dxa"/>
          </w:tcPr>
          <w:p w14:paraId="41886EAB" w14:textId="77777777" w:rsidR="00227A92" w:rsidRPr="002F0B26" w:rsidRDefault="00227A92" w:rsidP="00EE6791">
            <w:pPr>
              <w:spacing w:after="120"/>
              <w:jc w:val="both"/>
              <w:rPr>
                <w:sz w:val="22"/>
                <w:szCs w:val="22"/>
              </w:rPr>
            </w:pPr>
            <w:r w:rsidRPr="002F0B26">
              <w:rPr>
                <w:i/>
                <w:sz w:val="22"/>
                <w:szCs w:val="22"/>
              </w:rPr>
              <w:t>Responsibility and Control</w:t>
            </w:r>
            <w:r w:rsidRPr="002F0B26">
              <w:rPr>
                <w:sz w:val="22"/>
                <w:szCs w:val="22"/>
              </w:rPr>
              <w:t>, Cambridge: Cambridge University Press.</w:t>
            </w:r>
          </w:p>
        </w:tc>
      </w:tr>
      <w:tr w:rsidR="00227A92" w:rsidRPr="002F0B26" w14:paraId="6FFCCB0D" w14:textId="77777777" w:rsidTr="00A879B3">
        <w:tc>
          <w:tcPr>
            <w:tcW w:w="2970" w:type="dxa"/>
          </w:tcPr>
          <w:p w14:paraId="6C1751D0" w14:textId="77777777" w:rsidR="00227A92" w:rsidRPr="002F0B26" w:rsidRDefault="00227A92" w:rsidP="00EE6791">
            <w:pPr>
              <w:spacing w:after="120"/>
              <w:ind w:left="252" w:hanging="252"/>
              <w:rPr>
                <w:sz w:val="22"/>
                <w:szCs w:val="22"/>
              </w:rPr>
            </w:pPr>
            <w:r w:rsidRPr="002F0B26">
              <w:rPr>
                <w:sz w:val="22"/>
                <w:szCs w:val="22"/>
              </w:rPr>
              <w:t>9. Luis de Molina (1988)</w:t>
            </w:r>
          </w:p>
        </w:tc>
        <w:tc>
          <w:tcPr>
            <w:tcW w:w="270" w:type="dxa"/>
          </w:tcPr>
          <w:p w14:paraId="55AA9C5C" w14:textId="77777777" w:rsidR="00227A92" w:rsidRPr="002F0B26" w:rsidRDefault="00227A92" w:rsidP="00EE6791">
            <w:pPr>
              <w:spacing w:after="120"/>
              <w:jc w:val="both"/>
              <w:rPr>
                <w:sz w:val="22"/>
                <w:szCs w:val="22"/>
              </w:rPr>
            </w:pPr>
          </w:p>
        </w:tc>
        <w:tc>
          <w:tcPr>
            <w:tcW w:w="4907" w:type="dxa"/>
          </w:tcPr>
          <w:p w14:paraId="0D3D62BF" w14:textId="77777777" w:rsidR="00227A92" w:rsidRPr="002F0B26" w:rsidRDefault="00227A92" w:rsidP="00EE6791">
            <w:pPr>
              <w:spacing w:after="120"/>
              <w:jc w:val="both"/>
              <w:rPr>
                <w:sz w:val="22"/>
                <w:szCs w:val="22"/>
              </w:rPr>
            </w:pPr>
            <w:r w:rsidRPr="002F0B26">
              <w:rPr>
                <w:i/>
                <w:sz w:val="22"/>
                <w:szCs w:val="22"/>
              </w:rPr>
              <w:t>On Divine Foreknowledge</w:t>
            </w:r>
            <w:r w:rsidRPr="002F0B26">
              <w:rPr>
                <w:sz w:val="22"/>
                <w:szCs w:val="22"/>
              </w:rPr>
              <w:t>, Ithaca, NY: Cornell University</w:t>
            </w:r>
          </w:p>
          <w:p w14:paraId="0701ED64" w14:textId="77777777" w:rsidR="00227A92" w:rsidRPr="002F0B26" w:rsidRDefault="00227A92" w:rsidP="00EE6791">
            <w:pPr>
              <w:spacing w:after="120"/>
              <w:jc w:val="both"/>
              <w:rPr>
                <w:sz w:val="22"/>
                <w:szCs w:val="22"/>
              </w:rPr>
            </w:pPr>
            <w:r w:rsidRPr="002F0B26">
              <w:rPr>
                <w:sz w:val="22"/>
                <w:szCs w:val="22"/>
              </w:rPr>
              <w:t xml:space="preserve">Press. (Translated with an introduction by Alfredo </w:t>
            </w:r>
            <w:proofErr w:type="spellStart"/>
            <w:r w:rsidRPr="002F0B26">
              <w:rPr>
                <w:sz w:val="22"/>
                <w:szCs w:val="22"/>
              </w:rPr>
              <w:t>Freddoso</w:t>
            </w:r>
            <w:proofErr w:type="spellEnd"/>
            <w:r w:rsidRPr="002F0B26">
              <w:rPr>
                <w:sz w:val="22"/>
                <w:szCs w:val="22"/>
              </w:rPr>
              <w:t>.)</w:t>
            </w:r>
          </w:p>
        </w:tc>
      </w:tr>
      <w:tr w:rsidR="00227A92" w:rsidRPr="002F0B26" w14:paraId="73D8FAE8" w14:textId="77777777" w:rsidTr="00A879B3">
        <w:tc>
          <w:tcPr>
            <w:tcW w:w="2970" w:type="dxa"/>
          </w:tcPr>
          <w:p w14:paraId="500694A1" w14:textId="77777777" w:rsidR="00227A92" w:rsidRPr="002F0B26" w:rsidRDefault="00227A92" w:rsidP="00EE6791">
            <w:pPr>
              <w:spacing w:after="120"/>
              <w:ind w:left="252" w:hanging="252"/>
              <w:rPr>
                <w:sz w:val="22"/>
                <w:szCs w:val="22"/>
              </w:rPr>
            </w:pPr>
            <w:r w:rsidRPr="002F0B26">
              <w:rPr>
                <w:sz w:val="22"/>
                <w:szCs w:val="22"/>
              </w:rPr>
              <w:t>10. Susan Wolf (1990)</w:t>
            </w:r>
          </w:p>
        </w:tc>
        <w:tc>
          <w:tcPr>
            <w:tcW w:w="270" w:type="dxa"/>
          </w:tcPr>
          <w:p w14:paraId="2780B556" w14:textId="77777777" w:rsidR="00227A92" w:rsidRPr="002F0B26" w:rsidRDefault="00227A92" w:rsidP="00EE6791">
            <w:pPr>
              <w:spacing w:after="120"/>
              <w:jc w:val="both"/>
              <w:rPr>
                <w:sz w:val="22"/>
                <w:szCs w:val="22"/>
              </w:rPr>
            </w:pPr>
          </w:p>
        </w:tc>
        <w:tc>
          <w:tcPr>
            <w:tcW w:w="4907" w:type="dxa"/>
          </w:tcPr>
          <w:p w14:paraId="0FB97DB6" w14:textId="77777777" w:rsidR="00227A92" w:rsidRPr="002F0B26" w:rsidRDefault="00227A92" w:rsidP="00EE6791">
            <w:pPr>
              <w:spacing w:after="120"/>
              <w:jc w:val="both"/>
              <w:rPr>
                <w:sz w:val="22"/>
                <w:szCs w:val="22"/>
              </w:rPr>
            </w:pPr>
            <w:r w:rsidRPr="002F0B26">
              <w:rPr>
                <w:i/>
                <w:sz w:val="22"/>
                <w:szCs w:val="22"/>
              </w:rPr>
              <w:t>Freedom Within Reason</w:t>
            </w:r>
            <w:r w:rsidRPr="002F0B26">
              <w:rPr>
                <w:sz w:val="22"/>
                <w:szCs w:val="22"/>
              </w:rPr>
              <w:t>, Oxford: Oxford University</w:t>
            </w:r>
          </w:p>
          <w:p w14:paraId="5A185DF2" w14:textId="77777777" w:rsidR="00227A92" w:rsidRPr="002F0B26" w:rsidRDefault="00227A92" w:rsidP="00EE6791">
            <w:pPr>
              <w:spacing w:after="120"/>
              <w:jc w:val="both"/>
              <w:rPr>
                <w:sz w:val="22"/>
                <w:szCs w:val="22"/>
              </w:rPr>
            </w:pPr>
            <w:r w:rsidRPr="002F0B26">
              <w:rPr>
                <w:sz w:val="22"/>
                <w:szCs w:val="22"/>
              </w:rPr>
              <w:t>Press.</w:t>
            </w:r>
          </w:p>
        </w:tc>
      </w:tr>
      <w:tr w:rsidR="00227A92" w:rsidRPr="002F0B26" w14:paraId="558DEFB7" w14:textId="77777777" w:rsidTr="00A879B3">
        <w:tc>
          <w:tcPr>
            <w:tcW w:w="2970" w:type="dxa"/>
          </w:tcPr>
          <w:p w14:paraId="661E88FF" w14:textId="77777777" w:rsidR="00227A92" w:rsidRPr="002F0B26" w:rsidRDefault="00227A92" w:rsidP="00EE6791">
            <w:pPr>
              <w:spacing w:after="120"/>
              <w:ind w:left="252" w:hanging="252"/>
              <w:rPr>
                <w:sz w:val="22"/>
                <w:szCs w:val="22"/>
              </w:rPr>
            </w:pPr>
            <w:r w:rsidRPr="002F0B26">
              <w:rPr>
                <w:sz w:val="22"/>
                <w:szCs w:val="22"/>
              </w:rPr>
              <w:t>11. Richard Double (1991)</w:t>
            </w:r>
          </w:p>
        </w:tc>
        <w:tc>
          <w:tcPr>
            <w:tcW w:w="270" w:type="dxa"/>
          </w:tcPr>
          <w:p w14:paraId="3C7A7C13" w14:textId="77777777" w:rsidR="00227A92" w:rsidRPr="002F0B26" w:rsidRDefault="00227A92" w:rsidP="00EE6791">
            <w:pPr>
              <w:spacing w:after="120"/>
              <w:jc w:val="both"/>
              <w:rPr>
                <w:sz w:val="22"/>
                <w:szCs w:val="22"/>
              </w:rPr>
            </w:pPr>
          </w:p>
        </w:tc>
        <w:tc>
          <w:tcPr>
            <w:tcW w:w="4907" w:type="dxa"/>
          </w:tcPr>
          <w:p w14:paraId="41F6ABC9" w14:textId="77777777" w:rsidR="00227A92" w:rsidRPr="002F0B26" w:rsidRDefault="00227A92" w:rsidP="00EE6791">
            <w:pPr>
              <w:spacing w:after="120"/>
              <w:jc w:val="both"/>
              <w:rPr>
                <w:sz w:val="22"/>
                <w:szCs w:val="22"/>
              </w:rPr>
            </w:pPr>
            <w:r w:rsidRPr="002F0B26">
              <w:rPr>
                <w:i/>
                <w:sz w:val="22"/>
                <w:szCs w:val="22"/>
              </w:rPr>
              <w:t>The Non-Reality of Free Will</w:t>
            </w:r>
            <w:r w:rsidRPr="002F0B26">
              <w:rPr>
                <w:sz w:val="22"/>
                <w:szCs w:val="22"/>
              </w:rPr>
              <w:t>, Oxford: Oxford University</w:t>
            </w:r>
          </w:p>
          <w:p w14:paraId="2F29116B" w14:textId="77777777" w:rsidR="00227A92" w:rsidRPr="002F0B26" w:rsidRDefault="00227A92" w:rsidP="00EE6791">
            <w:pPr>
              <w:spacing w:after="120"/>
              <w:jc w:val="both"/>
              <w:rPr>
                <w:sz w:val="22"/>
                <w:szCs w:val="22"/>
              </w:rPr>
            </w:pPr>
            <w:r w:rsidRPr="002F0B26">
              <w:rPr>
                <w:sz w:val="22"/>
                <w:szCs w:val="22"/>
              </w:rPr>
              <w:t>Press.</w:t>
            </w:r>
          </w:p>
        </w:tc>
      </w:tr>
      <w:tr w:rsidR="00227A92" w:rsidRPr="002F0B26" w14:paraId="751A21B8" w14:textId="77777777" w:rsidTr="00A879B3">
        <w:tc>
          <w:tcPr>
            <w:tcW w:w="2970" w:type="dxa"/>
          </w:tcPr>
          <w:p w14:paraId="41322203" w14:textId="77777777" w:rsidR="00227A92" w:rsidRPr="002F0B26" w:rsidRDefault="00227A92" w:rsidP="00EE6791">
            <w:pPr>
              <w:spacing w:after="120"/>
              <w:ind w:left="252" w:hanging="252"/>
              <w:rPr>
                <w:sz w:val="22"/>
                <w:szCs w:val="22"/>
              </w:rPr>
            </w:pPr>
            <w:r w:rsidRPr="002F0B26">
              <w:rPr>
                <w:sz w:val="22"/>
                <w:szCs w:val="22"/>
              </w:rPr>
              <w:t>12. Robert Kane (1996)</w:t>
            </w:r>
          </w:p>
        </w:tc>
        <w:tc>
          <w:tcPr>
            <w:tcW w:w="270" w:type="dxa"/>
          </w:tcPr>
          <w:p w14:paraId="3B4FA176" w14:textId="77777777" w:rsidR="00227A92" w:rsidRPr="002F0B26" w:rsidRDefault="00227A92" w:rsidP="00EE6791">
            <w:pPr>
              <w:spacing w:after="120"/>
              <w:jc w:val="both"/>
              <w:rPr>
                <w:sz w:val="22"/>
                <w:szCs w:val="22"/>
              </w:rPr>
            </w:pPr>
          </w:p>
        </w:tc>
        <w:tc>
          <w:tcPr>
            <w:tcW w:w="4907" w:type="dxa"/>
          </w:tcPr>
          <w:p w14:paraId="78F1F392" w14:textId="77777777" w:rsidR="00227A92" w:rsidRPr="002F0B26" w:rsidRDefault="00227A92" w:rsidP="00EE6791">
            <w:pPr>
              <w:spacing w:after="120"/>
              <w:jc w:val="both"/>
              <w:rPr>
                <w:sz w:val="22"/>
                <w:szCs w:val="22"/>
              </w:rPr>
            </w:pPr>
            <w:r w:rsidRPr="002F0B26">
              <w:rPr>
                <w:i/>
                <w:sz w:val="22"/>
                <w:szCs w:val="22"/>
              </w:rPr>
              <w:t>The Significance of Free Will</w:t>
            </w:r>
            <w:r w:rsidRPr="002F0B26">
              <w:rPr>
                <w:sz w:val="22"/>
                <w:szCs w:val="22"/>
              </w:rPr>
              <w:t>, New York: Oxford University Press.</w:t>
            </w:r>
          </w:p>
        </w:tc>
      </w:tr>
      <w:tr w:rsidR="00227A92" w:rsidRPr="002F0B26" w14:paraId="653D541A" w14:textId="77777777" w:rsidTr="00A879B3">
        <w:tc>
          <w:tcPr>
            <w:tcW w:w="2970" w:type="dxa"/>
          </w:tcPr>
          <w:p w14:paraId="068C8F73" w14:textId="77777777" w:rsidR="00227A92" w:rsidRPr="002F0B26" w:rsidRDefault="00227A92" w:rsidP="00EE6791">
            <w:pPr>
              <w:spacing w:after="120"/>
              <w:ind w:left="252" w:hanging="252"/>
              <w:rPr>
                <w:sz w:val="22"/>
                <w:szCs w:val="22"/>
              </w:rPr>
            </w:pPr>
            <w:r w:rsidRPr="002F0B26">
              <w:rPr>
                <w:sz w:val="22"/>
                <w:szCs w:val="22"/>
              </w:rPr>
              <w:t>13. Alfred Mele (2006)</w:t>
            </w:r>
          </w:p>
        </w:tc>
        <w:tc>
          <w:tcPr>
            <w:tcW w:w="270" w:type="dxa"/>
          </w:tcPr>
          <w:p w14:paraId="5967EF24" w14:textId="77777777" w:rsidR="00227A92" w:rsidRPr="002F0B26" w:rsidRDefault="00227A92" w:rsidP="00EE6791">
            <w:pPr>
              <w:spacing w:after="120"/>
              <w:jc w:val="both"/>
              <w:rPr>
                <w:sz w:val="22"/>
                <w:szCs w:val="22"/>
              </w:rPr>
            </w:pPr>
          </w:p>
        </w:tc>
        <w:tc>
          <w:tcPr>
            <w:tcW w:w="4907" w:type="dxa"/>
          </w:tcPr>
          <w:p w14:paraId="034E130C" w14:textId="77777777" w:rsidR="00227A92" w:rsidRPr="002F0B26" w:rsidRDefault="00227A92" w:rsidP="00EE6791">
            <w:pPr>
              <w:spacing w:after="120"/>
              <w:jc w:val="both"/>
              <w:rPr>
                <w:sz w:val="22"/>
                <w:szCs w:val="22"/>
              </w:rPr>
            </w:pPr>
            <w:r w:rsidRPr="002F0B26">
              <w:rPr>
                <w:i/>
                <w:sz w:val="22"/>
                <w:szCs w:val="22"/>
              </w:rPr>
              <w:t>Free Will and Luck</w:t>
            </w:r>
            <w:r w:rsidRPr="002F0B26">
              <w:rPr>
                <w:sz w:val="22"/>
                <w:szCs w:val="22"/>
              </w:rPr>
              <w:t>, New York: Oxford University Press.</w:t>
            </w:r>
          </w:p>
        </w:tc>
      </w:tr>
      <w:tr w:rsidR="00227A92" w:rsidRPr="002F0B26" w14:paraId="16F9C756" w14:textId="77777777" w:rsidTr="00A879B3">
        <w:tc>
          <w:tcPr>
            <w:tcW w:w="2970" w:type="dxa"/>
          </w:tcPr>
          <w:p w14:paraId="7CD051BF" w14:textId="77777777" w:rsidR="00227A92" w:rsidRPr="002F0B26" w:rsidRDefault="00227A92" w:rsidP="00EE6791">
            <w:pPr>
              <w:spacing w:after="120"/>
              <w:ind w:left="252" w:hanging="252"/>
              <w:rPr>
                <w:sz w:val="22"/>
                <w:szCs w:val="22"/>
              </w:rPr>
            </w:pPr>
            <w:r w:rsidRPr="002F0B26">
              <w:rPr>
                <w:sz w:val="22"/>
                <w:szCs w:val="22"/>
              </w:rPr>
              <w:t xml:space="preserve">14. David </w:t>
            </w:r>
            <w:proofErr w:type="spellStart"/>
            <w:r w:rsidRPr="002F0B26">
              <w:rPr>
                <w:sz w:val="22"/>
                <w:szCs w:val="22"/>
              </w:rPr>
              <w:t>Widerker</w:t>
            </w:r>
            <w:proofErr w:type="spellEnd"/>
            <w:r w:rsidRPr="002F0B26">
              <w:rPr>
                <w:sz w:val="22"/>
                <w:szCs w:val="22"/>
              </w:rPr>
              <w:t xml:space="preserve"> and Michael McKenna (2003)</w:t>
            </w:r>
          </w:p>
        </w:tc>
        <w:tc>
          <w:tcPr>
            <w:tcW w:w="270" w:type="dxa"/>
          </w:tcPr>
          <w:p w14:paraId="5EDCF73C" w14:textId="77777777" w:rsidR="00227A92" w:rsidRPr="002F0B26" w:rsidRDefault="00227A92" w:rsidP="00EE6791">
            <w:pPr>
              <w:spacing w:after="120"/>
              <w:jc w:val="both"/>
              <w:rPr>
                <w:sz w:val="22"/>
                <w:szCs w:val="22"/>
              </w:rPr>
            </w:pPr>
          </w:p>
        </w:tc>
        <w:tc>
          <w:tcPr>
            <w:tcW w:w="4907" w:type="dxa"/>
          </w:tcPr>
          <w:p w14:paraId="5E059389" w14:textId="77777777" w:rsidR="00227A92" w:rsidRPr="002F0B26" w:rsidRDefault="00227A92" w:rsidP="00EE6791">
            <w:pPr>
              <w:spacing w:after="120"/>
              <w:jc w:val="both"/>
              <w:rPr>
                <w:sz w:val="22"/>
                <w:szCs w:val="22"/>
              </w:rPr>
            </w:pPr>
            <w:r w:rsidRPr="002F0B26">
              <w:rPr>
                <w:i/>
                <w:sz w:val="22"/>
                <w:szCs w:val="22"/>
              </w:rPr>
              <w:t>Freedom, Responsibility, and Agency: Essays on the Importance of Alternative Possibilities</w:t>
            </w:r>
            <w:r w:rsidRPr="002F0B26">
              <w:rPr>
                <w:sz w:val="22"/>
                <w:szCs w:val="22"/>
              </w:rPr>
              <w:t xml:space="preserve">, </w:t>
            </w:r>
            <w:proofErr w:type="spellStart"/>
            <w:r w:rsidRPr="002F0B26">
              <w:rPr>
                <w:sz w:val="22"/>
                <w:szCs w:val="22"/>
              </w:rPr>
              <w:t>Aldershot</w:t>
            </w:r>
            <w:proofErr w:type="spellEnd"/>
            <w:r w:rsidRPr="002F0B26">
              <w:rPr>
                <w:sz w:val="22"/>
                <w:szCs w:val="22"/>
              </w:rPr>
              <w:t>, UK: Ashgate Press.</w:t>
            </w:r>
          </w:p>
        </w:tc>
      </w:tr>
      <w:tr w:rsidR="00227A92" w:rsidRPr="002F0B26" w14:paraId="72C98CC8" w14:textId="77777777" w:rsidTr="00A879B3">
        <w:tc>
          <w:tcPr>
            <w:tcW w:w="2970" w:type="dxa"/>
          </w:tcPr>
          <w:p w14:paraId="0760FC8C" w14:textId="77777777" w:rsidR="00227A92" w:rsidRPr="002F0B26" w:rsidRDefault="00227A92" w:rsidP="00EE6791">
            <w:pPr>
              <w:spacing w:after="120"/>
              <w:ind w:left="252" w:hanging="252"/>
              <w:rPr>
                <w:sz w:val="22"/>
                <w:szCs w:val="22"/>
              </w:rPr>
            </w:pPr>
            <w:r w:rsidRPr="002F0B26">
              <w:rPr>
                <w:sz w:val="22"/>
                <w:szCs w:val="22"/>
              </w:rPr>
              <w:t>15. Michael J. Zimmerman (1996)</w:t>
            </w:r>
          </w:p>
        </w:tc>
        <w:tc>
          <w:tcPr>
            <w:tcW w:w="270" w:type="dxa"/>
          </w:tcPr>
          <w:p w14:paraId="2EC53338" w14:textId="77777777" w:rsidR="00227A92" w:rsidRPr="002F0B26" w:rsidRDefault="00227A92" w:rsidP="00EE6791">
            <w:pPr>
              <w:spacing w:after="120"/>
              <w:jc w:val="both"/>
              <w:rPr>
                <w:sz w:val="22"/>
                <w:szCs w:val="22"/>
              </w:rPr>
            </w:pPr>
          </w:p>
        </w:tc>
        <w:tc>
          <w:tcPr>
            <w:tcW w:w="4907" w:type="dxa"/>
          </w:tcPr>
          <w:p w14:paraId="5E4AB333" w14:textId="77777777" w:rsidR="00227A92" w:rsidRPr="002F0B26" w:rsidRDefault="00227A92" w:rsidP="00EE6791">
            <w:pPr>
              <w:spacing w:after="120"/>
              <w:jc w:val="both"/>
              <w:rPr>
                <w:sz w:val="22"/>
                <w:szCs w:val="22"/>
              </w:rPr>
            </w:pPr>
            <w:r w:rsidRPr="002F0B26">
              <w:rPr>
                <w:i/>
                <w:sz w:val="22"/>
                <w:szCs w:val="22"/>
              </w:rPr>
              <w:t>The Concept of Moral Obligation</w:t>
            </w:r>
            <w:r w:rsidRPr="002F0B26">
              <w:rPr>
                <w:sz w:val="22"/>
                <w:szCs w:val="22"/>
              </w:rPr>
              <w:t>, Cambridge: Cambridge University Press.</w:t>
            </w:r>
          </w:p>
        </w:tc>
      </w:tr>
      <w:tr w:rsidR="00ED0507" w:rsidRPr="002F0B26" w14:paraId="14BCB5DD" w14:textId="77777777" w:rsidTr="00A879B3">
        <w:tc>
          <w:tcPr>
            <w:tcW w:w="2970" w:type="dxa"/>
          </w:tcPr>
          <w:p w14:paraId="392ACC05" w14:textId="77777777" w:rsidR="00ED0507" w:rsidRPr="002F0B26" w:rsidRDefault="00ED0507" w:rsidP="00EE6791">
            <w:pPr>
              <w:spacing w:after="120"/>
              <w:ind w:left="252" w:hanging="252"/>
              <w:rPr>
                <w:sz w:val="22"/>
                <w:szCs w:val="22"/>
              </w:rPr>
            </w:pPr>
            <w:r>
              <w:rPr>
                <w:sz w:val="22"/>
                <w:szCs w:val="22"/>
              </w:rPr>
              <w:t xml:space="preserve">16. </w:t>
            </w:r>
            <w:proofErr w:type="spellStart"/>
            <w:r>
              <w:rPr>
                <w:sz w:val="22"/>
                <w:szCs w:val="22"/>
              </w:rPr>
              <w:t>Mostofa</w:t>
            </w:r>
            <w:proofErr w:type="spellEnd"/>
            <w:r>
              <w:rPr>
                <w:sz w:val="22"/>
                <w:szCs w:val="22"/>
              </w:rPr>
              <w:t xml:space="preserve"> Nazmul Mansur (2018)</w:t>
            </w:r>
          </w:p>
        </w:tc>
        <w:tc>
          <w:tcPr>
            <w:tcW w:w="270" w:type="dxa"/>
          </w:tcPr>
          <w:p w14:paraId="39E19CEE" w14:textId="77777777" w:rsidR="00ED0507" w:rsidRPr="002F0B26" w:rsidRDefault="00ED0507" w:rsidP="00EE6791">
            <w:pPr>
              <w:spacing w:after="120"/>
              <w:jc w:val="both"/>
              <w:rPr>
                <w:sz w:val="22"/>
                <w:szCs w:val="22"/>
              </w:rPr>
            </w:pPr>
          </w:p>
        </w:tc>
        <w:tc>
          <w:tcPr>
            <w:tcW w:w="4907" w:type="dxa"/>
          </w:tcPr>
          <w:p w14:paraId="1F4E2A62" w14:textId="77777777" w:rsidR="00ED0507" w:rsidRPr="00ED0507" w:rsidRDefault="006F74D2" w:rsidP="00EE6791">
            <w:pPr>
              <w:spacing w:after="120"/>
              <w:jc w:val="both"/>
              <w:rPr>
                <w:sz w:val="22"/>
                <w:szCs w:val="22"/>
              </w:rPr>
            </w:pPr>
            <w:r>
              <w:rPr>
                <w:i/>
                <w:sz w:val="22"/>
                <w:szCs w:val="22"/>
              </w:rPr>
              <w:t>“</w:t>
            </w:r>
            <w:r w:rsidR="00ED0507" w:rsidRPr="006F74D2">
              <w:rPr>
                <w:sz w:val="22"/>
                <w:szCs w:val="22"/>
              </w:rPr>
              <w:t xml:space="preserve">An Evaluation of </w:t>
            </w:r>
            <w:proofErr w:type="spellStart"/>
            <w:r w:rsidR="00ED0507" w:rsidRPr="006F74D2">
              <w:rPr>
                <w:sz w:val="22"/>
                <w:szCs w:val="22"/>
              </w:rPr>
              <w:t>Derk</w:t>
            </w:r>
            <w:proofErr w:type="spellEnd"/>
            <w:r w:rsidR="00ED0507" w:rsidRPr="006F74D2">
              <w:rPr>
                <w:sz w:val="22"/>
                <w:szCs w:val="22"/>
              </w:rPr>
              <w:t xml:space="preserve"> </w:t>
            </w:r>
            <w:proofErr w:type="spellStart"/>
            <w:r w:rsidR="00ED0507" w:rsidRPr="006F74D2">
              <w:rPr>
                <w:sz w:val="22"/>
                <w:szCs w:val="22"/>
              </w:rPr>
              <w:t>Pereboom’s</w:t>
            </w:r>
            <w:proofErr w:type="spellEnd"/>
            <w:r w:rsidR="00ED0507" w:rsidRPr="006F74D2">
              <w:rPr>
                <w:sz w:val="22"/>
                <w:szCs w:val="22"/>
              </w:rPr>
              <w:t xml:space="preserve"> Four-Case Argument</w:t>
            </w:r>
            <w:r>
              <w:rPr>
                <w:i/>
                <w:sz w:val="22"/>
                <w:szCs w:val="22"/>
              </w:rPr>
              <w:t>”</w:t>
            </w:r>
            <w:r w:rsidR="00ED0507">
              <w:rPr>
                <w:i/>
                <w:sz w:val="22"/>
                <w:szCs w:val="22"/>
              </w:rPr>
              <w:t xml:space="preserve">, Copula, </w:t>
            </w:r>
            <w:r w:rsidR="00ED0507">
              <w:rPr>
                <w:sz w:val="22"/>
                <w:szCs w:val="22"/>
              </w:rPr>
              <w:t xml:space="preserve">Vol. 35, JU, pp. </w:t>
            </w:r>
            <w:r>
              <w:rPr>
                <w:sz w:val="22"/>
                <w:szCs w:val="22"/>
              </w:rPr>
              <w:t>1-16</w:t>
            </w:r>
          </w:p>
        </w:tc>
      </w:tr>
      <w:tr w:rsidR="006F74D2" w:rsidRPr="002F0B26" w14:paraId="4DFE92AE" w14:textId="77777777" w:rsidTr="00A879B3">
        <w:tc>
          <w:tcPr>
            <w:tcW w:w="2970" w:type="dxa"/>
          </w:tcPr>
          <w:p w14:paraId="2699A4F8" w14:textId="77777777" w:rsidR="006F74D2" w:rsidRDefault="006F74D2" w:rsidP="00EE6791">
            <w:pPr>
              <w:spacing w:after="120"/>
              <w:ind w:left="252" w:hanging="252"/>
              <w:rPr>
                <w:sz w:val="22"/>
                <w:szCs w:val="22"/>
              </w:rPr>
            </w:pPr>
            <w:r>
              <w:rPr>
                <w:sz w:val="22"/>
                <w:szCs w:val="22"/>
              </w:rPr>
              <w:t>17.   _____</w:t>
            </w:r>
            <w:r w:rsidR="00A879B3">
              <w:rPr>
                <w:sz w:val="22"/>
                <w:szCs w:val="22"/>
              </w:rPr>
              <w:t>_____</w:t>
            </w:r>
            <w:r>
              <w:rPr>
                <w:sz w:val="22"/>
                <w:szCs w:val="22"/>
              </w:rPr>
              <w:t>_</w:t>
            </w:r>
            <w:r w:rsidR="00A879B3">
              <w:rPr>
                <w:sz w:val="22"/>
                <w:szCs w:val="22"/>
              </w:rPr>
              <w:t xml:space="preserve"> </w:t>
            </w:r>
            <w:proofErr w:type="gramStart"/>
            <w:r w:rsidR="00A879B3">
              <w:rPr>
                <w:sz w:val="22"/>
                <w:szCs w:val="22"/>
              </w:rPr>
              <w:t xml:space="preserve">   (</w:t>
            </w:r>
            <w:proofErr w:type="gramEnd"/>
            <w:r w:rsidR="00A879B3">
              <w:rPr>
                <w:sz w:val="22"/>
                <w:szCs w:val="22"/>
              </w:rPr>
              <w:t>2019)</w:t>
            </w:r>
          </w:p>
        </w:tc>
        <w:tc>
          <w:tcPr>
            <w:tcW w:w="270" w:type="dxa"/>
          </w:tcPr>
          <w:p w14:paraId="6F5A9515" w14:textId="77777777" w:rsidR="006F74D2" w:rsidRPr="002F0B26" w:rsidRDefault="006F74D2" w:rsidP="00EE6791">
            <w:pPr>
              <w:spacing w:after="120"/>
              <w:jc w:val="both"/>
              <w:rPr>
                <w:sz w:val="22"/>
                <w:szCs w:val="22"/>
              </w:rPr>
            </w:pPr>
          </w:p>
        </w:tc>
        <w:tc>
          <w:tcPr>
            <w:tcW w:w="4907" w:type="dxa"/>
          </w:tcPr>
          <w:p w14:paraId="0116426A" w14:textId="77777777" w:rsidR="006F74D2" w:rsidRPr="006F74D2" w:rsidRDefault="006F74D2" w:rsidP="00EE6791">
            <w:pPr>
              <w:spacing w:after="120"/>
              <w:jc w:val="both"/>
              <w:rPr>
                <w:sz w:val="22"/>
                <w:szCs w:val="22"/>
              </w:rPr>
            </w:pPr>
            <w:r>
              <w:rPr>
                <w:sz w:val="22"/>
                <w:szCs w:val="22"/>
              </w:rPr>
              <w:t>“</w:t>
            </w:r>
            <w:r w:rsidRPr="006F74D2">
              <w:rPr>
                <w:sz w:val="22"/>
                <w:szCs w:val="22"/>
              </w:rPr>
              <w:t>On Robert Kane’s Account of Self-Forming Actions</w:t>
            </w:r>
            <w:r>
              <w:rPr>
                <w:sz w:val="22"/>
                <w:szCs w:val="22"/>
              </w:rPr>
              <w:t>”</w:t>
            </w:r>
            <w:r>
              <w:rPr>
                <w:i/>
                <w:sz w:val="22"/>
                <w:szCs w:val="22"/>
              </w:rPr>
              <w:t xml:space="preserve">, Copula, </w:t>
            </w:r>
            <w:r>
              <w:rPr>
                <w:sz w:val="22"/>
                <w:szCs w:val="22"/>
              </w:rPr>
              <w:t>Vol. 36, JU</w:t>
            </w:r>
          </w:p>
        </w:tc>
      </w:tr>
    </w:tbl>
    <w:p w14:paraId="3A4E0391" w14:textId="77777777" w:rsidR="00DE24B0" w:rsidRPr="002F0B26" w:rsidRDefault="00DE24B0" w:rsidP="00EE6791">
      <w:pPr>
        <w:jc w:val="both"/>
        <w:rPr>
          <w:sz w:val="22"/>
          <w:szCs w:val="22"/>
        </w:rPr>
      </w:pPr>
    </w:p>
    <w:p w14:paraId="5DEB9542" w14:textId="77777777" w:rsidR="000C7326" w:rsidRPr="002F0B26" w:rsidRDefault="000C7326" w:rsidP="00EE6791">
      <w:pPr>
        <w:widowControl w:val="0"/>
        <w:spacing w:after="120"/>
        <w:rPr>
          <w:b/>
          <w:noProof/>
          <w:snapToGrid w:val="0"/>
          <w:sz w:val="22"/>
          <w:szCs w:val="22"/>
        </w:rPr>
      </w:pPr>
    </w:p>
    <w:p w14:paraId="31C9FF09" w14:textId="77777777" w:rsidR="00E9648B" w:rsidRDefault="00E9648B" w:rsidP="00EE6791">
      <w:pPr>
        <w:widowControl w:val="0"/>
        <w:spacing w:after="120"/>
        <w:rPr>
          <w:b/>
          <w:noProof/>
          <w:snapToGrid w:val="0"/>
          <w:sz w:val="22"/>
          <w:szCs w:val="22"/>
          <w:u w:val="single"/>
        </w:rPr>
      </w:pPr>
    </w:p>
    <w:p w14:paraId="2D49D1FD" w14:textId="77777777" w:rsidR="00B63FFB" w:rsidRPr="002F0B26" w:rsidRDefault="007B1057" w:rsidP="002636E1">
      <w:pPr>
        <w:widowControl w:val="0"/>
        <w:rPr>
          <w:b/>
          <w:noProof/>
          <w:sz w:val="22"/>
          <w:szCs w:val="22"/>
        </w:rPr>
      </w:pPr>
      <w:r w:rsidRPr="002F0B26">
        <w:rPr>
          <w:b/>
          <w:noProof/>
          <w:snapToGrid w:val="0"/>
          <w:sz w:val="22"/>
          <w:szCs w:val="22"/>
          <w:u w:val="single"/>
        </w:rPr>
        <w:t>Phil 509</w:t>
      </w:r>
      <w:r w:rsidR="00B63FFB" w:rsidRPr="002F0B26">
        <w:rPr>
          <w:b/>
          <w:noProof/>
          <w:snapToGrid w:val="0"/>
          <w:sz w:val="22"/>
          <w:szCs w:val="22"/>
          <w:u w:val="single"/>
        </w:rPr>
        <w:t>: Cyber Ethics</w:t>
      </w:r>
      <w:r w:rsidR="00B63FFB" w:rsidRPr="002F0B26">
        <w:rPr>
          <w:b/>
          <w:noProof/>
          <w:sz w:val="22"/>
          <w:szCs w:val="22"/>
        </w:rPr>
        <w:tab/>
      </w:r>
      <w:r w:rsidR="000D10E2" w:rsidRPr="002F0B26">
        <w:rPr>
          <w:b/>
          <w:noProof/>
          <w:sz w:val="22"/>
          <w:szCs w:val="22"/>
        </w:rPr>
        <w:tab/>
      </w:r>
      <w:r w:rsidR="000D10E2" w:rsidRPr="002F0B26">
        <w:rPr>
          <w:b/>
          <w:noProof/>
          <w:sz w:val="22"/>
          <w:szCs w:val="22"/>
        </w:rPr>
        <w:tab/>
      </w:r>
      <w:r w:rsidR="000D10E2" w:rsidRPr="002F0B26">
        <w:rPr>
          <w:b/>
          <w:noProof/>
          <w:sz w:val="22"/>
          <w:szCs w:val="22"/>
        </w:rPr>
        <w:tab/>
      </w:r>
      <w:r w:rsidR="00227A92" w:rsidRPr="002F0B26">
        <w:rPr>
          <w:b/>
          <w:noProof/>
          <w:sz w:val="22"/>
          <w:szCs w:val="22"/>
        </w:rPr>
        <w:t xml:space="preserve">        </w:t>
      </w:r>
      <w:r w:rsidR="00702268" w:rsidRPr="002F0B26">
        <w:rPr>
          <w:b/>
          <w:noProof/>
          <w:sz w:val="22"/>
          <w:szCs w:val="22"/>
        </w:rPr>
        <w:t xml:space="preserve">            </w:t>
      </w:r>
      <w:r w:rsidR="00227A92" w:rsidRPr="002F0B26">
        <w:rPr>
          <w:b/>
          <w:noProof/>
          <w:sz w:val="22"/>
          <w:szCs w:val="22"/>
        </w:rPr>
        <w:t xml:space="preserve">  </w:t>
      </w:r>
      <w:r w:rsidR="00702268" w:rsidRPr="002F0B26">
        <w:rPr>
          <w:b/>
          <w:bCs/>
          <w:sz w:val="22"/>
          <w:szCs w:val="22"/>
        </w:rPr>
        <w:t>1 Unit    4 credits   100 marks</w:t>
      </w:r>
    </w:p>
    <w:p w14:paraId="0409A8F6" w14:textId="77777777" w:rsidR="002636E1" w:rsidRDefault="002636E1" w:rsidP="005866ED">
      <w:pPr>
        <w:widowControl w:val="0"/>
        <w:jc w:val="both"/>
        <w:rPr>
          <w:b/>
          <w:noProof/>
          <w:snapToGrid w:val="0"/>
          <w:sz w:val="22"/>
          <w:szCs w:val="22"/>
        </w:rPr>
      </w:pPr>
    </w:p>
    <w:p w14:paraId="01A394E0" w14:textId="77777777" w:rsidR="00B63FFB" w:rsidRPr="002F0B26" w:rsidRDefault="00227A92" w:rsidP="005866ED">
      <w:pPr>
        <w:widowControl w:val="0"/>
        <w:jc w:val="both"/>
        <w:rPr>
          <w:b/>
          <w:noProof/>
          <w:snapToGrid w:val="0"/>
          <w:sz w:val="22"/>
          <w:szCs w:val="22"/>
        </w:rPr>
      </w:pPr>
      <w:r w:rsidRPr="002F0B26">
        <w:rPr>
          <w:b/>
          <w:noProof/>
          <w:snapToGrid w:val="0"/>
          <w:sz w:val="22"/>
          <w:szCs w:val="22"/>
        </w:rPr>
        <w:t>Course Goals and Outcomes</w:t>
      </w:r>
      <w:r w:rsidR="00702268" w:rsidRPr="002F0B26">
        <w:rPr>
          <w:b/>
          <w:noProof/>
          <w:snapToGrid w:val="0"/>
          <w:sz w:val="22"/>
          <w:szCs w:val="22"/>
        </w:rPr>
        <w:t>:</w:t>
      </w:r>
    </w:p>
    <w:p w14:paraId="7B930EFE" w14:textId="77777777" w:rsidR="00227A92" w:rsidRPr="002F0B26" w:rsidRDefault="00702268" w:rsidP="005866ED">
      <w:pPr>
        <w:pStyle w:val="ListParagraph"/>
        <w:widowControl w:val="0"/>
        <w:numPr>
          <w:ilvl w:val="0"/>
          <w:numId w:val="33"/>
        </w:numPr>
        <w:spacing w:after="120"/>
        <w:jc w:val="both"/>
        <w:rPr>
          <w:noProof/>
          <w:snapToGrid w:val="0"/>
          <w:sz w:val="22"/>
          <w:szCs w:val="22"/>
          <w:lang w:val="en-US"/>
        </w:rPr>
      </w:pPr>
      <w:r w:rsidRPr="002F0B26">
        <w:rPr>
          <w:noProof/>
          <w:snapToGrid w:val="0"/>
          <w:sz w:val="22"/>
          <w:szCs w:val="22"/>
          <w:lang w:val="en-US"/>
        </w:rPr>
        <w:t>The</w:t>
      </w:r>
      <w:r w:rsidR="00227A92" w:rsidRPr="002F0B26">
        <w:rPr>
          <w:noProof/>
          <w:snapToGrid w:val="0"/>
          <w:sz w:val="22"/>
          <w:szCs w:val="22"/>
          <w:lang w:val="en-US"/>
        </w:rPr>
        <w:t xml:space="preserve"> main focus of the course is to in</w:t>
      </w:r>
      <w:r w:rsidRPr="002F0B26">
        <w:rPr>
          <w:noProof/>
          <w:snapToGrid w:val="0"/>
          <w:sz w:val="22"/>
          <w:szCs w:val="22"/>
          <w:lang w:val="en-US"/>
        </w:rPr>
        <w:t>troduce the problems of Cyber e</w:t>
      </w:r>
      <w:r w:rsidR="00227A92" w:rsidRPr="002F0B26">
        <w:rPr>
          <w:noProof/>
          <w:snapToGrid w:val="0"/>
          <w:sz w:val="22"/>
          <w:szCs w:val="22"/>
          <w:lang w:val="en-US"/>
        </w:rPr>
        <w:t>thics.</w:t>
      </w:r>
    </w:p>
    <w:p w14:paraId="53B31A43" w14:textId="77777777" w:rsidR="00227A92" w:rsidRPr="002F0B26" w:rsidRDefault="00227A92" w:rsidP="005866ED">
      <w:pPr>
        <w:pStyle w:val="ListParagraph"/>
        <w:widowControl w:val="0"/>
        <w:numPr>
          <w:ilvl w:val="0"/>
          <w:numId w:val="33"/>
        </w:numPr>
        <w:spacing w:after="240"/>
        <w:jc w:val="both"/>
        <w:rPr>
          <w:noProof/>
          <w:snapToGrid w:val="0"/>
          <w:sz w:val="22"/>
          <w:szCs w:val="22"/>
          <w:lang w:val="en-US"/>
        </w:rPr>
      </w:pPr>
      <w:r w:rsidRPr="002F0B26">
        <w:rPr>
          <w:noProof/>
          <w:snapToGrid w:val="0"/>
          <w:sz w:val="22"/>
          <w:szCs w:val="22"/>
          <w:lang w:val="en-US"/>
        </w:rPr>
        <w:t>Upon completion the course students should be able understand the crucial issues of Cyber ethics.</w:t>
      </w:r>
    </w:p>
    <w:p w14:paraId="1903689D" w14:textId="77777777" w:rsidR="005F1E08" w:rsidRPr="002F0B26" w:rsidRDefault="00227A92" w:rsidP="005866ED">
      <w:pPr>
        <w:widowControl w:val="0"/>
        <w:jc w:val="both"/>
        <w:rPr>
          <w:noProof/>
          <w:snapToGrid w:val="0"/>
          <w:sz w:val="22"/>
          <w:szCs w:val="22"/>
        </w:rPr>
      </w:pPr>
      <w:r w:rsidRPr="002F0B26">
        <w:rPr>
          <w:b/>
          <w:noProof/>
          <w:snapToGrid w:val="0"/>
          <w:sz w:val="22"/>
          <w:szCs w:val="22"/>
        </w:rPr>
        <w:t>Course Description</w:t>
      </w:r>
      <w:r w:rsidR="005F1E08" w:rsidRPr="002F0B26">
        <w:rPr>
          <w:b/>
          <w:noProof/>
          <w:snapToGrid w:val="0"/>
          <w:sz w:val="22"/>
          <w:szCs w:val="22"/>
        </w:rPr>
        <w:t xml:space="preserve">: </w:t>
      </w:r>
      <w:r w:rsidRPr="002F0B26">
        <w:rPr>
          <w:noProof/>
          <w:snapToGrid w:val="0"/>
          <w:sz w:val="22"/>
          <w:szCs w:val="22"/>
        </w:rPr>
        <w:t xml:space="preserve">The course includes the topics </w:t>
      </w:r>
      <w:r w:rsidR="00B63FFB" w:rsidRPr="002F0B26">
        <w:rPr>
          <w:noProof/>
          <w:snapToGrid w:val="0"/>
          <w:sz w:val="22"/>
          <w:szCs w:val="22"/>
        </w:rPr>
        <w:t xml:space="preserve">: </w:t>
      </w:r>
    </w:p>
    <w:p w14:paraId="32D11492" w14:textId="77777777" w:rsidR="00B63FFB" w:rsidRPr="002F0B26" w:rsidRDefault="00702268" w:rsidP="005866ED">
      <w:pPr>
        <w:widowControl w:val="0"/>
        <w:spacing w:after="120"/>
        <w:ind w:left="360"/>
        <w:jc w:val="both"/>
        <w:rPr>
          <w:noProof/>
          <w:snapToGrid w:val="0"/>
          <w:sz w:val="22"/>
          <w:szCs w:val="22"/>
        </w:rPr>
      </w:pPr>
      <w:r w:rsidRPr="002F0B26">
        <w:rPr>
          <w:noProof/>
          <w:snapToGrid w:val="0"/>
          <w:sz w:val="22"/>
          <w:szCs w:val="22"/>
        </w:rPr>
        <w:t>Digita</w:t>
      </w:r>
      <w:r w:rsidR="00B63FFB" w:rsidRPr="002F0B26">
        <w:rPr>
          <w:noProof/>
          <w:snapToGrid w:val="0"/>
          <w:sz w:val="22"/>
          <w:szCs w:val="22"/>
        </w:rPr>
        <w:t>zation, Virtual Community and Cyber Culture. Past and Future Technologies. Progressive and Reactionary. Virtuality and Cyberspace. Network I</w:t>
      </w:r>
      <w:r w:rsidRPr="002F0B26">
        <w:rPr>
          <w:noProof/>
          <w:snapToGrid w:val="0"/>
          <w:sz w:val="22"/>
          <w:szCs w:val="22"/>
        </w:rPr>
        <w:t>nformation. Ethical Theory and “</w:t>
      </w:r>
      <w:r w:rsidR="00B63FFB" w:rsidRPr="002F0B26">
        <w:rPr>
          <w:noProof/>
          <w:snapToGrid w:val="0"/>
          <w:sz w:val="22"/>
          <w:szCs w:val="22"/>
        </w:rPr>
        <w:t>Is Digital Media Different?” Social Computing and Democracy, Regulation and Demographies. Crime including Hacking &amp;Viruses, Identity, Theft &amp; Password, Intellectual Property including Copy Rights, Patents &amp;Trade Secrets. First Amendment including Minors Online; Hate Speech, Decency &amp; Obscenity (Pornography) and Censorship. Online Dating and Sexuality, Privacy, Confidentiality, Surveillance &amp; related Issues, Pervasive Computing. Wireless &amp; Wareble and Dystopian Backlash.</w:t>
      </w:r>
    </w:p>
    <w:p w14:paraId="1A0EEE19" w14:textId="77777777" w:rsidR="00B63FFB" w:rsidRPr="002F0B26" w:rsidRDefault="005F1E08" w:rsidP="005866ED">
      <w:pPr>
        <w:widowControl w:val="0"/>
        <w:spacing w:after="120"/>
        <w:jc w:val="both"/>
        <w:rPr>
          <w:b/>
          <w:noProof/>
          <w:snapToGrid w:val="0"/>
          <w:sz w:val="22"/>
          <w:szCs w:val="22"/>
        </w:rPr>
      </w:pPr>
      <w:r w:rsidRPr="002F0B26">
        <w:rPr>
          <w:b/>
          <w:noProof/>
          <w:snapToGrid w:val="0"/>
          <w:sz w:val="22"/>
          <w:szCs w:val="22"/>
        </w:rPr>
        <w:t xml:space="preserve">Recommended </w:t>
      </w:r>
      <w:r w:rsidR="00B97C5C" w:rsidRPr="002F0B26">
        <w:rPr>
          <w:b/>
          <w:noProof/>
          <w:snapToGrid w:val="0"/>
          <w:sz w:val="22"/>
          <w:szCs w:val="22"/>
        </w:rPr>
        <w:t>Readings</w:t>
      </w:r>
      <w:r w:rsidR="005866ED">
        <w:rPr>
          <w:b/>
          <w:noProof/>
          <w:snapToGrid w:val="0"/>
          <w:sz w:val="22"/>
          <w:szCs w:val="22"/>
        </w:rPr>
        <w:t>:</w:t>
      </w:r>
    </w:p>
    <w:p w14:paraId="49D0EC61" w14:textId="77777777" w:rsidR="00B63FFB" w:rsidRPr="002F0B26" w:rsidRDefault="005F1E08" w:rsidP="005866ED">
      <w:pPr>
        <w:pStyle w:val="ListParagraph"/>
        <w:widowControl w:val="0"/>
        <w:ind w:left="450"/>
        <w:jc w:val="both"/>
        <w:rPr>
          <w:noProof/>
          <w:snapToGrid w:val="0"/>
          <w:sz w:val="22"/>
          <w:szCs w:val="22"/>
          <w:lang w:val="en-US"/>
        </w:rPr>
      </w:pPr>
      <w:r w:rsidRPr="002F0B26">
        <w:rPr>
          <w:noProof/>
          <w:snapToGrid w:val="0"/>
          <w:sz w:val="22"/>
          <w:szCs w:val="22"/>
          <w:lang w:val="en-US"/>
        </w:rPr>
        <w:t xml:space="preserve">1. </w:t>
      </w:r>
      <w:r w:rsidR="00B63FFB" w:rsidRPr="002F0B26">
        <w:rPr>
          <w:noProof/>
          <w:snapToGrid w:val="0"/>
          <w:sz w:val="22"/>
          <w:szCs w:val="22"/>
          <w:lang w:val="en-US"/>
        </w:rPr>
        <w:t xml:space="preserve">Halbert, Terry &amp;Eline Ingulli (H &amp; I): </w:t>
      </w:r>
      <w:r w:rsidR="00B63FFB" w:rsidRPr="002F0B26">
        <w:rPr>
          <w:i/>
          <w:noProof/>
          <w:snapToGrid w:val="0"/>
          <w:sz w:val="22"/>
          <w:szCs w:val="22"/>
          <w:lang w:val="en-US"/>
        </w:rPr>
        <w:t>Cyber Ethics (2002)</w:t>
      </w:r>
    </w:p>
    <w:p w14:paraId="6F092106" w14:textId="77777777" w:rsidR="00B63FFB" w:rsidRPr="00532F5F" w:rsidRDefault="005F1E08" w:rsidP="005866ED">
      <w:pPr>
        <w:pStyle w:val="ListParagraph"/>
        <w:widowControl w:val="0"/>
        <w:ind w:left="450"/>
        <w:jc w:val="both"/>
        <w:rPr>
          <w:i/>
          <w:noProof/>
          <w:snapToGrid w:val="0"/>
          <w:sz w:val="22"/>
          <w:szCs w:val="22"/>
          <w:lang w:val="en-US"/>
        </w:rPr>
      </w:pPr>
      <w:r w:rsidRPr="00532F5F">
        <w:rPr>
          <w:noProof/>
          <w:snapToGrid w:val="0"/>
          <w:sz w:val="22"/>
          <w:szCs w:val="22"/>
          <w:lang w:val="en-US"/>
        </w:rPr>
        <w:t xml:space="preserve">2. </w:t>
      </w:r>
      <w:r w:rsidR="00B63FFB" w:rsidRPr="00532F5F">
        <w:rPr>
          <w:noProof/>
          <w:snapToGrid w:val="0"/>
          <w:sz w:val="22"/>
          <w:szCs w:val="22"/>
          <w:lang w:val="en-US"/>
        </w:rPr>
        <w:t xml:space="preserve">Hester, D, Micah &amp; Puni J., eds (H &amp; F): </w:t>
      </w:r>
      <w:r w:rsidR="00B63FFB" w:rsidRPr="00532F5F">
        <w:rPr>
          <w:i/>
          <w:noProof/>
          <w:snapToGrid w:val="0"/>
          <w:sz w:val="22"/>
          <w:szCs w:val="22"/>
          <w:lang w:val="en-US"/>
        </w:rPr>
        <w:t>Computers and Ethics: the cyberage (2000)</w:t>
      </w:r>
    </w:p>
    <w:p w14:paraId="4C44D093" w14:textId="77777777" w:rsidR="00B63FFB" w:rsidRPr="00532F5F" w:rsidRDefault="005F1E08" w:rsidP="005866ED">
      <w:pPr>
        <w:pStyle w:val="ListParagraph"/>
        <w:widowControl w:val="0"/>
        <w:ind w:left="450"/>
        <w:jc w:val="both"/>
        <w:rPr>
          <w:noProof/>
          <w:snapToGrid w:val="0"/>
          <w:sz w:val="22"/>
          <w:szCs w:val="22"/>
          <w:lang w:val="en-US"/>
        </w:rPr>
      </w:pPr>
      <w:r w:rsidRPr="00532F5F">
        <w:rPr>
          <w:noProof/>
          <w:snapToGrid w:val="0"/>
          <w:sz w:val="22"/>
          <w:szCs w:val="22"/>
          <w:lang w:val="en-US"/>
        </w:rPr>
        <w:t xml:space="preserve">3. </w:t>
      </w:r>
      <w:r w:rsidR="00B63FFB" w:rsidRPr="00532F5F">
        <w:rPr>
          <w:noProof/>
          <w:snapToGrid w:val="0"/>
          <w:sz w:val="22"/>
          <w:szCs w:val="22"/>
          <w:lang w:val="en-US"/>
        </w:rPr>
        <w:t>Myerson, George: M. Heidegger,</w:t>
      </w:r>
      <w:r w:rsidR="00B63FFB" w:rsidRPr="00532F5F">
        <w:rPr>
          <w:i/>
          <w:noProof/>
          <w:snapToGrid w:val="0"/>
          <w:sz w:val="22"/>
          <w:szCs w:val="22"/>
          <w:lang w:val="en-US"/>
        </w:rPr>
        <w:t xml:space="preserve"> Habermas and the Mobile Phone (2001)</w:t>
      </w:r>
    </w:p>
    <w:p w14:paraId="070278BD" w14:textId="77777777" w:rsidR="00B63FFB" w:rsidRPr="00532F5F" w:rsidRDefault="005F1E08" w:rsidP="005866ED">
      <w:pPr>
        <w:pStyle w:val="ListParagraph"/>
        <w:widowControl w:val="0"/>
        <w:ind w:left="450"/>
        <w:jc w:val="both"/>
        <w:rPr>
          <w:noProof/>
          <w:snapToGrid w:val="0"/>
          <w:sz w:val="22"/>
          <w:szCs w:val="22"/>
          <w:lang w:val="en-US"/>
        </w:rPr>
      </w:pPr>
      <w:r w:rsidRPr="00532F5F">
        <w:rPr>
          <w:noProof/>
          <w:snapToGrid w:val="0"/>
          <w:sz w:val="22"/>
          <w:szCs w:val="22"/>
          <w:lang w:val="en-US"/>
        </w:rPr>
        <w:t xml:space="preserve">4. </w:t>
      </w:r>
      <w:r w:rsidR="00B63FFB" w:rsidRPr="00532F5F">
        <w:rPr>
          <w:noProof/>
          <w:snapToGrid w:val="0"/>
          <w:sz w:val="22"/>
          <w:szCs w:val="22"/>
          <w:lang w:val="en-US"/>
        </w:rPr>
        <w:t xml:space="preserve">Trend David (T): </w:t>
      </w:r>
      <w:r w:rsidR="00B63FFB" w:rsidRPr="00532F5F">
        <w:rPr>
          <w:i/>
          <w:noProof/>
          <w:snapToGrid w:val="0"/>
          <w:sz w:val="22"/>
          <w:szCs w:val="22"/>
          <w:lang w:val="en-US"/>
        </w:rPr>
        <w:t>Reading Digital Culture (2001)</w:t>
      </w:r>
    </w:p>
    <w:p w14:paraId="04DE9C44" w14:textId="77777777" w:rsidR="007852BD" w:rsidRPr="00532F5F" w:rsidRDefault="005F1E08" w:rsidP="005866ED">
      <w:pPr>
        <w:pStyle w:val="ListParagraph"/>
        <w:widowControl w:val="0"/>
        <w:ind w:left="450"/>
        <w:jc w:val="both"/>
        <w:rPr>
          <w:noProof/>
          <w:snapToGrid w:val="0"/>
          <w:sz w:val="22"/>
          <w:szCs w:val="22"/>
          <w:lang w:val="en-US"/>
        </w:rPr>
      </w:pPr>
      <w:r w:rsidRPr="00532F5F">
        <w:rPr>
          <w:noProof/>
          <w:snapToGrid w:val="0"/>
          <w:sz w:val="22"/>
          <w:szCs w:val="22"/>
          <w:lang w:val="en-US"/>
        </w:rPr>
        <w:t xml:space="preserve">5. </w:t>
      </w:r>
      <w:r w:rsidR="007852BD" w:rsidRPr="00532F5F">
        <w:rPr>
          <w:noProof/>
          <w:snapToGrid w:val="0"/>
          <w:sz w:val="22"/>
          <w:szCs w:val="22"/>
          <w:lang w:val="en-US"/>
        </w:rPr>
        <w:t xml:space="preserve">Johnson,Deborah G.,: </w:t>
      </w:r>
      <w:r w:rsidR="007852BD" w:rsidRPr="00532F5F">
        <w:rPr>
          <w:i/>
          <w:noProof/>
          <w:snapToGrid w:val="0"/>
          <w:sz w:val="22"/>
          <w:szCs w:val="22"/>
          <w:lang w:val="en-US"/>
        </w:rPr>
        <w:t>Computer Ethics</w:t>
      </w:r>
      <w:r w:rsidR="007852BD" w:rsidRPr="00532F5F">
        <w:rPr>
          <w:noProof/>
          <w:snapToGrid w:val="0"/>
          <w:sz w:val="22"/>
          <w:szCs w:val="22"/>
          <w:lang w:val="en-US"/>
        </w:rPr>
        <w:t>, Pearson Education.</w:t>
      </w:r>
    </w:p>
    <w:p w14:paraId="6B1D999E" w14:textId="77777777" w:rsidR="00532F5F" w:rsidRPr="00532F5F" w:rsidRDefault="00532F5F" w:rsidP="00532F5F">
      <w:pPr>
        <w:pStyle w:val="ListParagraph"/>
        <w:widowControl w:val="0"/>
        <w:ind w:hanging="270"/>
        <w:jc w:val="both"/>
        <w:rPr>
          <w:noProof/>
          <w:snapToGrid w:val="0"/>
          <w:sz w:val="22"/>
          <w:szCs w:val="22"/>
          <w:lang w:val="en-US"/>
        </w:rPr>
      </w:pPr>
      <w:r w:rsidRPr="00532F5F">
        <w:rPr>
          <w:noProof/>
          <w:snapToGrid w:val="0"/>
          <w:sz w:val="22"/>
          <w:szCs w:val="22"/>
          <w:lang w:val="en-US"/>
        </w:rPr>
        <w:t xml:space="preserve">6. Spinello, Richard A. ; </w:t>
      </w:r>
      <w:r w:rsidRPr="00532F5F">
        <w:rPr>
          <w:i/>
          <w:noProof/>
          <w:snapToGrid w:val="0"/>
          <w:sz w:val="22"/>
          <w:szCs w:val="22"/>
          <w:lang w:val="en-US"/>
        </w:rPr>
        <w:t>Cyber Ethics : Morality and Law in Cyberspace</w:t>
      </w:r>
      <w:r w:rsidRPr="00532F5F">
        <w:rPr>
          <w:noProof/>
          <w:snapToGrid w:val="0"/>
          <w:sz w:val="22"/>
          <w:szCs w:val="22"/>
          <w:lang w:val="en-US"/>
        </w:rPr>
        <w:t>, 3</w:t>
      </w:r>
      <w:r w:rsidRPr="00532F5F">
        <w:rPr>
          <w:noProof/>
          <w:snapToGrid w:val="0"/>
          <w:sz w:val="22"/>
          <w:szCs w:val="22"/>
          <w:vertAlign w:val="superscript"/>
          <w:lang w:val="en-US"/>
        </w:rPr>
        <w:t>rd</w:t>
      </w:r>
      <w:r w:rsidRPr="00532F5F">
        <w:rPr>
          <w:noProof/>
          <w:snapToGrid w:val="0"/>
          <w:sz w:val="22"/>
          <w:szCs w:val="22"/>
          <w:lang w:val="en-US"/>
        </w:rPr>
        <w:t xml:space="preserve"> Edition, Jones and Bartlett Publishers, Ontario, Canada, 2006</w:t>
      </w:r>
    </w:p>
    <w:p w14:paraId="699B3616" w14:textId="77777777" w:rsidR="00532F5F" w:rsidRPr="00532F5F" w:rsidRDefault="00532F5F" w:rsidP="00532F5F">
      <w:pPr>
        <w:pStyle w:val="ListParagraph"/>
        <w:widowControl w:val="0"/>
        <w:ind w:hanging="270"/>
        <w:jc w:val="both"/>
        <w:rPr>
          <w:noProof/>
          <w:snapToGrid w:val="0"/>
          <w:sz w:val="22"/>
          <w:szCs w:val="22"/>
          <w:lang w:val="en-US"/>
        </w:rPr>
      </w:pPr>
      <w:r w:rsidRPr="00532F5F">
        <w:rPr>
          <w:noProof/>
          <w:snapToGrid w:val="0"/>
          <w:sz w:val="22"/>
          <w:szCs w:val="22"/>
          <w:lang w:val="en-US"/>
        </w:rPr>
        <w:t xml:space="preserve">7. Md. Jannatul Habib and Tabatshum Nepa, “The Facet of Cyber Security: Understanding Its Global Security Paradigm and Potential Threat in Bangladesh” </w:t>
      </w:r>
      <w:r w:rsidRPr="00532F5F">
        <w:rPr>
          <w:i/>
          <w:noProof/>
          <w:snapToGrid w:val="0"/>
          <w:sz w:val="22"/>
          <w:szCs w:val="22"/>
          <w:lang w:val="en-US"/>
        </w:rPr>
        <w:t>Jahangirnagar University Journal of International Relations,</w:t>
      </w:r>
      <w:r w:rsidRPr="00532F5F">
        <w:rPr>
          <w:noProof/>
          <w:snapToGrid w:val="0"/>
          <w:sz w:val="22"/>
          <w:szCs w:val="22"/>
          <w:lang w:val="en-US"/>
        </w:rPr>
        <w:t xml:space="preserve"> Vol. 7, June 2016. Page 55</w:t>
      </w:r>
    </w:p>
    <w:p w14:paraId="0276D538" w14:textId="77777777" w:rsidR="00532F5F" w:rsidRPr="00532F5F" w:rsidRDefault="00532F5F" w:rsidP="00532F5F">
      <w:pPr>
        <w:pStyle w:val="ListParagraph"/>
        <w:widowControl w:val="0"/>
        <w:ind w:hanging="270"/>
        <w:jc w:val="both"/>
        <w:rPr>
          <w:rFonts w:ascii="SutonnyMJ" w:hAnsi="SutonnyMJ" w:cs="SutonnyMJ"/>
          <w:sz w:val="22"/>
          <w:szCs w:val="22"/>
          <w:lang w:val="en-US"/>
        </w:rPr>
      </w:pPr>
      <w:r w:rsidRPr="00532F5F">
        <w:rPr>
          <w:rFonts w:ascii="SutonnyMJ" w:hAnsi="SutonnyMJ" w:cs="SutonnyMJ"/>
          <w:noProof/>
          <w:snapToGrid w:val="0"/>
          <w:sz w:val="22"/>
          <w:szCs w:val="22"/>
          <w:lang w:val="en-US"/>
        </w:rPr>
        <w:t>8.</w:t>
      </w:r>
      <w:r w:rsidRPr="00532F5F">
        <w:rPr>
          <w:noProof/>
          <w:snapToGrid w:val="0"/>
          <w:sz w:val="22"/>
          <w:szCs w:val="22"/>
          <w:lang w:val="en-US"/>
        </w:rPr>
        <w:t xml:space="preserve"> </w:t>
      </w:r>
      <w:r w:rsidRPr="00532F5F">
        <w:rPr>
          <w:rFonts w:ascii="SutonnyMJ" w:hAnsi="SutonnyMJ" w:cs="SutonnyMJ"/>
          <w:sz w:val="22"/>
          <w:szCs w:val="22"/>
          <w:lang w:val="en-US"/>
        </w:rPr>
        <w:t>‡</w:t>
      </w:r>
      <w:proofErr w:type="spellStart"/>
      <w:r w:rsidRPr="00532F5F">
        <w:rPr>
          <w:rFonts w:ascii="SutonnyMJ" w:hAnsi="SutonnyMJ" w:cs="SutonnyMJ"/>
          <w:sz w:val="22"/>
          <w:szCs w:val="22"/>
          <w:lang w:val="en-US"/>
        </w:rPr>
        <w:t>gv</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Ave`yj</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Lv‡jK</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i/>
          <w:sz w:val="22"/>
          <w:szCs w:val="22"/>
          <w:lang w:val="en-US"/>
        </w:rPr>
        <w:t>cÖv‡qvwMK</w:t>
      </w:r>
      <w:proofErr w:type="spellEnd"/>
      <w:r w:rsidRPr="00532F5F">
        <w:rPr>
          <w:rFonts w:ascii="SutonnyMJ" w:hAnsi="SutonnyMJ" w:cs="SutonnyMJ"/>
          <w:i/>
          <w:sz w:val="22"/>
          <w:szCs w:val="22"/>
          <w:lang w:val="en-US"/>
        </w:rPr>
        <w:t xml:space="preserve"> </w:t>
      </w:r>
      <w:proofErr w:type="spellStart"/>
      <w:r w:rsidRPr="00532F5F">
        <w:rPr>
          <w:rFonts w:ascii="SutonnyMJ" w:hAnsi="SutonnyMJ" w:cs="SutonnyMJ"/>
          <w:i/>
          <w:sz w:val="22"/>
          <w:szCs w:val="22"/>
          <w:lang w:val="en-US"/>
        </w:rPr>
        <w:t>bxwZwe</w:t>
      </w:r>
      <w:proofErr w:type="spellEnd"/>
      <w:r w:rsidRPr="00532F5F">
        <w:rPr>
          <w:rFonts w:ascii="SutonnyMJ" w:hAnsi="SutonnyMJ" w:cs="SutonnyMJ"/>
          <w:i/>
          <w:sz w:val="22"/>
          <w:szCs w:val="22"/>
          <w:lang w:val="en-US"/>
        </w:rPr>
        <w:t>`¨v,</w:t>
      </w:r>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Aemi</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XvKv</w:t>
      </w:r>
      <w:proofErr w:type="spellEnd"/>
      <w:r w:rsidRPr="00532F5F">
        <w:rPr>
          <w:rFonts w:ascii="SutonnyMJ" w:hAnsi="SutonnyMJ" w:cs="SutonnyMJ"/>
          <w:sz w:val="22"/>
          <w:szCs w:val="22"/>
          <w:lang w:val="en-US"/>
        </w:rPr>
        <w:t xml:space="preserve"> 2003</w:t>
      </w:r>
    </w:p>
    <w:p w14:paraId="23DE760D" w14:textId="77777777" w:rsidR="00532F5F" w:rsidRPr="00532F5F" w:rsidRDefault="00532F5F" w:rsidP="00532F5F">
      <w:pPr>
        <w:pStyle w:val="ListParagraph"/>
        <w:widowControl w:val="0"/>
        <w:ind w:hanging="270"/>
        <w:jc w:val="both"/>
        <w:rPr>
          <w:rFonts w:ascii="SutonnyMJ" w:hAnsi="SutonnyMJ" w:cs="SutonnyMJ"/>
          <w:sz w:val="22"/>
          <w:szCs w:val="22"/>
          <w:lang w:val="en-US"/>
        </w:rPr>
      </w:pPr>
      <w:r w:rsidRPr="00532F5F">
        <w:rPr>
          <w:rFonts w:ascii="SutonnyMJ" w:hAnsi="SutonnyMJ" w:cs="SutonnyMJ"/>
          <w:sz w:val="22"/>
          <w:szCs w:val="22"/>
          <w:lang w:val="en-US"/>
        </w:rPr>
        <w:t xml:space="preserve">9. </w:t>
      </w:r>
      <w:proofErr w:type="spellStart"/>
      <w:r w:rsidRPr="00532F5F">
        <w:rPr>
          <w:rFonts w:ascii="SutonnyMJ" w:hAnsi="SutonnyMJ" w:cs="SutonnyMJ"/>
          <w:sz w:val="22"/>
          <w:szCs w:val="22"/>
          <w:lang w:val="en-US"/>
        </w:rPr>
        <w:t>gynv</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Zv‡iK</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PŠayix</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Òevsjv</w:t>
      </w:r>
      <w:proofErr w:type="spellEnd"/>
      <w:r w:rsidRPr="00532F5F">
        <w:rPr>
          <w:rFonts w:ascii="SutonnyMJ" w:hAnsi="SutonnyMJ" w:cs="SutonnyMJ"/>
          <w:sz w:val="22"/>
          <w:szCs w:val="22"/>
          <w:lang w:val="en-US"/>
        </w:rPr>
        <w:t>‡`‡</w:t>
      </w:r>
      <w:proofErr w:type="spellStart"/>
      <w:r w:rsidRPr="00532F5F">
        <w:rPr>
          <w:rFonts w:ascii="SutonnyMJ" w:hAnsi="SutonnyMJ" w:cs="SutonnyMJ"/>
          <w:sz w:val="22"/>
          <w:szCs w:val="22"/>
          <w:lang w:val="en-US"/>
        </w:rPr>
        <w:t>ki</w:t>
      </w:r>
      <w:proofErr w:type="spellEnd"/>
      <w:r w:rsidRPr="00532F5F">
        <w:rPr>
          <w:rFonts w:ascii="SutonnyMJ" w:hAnsi="SutonnyMJ" w:cs="SutonnyMJ"/>
          <w:sz w:val="22"/>
          <w:szCs w:val="22"/>
          <w:lang w:val="en-US"/>
        </w:rPr>
        <w:t xml:space="preserve"> Av_© </w:t>
      </w:r>
      <w:proofErr w:type="spellStart"/>
      <w:r w:rsidRPr="00532F5F">
        <w:rPr>
          <w:rFonts w:ascii="SutonnyMJ" w:hAnsi="SutonnyMJ" w:cs="SutonnyMJ"/>
          <w:sz w:val="22"/>
          <w:szCs w:val="22"/>
          <w:lang w:val="en-US"/>
        </w:rPr>
        <w:t>mvgvwRK</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cÖÿvc‡U</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mvBevi</w:t>
      </w:r>
      <w:proofErr w:type="spellEnd"/>
      <w:r w:rsidRPr="00532F5F">
        <w:rPr>
          <w:rFonts w:ascii="SutonnyMJ" w:hAnsi="SutonnyMJ" w:cs="SutonnyMJ"/>
          <w:sz w:val="22"/>
          <w:szCs w:val="22"/>
          <w:lang w:val="en-US"/>
        </w:rPr>
        <w:t xml:space="preserve"> </w:t>
      </w:r>
      <w:proofErr w:type="spellStart"/>
      <w:proofErr w:type="gramStart"/>
      <w:r w:rsidRPr="00532F5F">
        <w:rPr>
          <w:rFonts w:ascii="SutonnyMJ" w:hAnsi="SutonnyMJ" w:cs="SutonnyMJ"/>
          <w:sz w:val="22"/>
          <w:szCs w:val="22"/>
          <w:lang w:val="en-US"/>
        </w:rPr>
        <w:t>KvjPvi</w:t>
      </w:r>
      <w:proofErr w:type="spellEnd"/>
      <w:r w:rsidRPr="00532F5F">
        <w:rPr>
          <w:rFonts w:ascii="SutonnyMJ" w:hAnsi="SutonnyMJ" w:cs="SutonnyMJ"/>
          <w:sz w:val="22"/>
          <w:szCs w:val="22"/>
          <w:lang w:val="en-US"/>
        </w:rPr>
        <w:t xml:space="preserve"> :</w:t>
      </w:r>
      <w:proofErr w:type="gram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mgm¨v</w:t>
      </w:r>
      <w:proofErr w:type="spellEnd"/>
      <w:r w:rsidRPr="00532F5F">
        <w:rPr>
          <w:rFonts w:ascii="SutonnyMJ" w:hAnsi="SutonnyMJ" w:cs="SutonnyMJ"/>
          <w:sz w:val="22"/>
          <w:szCs w:val="22"/>
          <w:lang w:val="en-US"/>
        </w:rPr>
        <w:t xml:space="preserve"> I m¤¢</w:t>
      </w:r>
      <w:proofErr w:type="spellStart"/>
      <w:r w:rsidRPr="00532F5F">
        <w:rPr>
          <w:rFonts w:ascii="SutonnyMJ" w:hAnsi="SutonnyMJ" w:cs="SutonnyMJ"/>
          <w:sz w:val="22"/>
          <w:szCs w:val="22"/>
          <w:lang w:val="en-US"/>
        </w:rPr>
        <w:t>vebvÓ</w:t>
      </w:r>
      <w:proofErr w:type="spellEnd"/>
      <w:r w:rsidRPr="00532F5F">
        <w:rPr>
          <w:rFonts w:ascii="SutonnyMJ" w:hAnsi="SutonnyMJ" w:cs="SutonnyMJ"/>
          <w:sz w:val="22"/>
          <w:szCs w:val="22"/>
          <w:lang w:val="en-US"/>
        </w:rPr>
        <w:t xml:space="preserve"> </w:t>
      </w:r>
      <w:r w:rsidRPr="00532F5F">
        <w:rPr>
          <w:i/>
          <w:sz w:val="22"/>
          <w:szCs w:val="22"/>
          <w:lang w:val="en-US"/>
        </w:rPr>
        <w:t>Copula</w:t>
      </w:r>
      <w:r w:rsidRPr="00532F5F">
        <w:rPr>
          <w:sz w:val="22"/>
          <w:szCs w:val="22"/>
          <w:lang w:val="en-US"/>
        </w:rPr>
        <w:t>, Jahangirnagar University Studies in Philosophy Vol. 19, June 2012, Page 59</w:t>
      </w:r>
    </w:p>
    <w:p w14:paraId="286386C0" w14:textId="77777777" w:rsidR="00532F5F" w:rsidRPr="00532F5F" w:rsidRDefault="00532F5F" w:rsidP="00532F5F">
      <w:pPr>
        <w:pStyle w:val="ListParagraph"/>
        <w:widowControl w:val="0"/>
        <w:ind w:hanging="270"/>
        <w:jc w:val="both"/>
        <w:rPr>
          <w:rFonts w:ascii="SutonnyMJ" w:hAnsi="SutonnyMJ" w:cs="SutonnyMJ"/>
          <w:sz w:val="22"/>
          <w:szCs w:val="22"/>
          <w:lang w:val="en-US"/>
        </w:rPr>
      </w:pPr>
      <w:r w:rsidRPr="00532F5F">
        <w:rPr>
          <w:rFonts w:ascii="SutonnyMJ" w:hAnsi="SutonnyMJ" w:cs="SutonnyMJ"/>
          <w:sz w:val="22"/>
          <w:szCs w:val="22"/>
          <w:lang w:val="en-US"/>
        </w:rPr>
        <w:t xml:space="preserve">10. </w:t>
      </w:r>
      <w:proofErr w:type="spellStart"/>
      <w:r w:rsidRPr="00532F5F">
        <w:rPr>
          <w:rFonts w:ascii="SutonnyMJ" w:hAnsi="SutonnyMJ" w:cs="SutonnyMJ"/>
          <w:sz w:val="22"/>
          <w:szCs w:val="22"/>
          <w:lang w:val="en-US"/>
        </w:rPr>
        <w:t>gynv</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Zv‡iK</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PŠayix</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Òevsjv</w:t>
      </w:r>
      <w:proofErr w:type="spellEnd"/>
      <w:r w:rsidRPr="00532F5F">
        <w:rPr>
          <w:rFonts w:ascii="SutonnyMJ" w:hAnsi="SutonnyMJ" w:cs="SutonnyMJ"/>
          <w:sz w:val="22"/>
          <w:szCs w:val="22"/>
          <w:lang w:val="en-US"/>
        </w:rPr>
        <w:t xml:space="preserve">‡`‡k </w:t>
      </w:r>
      <w:proofErr w:type="spellStart"/>
      <w:r w:rsidRPr="00532F5F">
        <w:rPr>
          <w:rFonts w:ascii="SutonnyMJ" w:hAnsi="SutonnyMJ" w:cs="SutonnyMJ"/>
          <w:sz w:val="22"/>
          <w:szCs w:val="22"/>
          <w:lang w:val="en-US"/>
        </w:rPr>
        <w:t>mvBevi</w:t>
      </w:r>
      <w:proofErr w:type="spellEnd"/>
      <w:r w:rsidRPr="00532F5F">
        <w:rPr>
          <w:rFonts w:ascii="SutonnyMJ" w:hAnsi="SutonnyMJ" w:cs="SutonnyMJ"/>
          <w:sz w:val="22"/>
          <w:szCs w:val="22"/>
          <w:lang w:val="en-US"/>
        </w:rPr>
        <w:t xml:space="preserve"> </w:t>
      </w:r>
      <w:proofErr w:type="spellStart"/>
      <w:proofErr w:type="gramStart"/>
      <w:r w:rsidRPr="00532F5F">
        <w:rPr>
          <w:rFonts w:ascii="SutonnyMJ" w:hAnsi="SutonnyMJ" w:cs="SutonnyMJ"/>
          <w:sz w:val="22"/>
          <w:szCs w:val="22"/>
          <w:lang w:val="en-US"/>
        </w:rPr>
        <w:t>Aciva</w:t>
      </w:r>
      <w:proofErr w:type="spellEnd"/>
      <w:r w:rsidRPr="00532F5F">
        <w:rPr>
          <w:rFonts w:ascii="SutonnyMJ" w:hAnsi="SutonnyMJ" w:cs="SutonnyMJ"/>
          <w:sz w:val="22"/>
          <w:szCs w:val="22"/>
          <w:lang w:val="en-US"/>
        </w:rPr>
        <w:t xml:space="preserve"> :</w:t>
      </w:r>
      <w:proofErr w:type="gram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iƒc</w:t>
      </w:r>
      <w:proofErr w:type="spellEnd"/>
      <w:r w:rsidRPr="00532F5F">
        <w:rPr>
          <w:rFonts w:ascii="SutonnyMJ" w:hAnsi="SutonnyMJ" w:cs="SutonnyMJ"/>
          <w:sz w:val="22"/>
          <w:szCs w:val="22"/>
          <w:lang w:val="en-US"/>
        </w:rPr>
        <w:t xml:space="preserve"> I </w:t>
      </w:r>
      <w:proofErr w:type="spellStart"/>
      <w:r w:rsidRPr="00532F5F">
        <w:rPr>
          <w:rFonts w:ascii="SutonnyMJ" w:hAnsi="SutonnyMJ" w:cs="SutonnyMJ"/>
          <w:sz w:val="22"/>
          <w:szCs w:val="22"/>
          <w:lang w:val="en-US"/>
        </w:rPr>
        <w:t>cÖwZ‡iv‡ai</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Dcvq</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AbymÜvbÓ</w:t>
      </w:r>
      <w:proofErr w:type="spellEnd"/>
      <w:r w:rsidRPr="00532F5F">
        <w:rPr>
          <w:rFonts w:ascii="SutonnyMJ" w:hAnsi="SutonnyMJ" w:cs="SutonnyMJ"/>
          <w:sz w:val="22"/>
          <w:szCs w:val="22"/>
          <w:lang w:val="en-US"/>
        </w:rPr>
        <w:t xml:space="preserve"> </w:t>
      </w:r>
      <w:r w:rsidRPr="00532F5F">
        <w:rPr>
          <w:i/>
          <w:sz w:val="22"/>
          <w:szCs w:val="22"/>
          <w:lang w:val="en-US"/>
        </w:rPr>
        <w:t>Copula</w:t>
      </w:r>
      <w:r w:rsidRPr="00532F5F">
        <w:rPr>
          <w:sz w:val="22"/>
          <w:szCs w:val="22"/>
          <w:lang w:val="en-US"/>
        </w:rPr>
        <w:t>, Jahangirnagar University Studies in Philosophy Vol. 17, June 2010, Page ....</w:t>
      </w:r>
    </w:p>
    <w:p w14:paraId="0D353CCF" w14:textId="77777777" w:rsidR="00532F5F" w:rsidRPr="00532F5F" w:rsidRDefault="00532F5F" w:rsidP="00532F5F">
      <w:pPr>
        <w:pStyle w:val="ListParagraph"/>
        <w:widowControl w:val="0"/>
        <w:ind w:hanging="270"/>
        <w:jc w:val="both"/>
        <w:rPr>
          <w:sz w:val="22"/>
          <w:szCs w:val="22"/>
          <w:lang w:val="en-US"/>
        </w:rPr>
      </w:pPr>
      <w:r w:rsidRPr="00532F5F">
        <w:rPr>
          <w:rFonts w:ascii="SutonnyMJ" w:hAnsi="SutonnyMJ" w:cs="SutonnyMJ"/>
          <w:sz w:val="22"/>
          <w:szCs w:val="22"/>
          <w:lang w:val="en-US"/>
        </w:rPr>
        <w:t>11. ‡</w:t>
      </w:r>
      <w:proofErr w:type="spellStart"/>
      <w:r w:rsidRPr="00532F5F">
        <w:rPr>
          <w:rFonts w:ascii="SutonnyMJ" w:hAnsi="SutonnyMJ" w:cs="SutonnyMJ"/>
          <w:sz w:val="22"/>
          <w:szCs w:val="22"/>
          <w:lang w:val="en-US"/>
        </w:rPr>
        <w:t>gv</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Rwni</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ivqnvb</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ÒmvBeM</w:t>
      </w:r>
      <w:proofErr w:type="spellEnd"/>
      <w:r w:rsidRPr="00532F5F">
        <w:rPr>
          <w:rFonts w:ascii="SutonnyMJ" w:hAnsi="SutonnyMJ" w:cs="SutonnyMJ"/>
          <w:sz w:val="22"/>
          <w:szCs w:val="22"/>
          <w:lang w:val="en-US"/>
        </w:rPr>
        <w:t xml:space="preserve">© I </w:t>
      </w:r>
      <w:proofErr w:type="spellStart"/>
      <w:r w:rsidRPr="00532F5F">
        <w:rPr>
          <w:rFonts w:ascii="SutonnyMJ" w:hAnsi="SutonnyMJ" w:cs="SutonnyMJ"/>
          <w:sz w:val="22"/>
          <w:szCs w:val="22"/>
          <w:lang w:val="en-US"/>
        </w:rPr>
        <w:t>Zvi</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mgvRÓ</w:t>
      </w:r>
      <w:proofErr w:type="spellEnd"/>
      <w:r w:rsidRPr="00532F5F">
        <w:rPr>
          <w:rFonts w:ascii="SutonnyMJ" w:hAnsi="SutonnyMJ" w:cs="SutonnyMJ"/>
          <w:sz w:val="22"/>
          <w:szCs w:val="22"/>
          <w:lang w:val="en-US"/>
        </w:rPr>
        <w:t xml:space="preserve">, </w:t>
      </w:r>
      <w:r w:rsidRPr="00532F5F">
        <w:rPr>
          <w:i/>
          <w:sz w:val="22"/>
          <w:szCs w:val="22"/>
          <w:lang w:val="en-US"/>
        </w:rPr>
        <w:t>Copula</w:t>
      </w:r>
      <w:r w:rsidRPr="00532F5F">
        <w:rPr>
          <w:sz w:val="22"/>
          <w:szCs w:val="22"/>
          <w:lang w:val="en-US"/>
        </w:rPr>
        <w:t>, Jahangirnagar University Studies in Philosophy Vol. 18, June 2011, Page 173</w:t>
      </w:r>
    </w:p>
    <w:p w14:paraId="4E6A887F" w14:textId="77777777" w:rsidR="00532F5F" w:rsidRPr="00532F5F" w:rsidRDefault="00532F5F" w:rsidP="00532F5F">
      <w:pPr>
        <w:pStyle w:val="ListParagraph"/>
        <w:widowControl w:val="0"/>
        <w:ind w:hanging="270"/>
        <w:jc w:val="both"/>
        <w:rPr>
          <w:rFonts w:ascii="SutonnyMJ" w:hAnsi="SutonnyMJ" w:cs="SutonnyMJ"/>
          <w:sz w:val="22"/>
          <w:szCs w:val="22"/>
          <w:lang w:val="en-US"/>
        </w:rPr>
      </w:pPr>
      <w:r w:rsidRPr="00532F5F">
        <w:rPr>
          <w:rFonts w:ascii="SutonnyMJ" w:hAnsi="SutonnyMJ" w:cs="SutonnyMJ"/>
          <w:sz w:val="22"/>
          <w:szCs w:val="22"/>
          <w:lang w:val="en-US"/>
        </w:rPr>
        <w:t>12. ‡</w:t>
      </w:r>
      <w:proofErr w:type="spellStart"/>
      <w:r w:rsidRPr="00532F5F">
        <w:rPr>
          <w:rFonts w:ascii="SutonnyMJ" w:hAnsi="SutonnyMJ" w:cs="SutonnyMJ"/>
          <w:sz w:val="22"/>
          <w:szCs w:val="22"/>
          <w:lang w:val="en-US"/>
        </w:rPr>
        <w:t>kL</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Av`bvb</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dvnv</w:t>
      </w:r>
      <w:proofErr w:type="spellEnd"/>
      <w:r w:rsidRPr="00532F5F">
        <w:rPr>
          <w:rFonts w:ascii="SutonnyMJ" w:hAnsi="SutonnyMJ" w:cs="SutonnyMJ"/>
          <w:sz w:val="22"/>
          <w:szCs w:val="22"/>
          <w:lang w:val="en-US"/>
        </w:rPr>
        <w:t xml:space="preserve">` I </w:t>
      </w:r>
      <w:proofErr w:type="spellStart"/>
      <w:r w:rsidRPr="00532F5F">
        <w:rPr>
          <w:rFonts w:ascii="SutonnyMJ" w:hAnsi="SutonnyMJ" w:cs="SutonnyMJ"/>
          <w:sz w:val="22"/>
          <w:szCs w:val="22"/>
          <w:lang w:val="en-US"/>
        </w:rPr>
        <w:t>gBbyj</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Bmjvg</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ÒMYwg_w¯Œqvi</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gva¨g</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wn‡m‡e</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mvgvwRK</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hvMv‡hvM</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gva¨g</w:t>
      </w:r>
      <w:proofErr w:type="spellEnd"/>
      <w:r w:rsidRPr="00532F5F">
        <w:rPr>
          <w:rFonts w:ascii="SutonnyMJ" w:hAnsi="SutonnyMJ" w:cs="SutonnyMJ"/>
          <w:sz w:val="22"/>
          <w:szCs w:val="22"/>
          <w:lang w:val="en-US"/>
        </w:rPr>
        <w:t xml:space="preserve"> : </w:t>
      </w:r>
      <w:proofErr w:type="spellStart"/>
      <w:r w:rsidRPr="00532F5F">
        <w:rPr>
          <w:rFonts w:ascii="SutonnyMJ" w:hAnsi="SutonnyMJ" w:cs="SutonnyMJ"/>
          <w:sz w:val="22"/>
          <w:szCs w:val="22"/>
          <w:lang w:val="en-US"/>
        </w:rPr>
        <w:t>evsjv</w:t>
      </w:r>
      <w:proofErr w:type="spellEnd"/>
      <w:r w:rsidRPr="00532F5F">
        <w:rPr>
          <w:rFonts w:ascii="SutonnyMJ" w:hAnsi="SutonnyMJ" w:cs="SutonnyMJ"/>
          <w:sz w:val="22"/>
          <w:szCs w:val="22"/>
          <w:lang w:val="en-US"/>
        </w:rPr>
        <w:t>‡`‡</w:t>
      </w:r>
      <w:proofErr w:type="spellStart"/>
      <w:r w:rsidRPr="00532F5F">
        <w:rPr>
          <w:rFonts w:ascii="SutonnyMJ" w:hAnsi="SutonnyMJ" w:cs="SutonnyMJ"/>
          <w:sz w:val="22"/>
          <w:szCs w:val="22"/>
          <w:lang w:val="en-US"/>
        </w:rPr>
        <w:t>ki</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fvP©yqvj</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cwigÐ‡ji</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Dci</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GKwU</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ch©v‡jvPbvÓ</w:t>
      </w:r>
      <w:r w:rsidRPr="00532F5F">
        <w:rPr>
          <w:rFonts w:ascii="SutonnyMJ" w:hAnsi="SutonnyMJ" w:cs="SutonnyMJ"/>
          <w:i/>
          <w:sz w:val="22"/>
          <w:szCs w:val="22"/>
          <w:lang w:val="en-US"/>
        </w:rPr>
        <w:t>mgvRweÁvb</w:t>
      </w:r>
      <w:proofErr w:type="spellEnd"/>
      <w:r w:rsidRPr="00532F5F">
        <w:rPr>
          <w:rFonts w:ascii="SutonnyMJ" w:hAnsi="SutonnyMJ" w:cs="SutonnyMJ"/>
          <w:i/>
          <w:sz w:val="22"/>
          <w:szCs w:val="22"/>
          <w:lang w:val="en-US"/>
        </w:rPr>
        <w:t xml:space="preserve"> </w:t>
      </w:r>
      <w:proofErr w:type="spellStart"/>
      <w:r w:rsidRPr="00532F5F">
        <w:rPr>
          <w:rFonts w:ascii="SutonnyMJ" w:hAnsi="SutonnyMJ" w:cs="SutonnyMJ"/>
          <w:i/>
          <w:sz w:val="22"/>
          <w:szCs w:val="22"/>
          <w:lang w:val="en-US"/>
        </w:rPr>
        <w:t>mgxÿv</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mgvRweÁvb</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Abyl</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cÖKvkbv</w:t>
      </w:r>
      <w:proofErr w:type="spellEnd"/>
      <w:r w:rsidRPr="00532F5F">
        <w:rPr>
          <w:rFonts w:ascii="SutonnyMJ" w:hAnsi="SutonnyMJ" w:cs="SutonnyMJ"/>
          <w:sz w:val="22"/>
          <w:szCs w:val="22"/>
          <w:lang w:val="en-US"/>
        </w:rPr>
        <w:t xml:space="preserve">, Rvnv½xibMi </w:t>
      </w:r>
      <w:proofErr w:type="spellStart"/>
      <w:r w:rsidRPr="00532F5F">
        <w:rPr>
          <w:rFonts w:ascii="SutonnyMJ" w:hAnsi="SutonnyMJ" w:cs="SutonnyMJ"/>
          <w:sz w:val="22"/>
          <w:szCs w:val="22"/>
          <w:lang w:val="en-US"/>
        </w:rPr>
        <w:t>wek¦we</w:t>
      </w:r>
      <w:proofErr w:type="spellEnd"/>
      <w:r w:rsidRPr="00532F5F">
        <w:rPr>
          <w:rFonts w:ascii="SutonnyMJ" w:hAnsi="SutonnyMJ" w:cs="SutonnyMJ"/>
          <w:sz w:val="22"/>
          <w:szCs w:val="22"/>
          <w:lang w:val="en-US"/>
        </w:rPr>
        <w:t>`¨</w:t>
      </w:r>
      <w:proofErr w:type="spellStart"/>
      <w:r w:rsidRPr="00532F5F">
        <w:rPr>
          <w:rFonts w:ascii="SutonnyMJ" w:hAnsi="SutonnyMJ" w:cs="SutonnyMJ"/>
          <w:sz w:val="22"/>
          <w:szCs w:val="22"/>
          <w:lang w:val="en-US"/>
        </w:rPr>
        <w:t>vjq</w:t>
      </w:r>
      <w:proofErr w:type="spellEnd"/>
      <w:r w:rsidRPr="00532F5F">
        <w:rPr>
          <w:rFonts w:ascii="SutonnyMJ" w:hAnsi="SutonnyMJ" w:cs="SutonnyMJ"/>
          <w:sz w:val="22"/>
          <w:szCs w:val="22"/>
          <w:lang w:val="en-US"/>
        </w:rPr>
        <w:t xml:space="preserve">), </w:t>
      </w:r>
      <w:proofErr w:type="spellStart"/>
      <w:r w:rsidRPr="00532F5F">
        <w:rPr>
          <w:rFonts w:ascii="SutonnyMJ" w:hAnsi="SutonnyMJ" w:cs="SutonnyMJ"/>
          <w:sz w:val="22"/>
          <w:szCs w:val="22"/>
          <w:lang w:val="en-US"/>
        </w:rPr>
        <w:t>msL¨v</w:t>
      </w:r>
      <w:proofErr w:type="spellEnd"/>
      <w:r w:rsidRPr="00532F5F">
        <w:rPr>
          <w:rFonts w:ascii="SutonnyMJ" w:hAnsi="SutonnyMJ" w:cs="SutonnyMJ"/>
          <w:sz w:val="22"/>
          <w:szCs w:val="22"/>
          <w:lang w:val="en-US"/>
        </w:rPr>
        <w:t xml:space="preserve"> 3, 2018, </w:t>
      </w:r>
      <w:proofErr w:type="spellStart"/>
      <w:r w:rsidRPr="00532F5F">
        <w:rPr>
          <w:rFonts w:ascii="SutonnyMJ" w:hAnsi="SutonnyMJ" w:cs="SutonnyMJ"/>
          <w:sz w:val="22"/>
          <w:szCs w:val="22"/>
          <w:lang w:val="en-US"/>
        </w:rPr>
        <w:t>c„ôv</w:t>
      </w:r>
      <w:proofErr w:type="spellEnd"/>
      <w:r w:rsidRPr="00532F5F">
        <w:rPr>
          <w:rFonts w:ascii="SutonnyMJ" w:hAnsi="SutonnyMJ" w:cs="SutonnyMJ"/>
          <w:sz w:val="22"/>
          <w:szCs w:val="22"/>
          <w:lang w:val="en-US"/>
        </w:rPr>
        <w:t xml:space="preserve"> b¤^</w:t>
      </w:r>
      <w:proofErr w:type="spellStart"/>
      <w:r w:rsidRPr="00532F5F">
        <w:rPr>
          <w:rFonts w:ascii="SutonnyMJ" w:hAnsi="SutonnyMJ" w:cs="SutonnyMJ"/>
          <w:sz w:val="22"/>
          <w:szCs w:val="22"/>
          <w:lang w:val="en-US"/>
        </w:rPr>
        <w:t>i</w:t>
      </w:r>
      <w:proofErr w:type="spellEnd"/>
      <w:r w:rsidRPr="00532F5F">
        <w:rPr>
          <w:rFonts w:ascii="SutonnyMJ" w:hAnsi="SutonnyMJ" w:cs="SutonnyMJ"/>
          <w:sz w:val="22"/>
          <w:szCs w:val="22"/>
          <w:lang w:val="en-US"/>
        </w:rPr>
        <w:t xml:space="preserve"> 01 |</w:t>
      </w:r>
    </w:p>
    <w:p w14:paraId="68034BEC" w14:textId="77777777" w:rsidR="00532F5F" w:rsidRPr="00532F5F" w:rsidRDefault="00532F5F" w:rsidP="005866ED">
      <w:pPr>
        <w:pStyle w:val="ListParagraph"/>
        <w:widowControl w:val="0"/>
        <w:ind w:left="450"/>
        <w:jc w:val="both"/>
        <w:rPr>
          <w:noProof/>
          <w:snapToGrid w:val="0"/>
          <w:sz w:val="22"/>
          <w:szCs w:val="22"/>
          <w:lang w:val="en-US"/>
        </w:rPr>
      </w:pPr>
    </w:p>
    <w:p w14:paraId="61848A21" w14:textId="77777777" w:rsidR="00DE24B0" w:rsidRPr="002F0B26" w:rsidRDefault="00DE24B0" w:rsidP="00EE6791">
      <w:pPr>
        <w:widowControl w:val="0"/>
        <w:spacing w:after="120"/>
        <w:rPr>
          <w:b/>
          <w:noProof/>
          <w:snapToGrid w:val="0"/>
          <w:sz w:val="22"/>
          <w:szCs w:val="22"/>
        </w:rPr>
      </w:pPr>
    </w:p>
    <w:p w14:paraId="34B3F552" w14:textId="77777777" w:rsidR="005866ED" w:rsidRDefault="005866ED" w:rsidP="00EE6791">
      <w:pPr>
        <w:widowControl w:val="0"/>
        <w:spacing w:after="120"/>
        <w:rPr>
          <w:b/>
          <w:noProof/>
          <w:snapToGrid w:val="0"/>
          <w:sz w:val="22"/>
          <w:szCs w:val="22"/>
          <w:u w:val="single"/>
        </w:rPr>
      </w:pPr>
    </w:p>
    <w:p w14:paraId="76D722C0" w14:textId="77777777" w:rsidR="00B63FFB" w:rsidRPr="002F0B26" w:rsidRDefault="007B1057" w:rsidP="00EE6791">
      <w:pPr>
        <w:widowControl w:val="0"/>
        <w:spacing w:after="120"/>
        <w:rPr>
          <w:b/>
          <w:bCs/>
          <w:noProof/>
          <w:sz w:val="22"/>
          <w:szCs w:val="22"/>
        </w:rPr>
      </w:pPr>
      <w:r w:rsidRPr="002F0B26">
        <w:rPr>
          <w:b/>
          <w:noProof/>
          <w:snapToGrid w:val="0"/>
          <w:sz w:val="22"/>
          <w:szCs w:val="22"/>
          <w:u w:val="single"/>
        </w:rPr>
        <w:t>Phil 510</w:t>
      </w:r>
      <w:r w:rsidR="00B63FFB" w:rsidRPr="002F0B26">
        <w:rPr>
          <w:b/>
          <w:noProof/>
          <w:snapToGrid w:val="0"/>
          <w:sz w:val="22"/>
          <w:szCs w:val="22"/>
          <w:u w:val="single"/>
        </w:rPr>
        <w:t xml:space="preserve"> : </w:t>
      </w:r>
      <w:r w:rsidR="005F6D4A" w:rsidRPr="002F0B26">
        <w:rPr>
          <w:b/>
          <w:bCs/>
          <w:noProof/>
          <w:sz w:val="22"/>
          <w:szCs w:val="22"/>
          <w:u w:val="single"/>
        </w:rPr>
        <w:t>Bio</w:t>
      </w:r>
      <w:r w:rsidR="00B63FFB" w:rsidRPr="002F0B26">
        <w:rPr>
          <w:b/>
          <w:bCs/>
          <w:noProof/>
          <w:sz w:val="22"/>
          <w:szCs w:val="22"/>
          <w:u w:val="single"/>
        </w:rPr>
        <w:t>ethics and Medic</w:t>
      </w:r>
      <w:r w:rsidR="00C3578C" w:rsidRPr="002F0B26">
        <w:rPr>
          <w:b/>
          <w:bCs/>
          <w:noProof/>
          <w:sz w:val="22"/>
          <w:szCs w:val="22"/>
          <w:u w:val="single"/>
        </w:rPr>
        <w:t>al Ethics</w:t>
      </w:r>
      <w:r w:rsidR="00702268" w:rsidRPr="002F0B26">
        <w:rPr>
          <w:b/>
          <w:bCs/>
          <w:noProof/>
          <w:sz w:val="22"/>
          <w:szCs w:val="22"/>
        </w:rPr>
        <w:tab/>
      </w:r>
      <w:r w:rsidR="00702268" w:rsidRPr="002F0B26">
        <w:rPr>
          <w:b/>
          <w:bCs/>
          <w:noProof/>
          <w:sz w:val="22"/>
          <w:szCs w:val="22"/>
        </w:rPr>
        <w:tab/>
      </w:r>
      <w:r w:rsidR="00702268" w:rsidRPr="002F0B26">
        <w:rPr>
          <w:b/>
          <w:bCs/>
          <w:sz w:val="22"/>
          <w:szCs w:val="22"/>
        </w:rPr>
        <w:t>1 Unit    4 credits   100 marks</w:t>
      </w:r>
    </w:p>
    <w:p w14:paraId="365D2965" w14:textId="77777777" w:rsidR="007E6DC1" w:rsidRPr="002F0B26" w:rsidRDefault="005F1E08" w:rsidP="005866ED">
      <w:pPr>
        <w:widowControl w:val="0"/>
        <w:rPr>
          <w:b/>
          <w:bCs/>
          <w:noProof/>
          <w:sz w:val="22"/>
          <w:szCs w:val="22"/>
        </w:rPr>
      </w:pPr>
      <w:r w:rsidRPr="002F0B26">
        <w:rPr>
          <w:b/>
          <w:bCs/>
          <w:noProof/>
          <w:sz w:val="22"/>
          <w:szCs w:val="22"/>
        </w:rPr>
        <w:t>Course Goals and Outcomes:</w:t>
      </w:r>
    </w:p>
    <w:p w14:paraId="2F09D518" w14:textId="77777777" w:rsidR="007E6DC1" w:rsidRPr="002F0B26" w:rsidRDefault="007E6DC1" w:rsidP="00EE6791">
      <w:pPr>
        <w:pStyle w:val="ListParagraph"/>
        <w:widowControl w:val="0"/>
        <w:numPr>
          <w:ilvl w:val="0"/>
          <w:numId w:val="34"/>
        </w:numPr>
        <w:spacing w:after="120"/>
        <w:rPr>
          <w:b/>
          <w:bCs/>
          <w:noProof/>
          <w:sz w:val="22"/>
          <w:szCs w:val="22"/>
          <w:lang w:val="en-US"/>
        </w:rPr>
      </w:pPr>
      <w:r w:rsidRPr="002F0B26">
        <w:rPr>
          <w:bCs/>
          <w:noProof/>
          <w:sz w:val="22"/>
          <w:szCs w:val="22"/>
          <w:lang w:val="en-US"/>
        </w:rPr>
        <w:t>The objective of the course is to give an account of bioethics and Medical ethics</w:t>
      </w:r>
    </w:p>
    <w:p w14:paraId="2740C58C" w14:textId="77777777" w:rsidR="007E6DC1" w:rsidRPr="002F0B26" w:rsidRDefault="007E6DC1" w:rsidP="005866ED">
      <w:pPr>
        <w:pStyle w:val="ListParagraph"/>
        <w:widowControl w:val="0"/>
        <w:numPr>
          <w:ilvl w:val="0"/>
          <w:numId w:val="34"/>
        </w:numPr>
        <w:spacing w:after="240"/>
        <w:rPr>
          <w:b/>
          <w:bCs/>
          <w:noProof/>
          <w:sz w:val="22"/>
          <w:szCs w:val="22"/>
          <w:lang w:val="en-US"/>
        </w:rPr>
      </w:pPr>
      <w:r w:rsidRPr="002F0B26">
        <w:rPr>
          <w:bCs/>
          <w:noProof/>
          <w:sz w:val="22"/>
          <w:szCs w:val="22"/>
          <w:lang w:val="en-US"/>
        </w:rPr>
        <w:t>Upon Completion the course students will be able undersatnd the key issues of bioethics and Medical Ethics</w:t>
      </w:r>
    </w:p>
    <w:p w14:paraId="7AE75ECD" w14:textId="77777777" w:rsidR="00A5088D" w:rsidRPr="002F0B26" w:rsidRDefault="00A5088D" w:rsidP="005866ED">
      <w:pPr>
        <w:widowControl w:val="0"/>
        <w:rPr>
          <w:b/>
          <w:bCs/>
          <w:noProof/>
          <w:sz w:val="22"/>
          <w:szCs w:val="22"/>
        </w:rPr>
      </w:pPr>
      <w:r w:rsidRPr="002F0B26">
        <w:rPr>
          <w:b/>
          <w:bCs/>
          <w:noProof/>
          <w:sz w:val="22"/>
          <w:szCs w:val="22"/>
        </w:rPr>
        <w:t>Course Description</w:t>
      </w:r>
      <w:r w:rsidR="00C61000" w:rsidRPr="002F0B26">
        <w:rPr>
          <w:b/>
          <w:bCs/>
          <w:noProof/>
          <w:sz w:val="22"/>
          <w:szCs w:val="22"/>
        </w:rPr>
        <w:t>:</w:t>
      </w:r>
    </w:p>
    <w:p w14:paraId="192CE19A" w14:textId="77777777" w:rsidR="00B63FFB" w:rsidRPr="002F0B26" w:rsidRDefault="005F6D4A" w:rsidP="00EE6791">
      <w:pPr>
        <w:spacing w:after="120"/>
        <w:jc w:val="both"/>
        <w:rPr>
          <w:noProof/>
          <w:sz w:val="22"/>
          <w:szCs w:val="22"/>
        </w:rPr>
      </w:pPr>
      <w:r w:rsidRPr="002F0B26">
        <w:rPr>
          <w:b/>
          <w:noProof/>
          <w:sz w:val="22"/>
          <w:szCs w:val="22"/>
        </w:rPr>
        <w:t>Bio</w:t>
      </w:r>
      <w:r w:rsidR="00B63FFB" w:rsidRPr="002F0B26">
        <w:rPr>
          <w:b/>
          <w:noProof/>
          <w:sz w:val="22"/>
          <w:szCs w:val="22"/>
        </w:rPr>
        <w:t>ethics:</w:t>
      </w:r>
      <w:r w:rsidR="00B63FFB" w:rsidRPr="002F0B26">
        <w:rPr>
          <w:noProof/>
          <w:sz w:val="22"/>
          <w:szCs w:val="22"/>
        </w:rPr>
        <w:t xml:space="preserve"> Nature and scope of bioethics, relation of bioethics with other disciplines, necessity of bioethics in present situation.New ways of birth and formation of family, reproductive technology, surrogating and its consequences, genetic testing &amp; screening, human gene therapy and genetic engineering.Suicide, euthanasia, abortion, ethical framework for life support decisions, the value and quality of life;Morality of organ transplantation, the supply of organs, determination of death, the experimental frontier.Ethical decision-making in science and technology, ethic</w:t>
      </w:r>
      <w:r w:rsidR="00144F57" w:rsidRPr="002F0B26">
        <w:rPr>
          <w:noProof/>
          <w:sz w:val="22"/>
          <w:szCs w:val="22"/>
        </w:rPr>
        <w:t>s of prevention and protection.</w:t>
      </w:r>
    </w:p>
    <w:p w14:paraId="69D77FA0" w14:textId="77777777" w:rsidR="00B63FFB" w:rsidRPr="002F0B26" w:rsidRDefault="00B63FFB" w:rsidP="00EE6791">
      <w:pPr>
        <w:spacing w:after="120"/>
        <w:jc w:val="both"/>
        <w:rPr>
          <w:noProof/>
          <w:sz w:val="22"/>
          <w:szCs w:val="22"/>
        </w:rPr>
      </w:pPr>
      <w:r w:rsidRPr="002F0B26">
        <w:rPr>
          <w:b/>
          <w:noProof/>
          <w:sz w:val="22"/>
          <w:szCs w:val="22"/>
        </w:rPr>
        <w:t>Medical ethics:</w:t>
      </w:r>
      <w:r w:rsidR="00B97C5C" w:rsidRPr="002F0B26">
        <w:rPr>
          <w:b/>
          <w:noProof/>
          <w:sz w:val="22"/>
          <w:szCs w:val="22"/>
        </w:rPr>
        <w:t xml:space="preserve"> </w:t>
      </w:r>
      <w:r w:rsidRPr="002F0B26">
        <w:rPr>
          <w:noProof/>
          <w:sz w:val="22"/>
          <w:szCs w:val="22"/>
        </w:rPr>
        <w:t>Health, disease and the scope of medicine, relationship between the concepts of health, illness and disease.Health as normality, disease as abnormality.The physician-patient relationship, paternalism and contractual models, veracity, privacy, confidentiality, fidelity, the dual roles of physician and investigation.Informed consent: Historical background, concepts and elements of informed consent, the law and its limits, the quality of consent, competence to consent, balancing benefits, costs and risks, justification for not obtaining consent.Health-care delivery and resource allocation, analysis of some key-concepts, types of allocation, fair opportunity, criteria for evaluating allocation, the right to a decent minimum of health care, beneficence rather than justice, obligations without right, rationing scarce treatments to patients.Virtues and ideals in professional life.</w:t>
      </w:r>
    </w:p>
    <w:p w14:paraId="0B47FD30" w14:textId="77777777" w:rsidR="00C3578C" w:rsidRPr="002F0B26" w:rsidRDefault="00C3578C" w:rsidP="00EE6791">
      <w:pPr>
        <w:spacing w:after="120"/>
        <w:jc w:val="both"/>
        <w:rPr>
          <w:b/>
          <w:noProof/>
          <w:sz w:val="22"/>
          <w:szCs w:val="22"/>
          <w:u w:val="single"/>
        </w:rPr>
      </w:pPr>
    </w:p>
    <w:p w14:paraId="63C8C8AB" w14:textId="77777777" w:rsidR="00B63FFB" w:rsidRPr="002F0B26" w:rsidRDefault="00C61000" w:rsidP="00EE6791">
      <w:pPr>
        <w:spacing w:after="120"/>
        <w:jc w:val="both"/>
        <w:rPr>
          <w:b/>
          <w:noProof/>
          <w:sz w:val="22"/>
          <w:szCs w:val="22"/>
        </w:rPr>
      </w:pPr>
      <w:r w:rsidRPr="002F0B26">
        <w:rPr>
          <w:b/>
          <w:noProof/>
          <w:sz w:val="22"/>
          <w:szCs w:val="22"/>
        </w:rPr>
        <w:lastRenderedPageBreak/>
        <w:t>Recommended</w:t>
      </w:r>
      <w:r w:rsidR="00B97C5C" w:rsidRPr="002F0B26">
        <w:rPr>
          <w:b/>
          <w:noProof/>
          <w:sz w:val="22"/>
          <w:szCs w:val="22"/>
        </w:rPr>
        <w:t xml:space="preserve"> Readings</w:t>
      </w:r>
      <w:r w:rsidR="005866ED">
        <w:rPr>
          <w:b/>
          <w:noProof/>
          <w:sz w:val="22"/>
          <w:szCs w:val="22"/>
        </w:rPr>
        <w:t>:</w:t>
      </w:r>
    </w:p>
    <w:p w14:paraId="28C724BC" w14:textId="77777777" w:rsidR="00B63FFB" w:rsidRPr="002F0B26" w:rsidRDefault="00C61000" w:rsidP="00EE6791">
      <w:pPr>
        <w:pStyle w:val="ListParagraph"/>
        <w:spacing w:after="120"/>
        <w:ind w:hanging="270"/>
        <w:jc w:val="both"/>
        <w:rPr>
          <w:noProof/>
          <w:sz w:val="22"/>
          <w:szCs w:val="22"/>
          <w:lang w:val="en-US"/>
        </w:rPr>
      </w:pPr>
      <w:r w:rsidRPr="002F0B26">
        <w:rPr>
          <w:noProof/>
          <w:sz w:val="22"/>
          <w:szCs w:val="22"/>
          <w:lang w:val="en-US"/>
        </w:rPr>
        <w:t xml:space="preserve">1. </w:t>
      </w:r>
      <w:r w:rsidR="00B63FFB" w:rsidRPr="002F0B26">
        <w:rPr>
          <w:noProof/>
          <w:sz w:val="22"/>
          <w:szCs w:val="22"/>
          <w:lang w:val="en-US"/>
        </w:rPr>
        <w:t xml:space="preserve">American Medical Association: Council on Ethical andJudicial Affairs: </w:t>
      </w:r>
      <w:r w:rsidR="00B63FFB" w:rsidRPr="002F0B26">
        <w:rPr>
          <w:i/>
          <w:noProof/>
          <w:sz w:val="22"/>
          <w:szCs w:val="22"/>
          <w:lang w:val="en-US"/>
        </w:rPr>
        <w:t>Code of Medical Ethics: Current Opinions with Annotations</w:t>
      </w:r>
      <w:r w:rsidR="00B63FFB" w:rsidRPr="002F0B26">
        <w:rPr>
          <w:noProof/>
          <w:sz w:val="22"/>
          <w:szCs w:val="22"/>
          <w:lang w:val="en-US"/>
        </w:rPr>
        <w:t>, Chicago, American Medical Association, 1981.</w:t>
      </w:r>
    </w:p>
    <w:p w14:paraId="7AD90740" w14:textId="77777777" w:rsidR="00B63FFB" w:rsidRPr="002F0B26" w:rsidRDefault="00C61000" w:rsidP="00EE6791">
      <w:pPr>
        <w:pStyle w:val="ListParagraph"/>
        <w:spacing w:after="120"/>
        <w:ind w:hanging="270"/>
        <w:jc w:val="both"/>
        <w:rPr>
          <w:noProof/>
          <w:sz w:val="22"/>
          <w:szCs w:val="22"/>
          <w:lang w:val="en-US"/>
        </w:rPr>
      </w:pPr>
      <w:r w:rsidRPr="002F0B26">
        <w:rPr>
          <w:noProof/>
          <w:sz w:val="22"/>
          <w:szCs w:val="22"/>
          <w:lang w:val="en-US"/>
        </w:rPr>
        <w:t xml:space="preserve">2. </w:t>
      </w:r>
      <w:r w:rsidR="00B63FFB" w:rsidRPr="002F0B26">
        <w:rPr>
          <w:noProof/>
          <w:sz w:val="22"/>
          <w:szCs w:val="22"/>
          <w:lang w:val="en-US"/>
        </w:rPr>
        <w:t xml:space="preserve">Basson, M. (ed), </w:t>
      </w:r>
      <w:r w:rsidR="00B63FFB" w:rsidRPr="002F0B26">
        <w:rPr>
          <w:i/>
          <w:noProof/>
          <w:sz w:val="22"/>
          <w:szCs w:val="22"/>
          <w:lang w:val="en-US"/>
        </w:rPr>
        <w:t>Ethics, Humanism and Medicine</w:t>
      </w:r>
      <w:r w:rsidR="00B63FFB" w:rsidRPr="002F0B26">
        <w:rPr>
          <w:noProof/>
          <w:sz w:val="22"/>
          <w:szCs w:val="22"/>
          <w:lang w:val="en-US"/>
        </w:rPr>
        <w:t>, New York, Alan R. Liss, 1980.</w:t>
      </w:r>
    </w:p>
    <w:p w14:paraId="72F822F9" w14:textId="77777777" w:rsidR="00B63FFB" w:rsidRPr="002F0B26" w:rsidRDefault="00C61000" w:rsidP="00EE6791">
      <w:pPr>
        <w:pStyle w:val="ListParagraph"/>
        <w:spacing w:after="120"/>
        <w:ind w:hanging="270"/>
        <w:jc w:val="both"/>
        <w:rPr>
          <w:noProof/>
          <w:sz w:val="22"/>
          <w:szCs w:val="22"/>
          <w:lang w:val="en-US"/>
        </w:rPr>
      </w:pPr>
      <w:r w:rsidRPr="002F0B26">
        <w:rPr>
          <w:noProof/>
          <w:sz w:val="22"/>
          <w:szCs w:val="22"/>
          <w:lang w:val="en-US"/>
        </w:rPr>
        <w:t xml:space="preserve">3. </w:t>
      </w:r>
      <w:r w:rsidR="00B63FFB" w:rsidRPr="002F0B26">
        <w:rPr>
          <w:noProof/>
          <w:sz w:val="22"/>
          <w:szCs w:val="22"/>
          <w:lang w:val="en-US"/>
        </w:rPr>
        <w:t xml:space="preserve">Beauchamp, T.L. and Childress, J. F., </w:t>
      </w:r>
      <w:r w:rsidR="00B63FFB" w:rsidRPr="002F0B26">
        <w:rPr>
          <w:i/>
          <w:noProof/>
          <w:sz w:val="22"/>
          <w:szCs w:val="22"/>
          <w:lang w:val="en-US"/>
        </w:rPr>
        <w:t>Principles of Biomedical Ethics</w:t>
      </w:r>
      <w:r w:rsidR="00B63FFB" w:rsidRPr="002F0B26">
        <w:rPr>
          <w:noProof/>
          <w:sz w:val="22"/>
          <w:szCs w:val="22"/>
          <w:lang w:val="en-US"/>
        </w:rPr>
        <w:t>, Oxford, OUP, 1983.</w:t>
      </w:r>
    </w:p>
    <w:p w14:paraId="3462AD0F" w14:textId="77777777" w:rsidR="00B63FFB" w:rsidRPr="002F0B26" w:rsidRDefault="00C61000" w:rsidP="00EE6791">
      <w:pPr>
        <w:pStyle w:val="ListParagraph"/>
        <w:spacing w:after="120"/>
        <w:ind w:hanging="270"/>
        <w:jc w:val="both"/>
        <w:rPr>
          <w:noProof/>
          <w:sz w:val="22"/>
          <w:szCs w:val="22"/>
          <w:lang w:val="en-US"/>
        </w:rPr>
      </w:pPr>
      <w:r w:rsidRPr="002F0B26">
        <w:rPr>
          <w:noProof/>
          <w:sz w:val="22"/>
          <w:szCs w:val="22"/>
          <w:lang w:val="en-US"/>
        </w:rPr>
        <w:t xml:space="preserve">4. </w:t>
      </w:r>
      <w:r w:rsidR="00B63FFB" w:rsidRPr="002F0B26">
        <w:rPr>
          <w:noProof/>
          <w:sz w:val="22"/>
          <w:szCs w:val="22"/>
          <w:lang w:val="en-US"/>
        </w:rPr>
        <w:t xml:space="preserve">Charlesworth, M, </w:t>
      </w:r>
      <w:r w:rsidR="00B63FFB" w:rsidRPr="002F0B26">
        <w:rPr>
          <w:i/>
          <w:noProof/>
          <w:sz w:val="22"/>
          <w:szCs w:val="22"/>
          <w:lang w:val="en-US"/>
        </w:rPr>
        <w:t>Bioethics in a Liberal Society</w:t>
      </w:r>
      <w:r w:rsidR="00B63FFB" w:rsidRPr="002F0B26">
        <w:rPr>
          <w:noProof/>
          <w:sz w:val="22"/>
          <w:szCs w:val="22"/>
          <w:lang w:val="en-US"/>
        </w:rPr>
        <w:t>, Cambridge, CUP, 1993.</w:t>
      </w:r>
    </w:p>
    <w:p w14:paraId="4895E301" w14:textId="77777777" w:rsidR="00B63FFB" w:rsidRPr="002F0B26" w:rsidRDefault="00C61000" w:rsidP="00EE6791">
      <w:pPr>
        <w:pStyle w:val="ListParagraph"/>
        <w:spacing w:after="120"/>
        <w:ind w:hanging="270"/>
        <w:jc w:val="both"/>
        <w:rPr>
          <w:noProof/>
          <w:sz w:val="22"/>
          <w:szCs w:val="22"/>
          <w:lang w:val="en-US"/>
        </w:rPr>
      </w:pPr>
      <w:r w:rsidRPr="002F0B26">
        <w:rPr>
          <w:noProof/>
          <w:sz w:val="22"/>
          <w:szCs w:val="22"/>
          <w:lang w:val="en-US"/>
        </w:rPr>
        <w:t xml:space="preserve">5. </w:t>
      </w:r>
      <w:r w:rsidR="00B63FFB" w:rsidRPr="002F0B26">
        <w:rPr>
          <w:noProof/>
          <w:sz w:val="22"/>
          <w:szCs w:val="22"/>
          <w:lang w:val="en-US"/>
        </w:rPr>
        <w:t xml:space="preserve">Chadwick, R. F. (ed), </w:t>
      </w:r>
      <w:r w:rsidR="00B63FFB" w:rsidRPr="002F0B26">
        <w:rPr>
          <w:i/>
          <w:noProof/>
          <w:sz w:val="22"/>
          <w:szCs w:val="22"/>
          <w:lang w:val="en-US"/>
        </w:rPr>
        <w:t>Ethics, Reproduction and Genetic Control</w:t>
      </w:r>
      <w:r w:rsidR="00B63FFB" w:rsidRPr="002F0B26">
        <w:rPr>
          <w:noProof/>
          <w:sz w:val="22"/>
          <w:szCs w:val="22"/>
          <w:lang w:val="en-US"/>
        </w:rPr>
        <w:t>, rev. edn. London, Routledge, 1992.</w:t>
      </w:r>
    </w:p>
    <w:p w14:paraId="39326CF0" w14:textId="77777777" w:rsidR="00B63FFB" w:rsidRPr="002F0B26" w:rsidRDefault="00C61000" w:rsidP="00EE6791">
      <w:pPr>
        <w:pStyle w:val="ListParagraph"/>
        <w:spacing w:after="120"/>
        <w:ind w:hanging="270"/>
        <w:jc w:val="both"/>
        <w:rPr>
          <w:noProof/>
          <w:sz w:val="22"/>
          <w:szCs w:val="22"/>
          <w:lang w:val="en-US"/>
        </w:rPr>
      </w:pPr>
      <w:r w:rsidRPr="002F0B26">
        <w:rPr>
          <w:noProof/>
          <w:sz w:val="22"/>
          <w:szCs w:val="22"/>
          <w:lang w:val="en-US"/>
        </w:rPr>
        <w:t xml:space="preserve">6. </w:t>
      </w:r>
      <w:r w:rsidR="00B63FFB" w:rsidRPr="002F0B26">
        <w:rPr>
          <w:noProof/>
          <w:sz w:val="22"/>
          <w:szCs w:val="22"/>
          <w:lang w:val="en-US"/>
        </w:rPr>
        <w:t xml:space="preserve">Chadwick, R. F., Bock, G. and Whelan (eds), </w:t>
      </w:r>
      <w:r w:rsidR="00B63FFB" w:rsidRPr="002F0B26">
        <w:rPr>
          <w:i/>
          <w:noProof/>
          <w:sz w:val="22"/>
          <w:szCs w:val="22"/>
          <w:lang w:val="en-US"/>
        </w:rPr>
        <w:t>Human Genetic Information: Science, Law and Ethics</w:t>
      </w:r>
      <w:r w:rsidR="00B63FFB" w:rsidRPr="002F0B26">
        <w:rPr>
          <w:noProof/>
          <w:sz w:val="22"/>
          <w:szCs w:val="22"/>
          <w:lang w:val="en-US"/>
        </w:rPr>
        <w:t>, Chichester, John Wiley, 1990.</w:t>
      </w:r>
    </w:p>
    <w:p w14:paraId="5E8A0947" w14:textId="77777777" w:rsidR="00B63FFB" w:rsidRPr="002F0B26" w:rsidRDefault="00C61000" w:rsidP="00EE6791">
      <w:pPr>
        <w:pStyle w:val="ListParagraph"/>
        <w:spacing w:after="120"/>
        <w:ind w:hanging="270"/>
        <w:jc w:val="both"/>
        <w:rPr>
          <w:noProof/>
          <w:sz w:val="22"/>
          <w:szCs w:val="22"/>
          <w:lang w:val="en-US"/>
        </w:rPr>
      </w:pPr>
      <w:r w:rsidRPr="002F0B26">
        <w:rPr>
          <w:noProof/>
          <w:sz w:val="22"/>
          <w:szCs w:val="22"/>
          <w:lang w:val="en-US"/>
        </w:rPr>
        <w:t xml:space="preserve">7. </w:t>
      </w:r>
      <w:r w:rsidR="00B63FFB" w:rsidRPr="002F0B26">
        <w:rPr>
          <w:noProof/>
          <w:sz w:val="22"/>
          <w:szCs w:val="22"/>
          <w:lang w:val="en-US"/>
        </w:rPr>
        <w:t xml:space="preserve">Dyson, A and Harris, J. (eds,), </w:t>
      </w:r>
      <w:r w:rsidR="00B63FFB" w:rsidRPr="002F0B26">
        <w:rPr>
          <w:i/>
          <w:noProof/>
          <w:sz w:val="22"/>
          <w:szCs w:val="22"/>
          <w:lang w:val="en-US"/>
        </w:rPr>
        <w:t>Ethics and Biotechnology</w:t>
      </w:r>
      <w:r w:rsidR="00B63FFB" w:rsidRPr="002F0B26">
        <w:rPr>
          <w:noProof/>
          <w:sz w:val="22"/>
          <w:szCs w:val="22"/>
          <w:lang w:val="en-US"/>
        </w:rPr>
        <w:t>, London, Routledge, 1994.</w:t>
      </w:r>
    </w:p>
    <w:p w14:paraId="7092DDAE" w14:textId="77777777" w:rsidR="00B63FFB" w:rsidRPr="002F0B26" w:rsidRDefault="00C61000" w:rsidP="00EE6791">
      <w:pPr>
        <w:pStyle w:val="ListParagraph"/>
        <w:spacing w:after="120"/>
        <w:ind w:hanging="270"/>
        <w:jc w:val="both"/>
        <w:rPr>
          <w:noProof/>
          <w:sz w:val="22"/>
          <w:szCs w:val="22"/>
          <w:lang w:val="en-US"/>
        </w:rPr>
      </w:pPr>
      <w:r w:rsidRPr="002F0B26">
        <w:rPr>
          <w:noProof/>
          <w:sz w:val="22"/>
          <w:szCs w:val="22"/>
          <w:lang w:val="en-US"/>
        </w:rPr>
        <w:t xml:space="preserve">8. </w:t>
      </w:r>
      <w:r w:rsidR="00B63FFB" w:rsidRPr="002F0B26">
        <w:rPr>
          <w:noProof/>
          <w:sz w:val="22"/>
          <w:szCs w:val="22"/>
          <w:lang w:val="en-US"/>
        </w:rPr>
        <w:t xml:space="preserve">Lewis, H. W., </w:t>
      </w:r>
      <w:r w:rsidR="00B63FFB" w:rsidRPr="002F0B26">
        <w:rPr>
          <w:i/>
          <w:noProof/>
          <w:sz w:val="22"/>
          <w:szCs w:val="22"/>
          <w:lang w:val="en-US"/>
        </w:rPr>
        <w:t>Technological Risk</w:t>
      </w:r>
      <w:r w:rsidR="00B63FFB" w:rsidRPr="002F0B26">
        <w:rPr>
          <w:noProof/>
          <w:sz w:val="22"/>
          <w:szCs w:val="22"/>
          <w:lang w:val="en-US"/>
        </w:rPr>
        <w:t>, New York, Norton, 1990.</w:t>
      </w:r>
    </w:p>
    <w:p w14:paraId="4D4F43D6" w14:textId="77777777" w:rsidR="00B63FFB" w:rsidRPr="002F0B26" w:rsidRDefault="00C61000" w:rsidP="00EE6791">
      <w:pPr>
        <w:pStyle w:val="ListParagraph"/>
        <w:spacing w:after="120"/>
        <w:ind w:hanging="270"/>
        <w:jc w:val="both"/>
        <w:rPr>
          <w:noProof/>
          <w:sz w:val="22"/>
          <w:szCs w:val="22"/>
          <w:lang w:val="en-US"/>
        </w:rPr>
      </w:pPr>
      <w:r w:rsidRPr="002F0B26">
        <w:rPr>
          <w:noProof/>
          <w:sz w:val="22"/>
          <w:szCs w:val="22"/>
          <w:lang w:val="en-US"/>
        </w:rPr>
        <w:t xml:space="preserve">9. </w:t>
      </w:r>
      <w:r w:rsidR="00B63FFB" w:rsidRPr="002F0B26">
        <w:rPr>
          <w:noProof/>
          <w:sz w:val="22"/>
          <w:szCs w:val="22"/>
          <w:lang w:val="en-US"/>
        </w:rPr>
        <w:t xml:space="preserve">Fulford, KWM, </w:t>
      </w:r>
      <w:r w:rsidR="00B63FFB" w:rsidRPr="002F0B26">
        <w:rPr>
          <w:i/>
          <w:noProof/>
          <w:sz w:val="22"/>
          <w:szCs w:val="22"/>
          <w:lang w:val="en-US"/>
        </w:rPr>
        <w:t>Moral Theory and Medical Practice</w:t>
      </w:r>
      <w:r w:rsidR="00B63FFB" w:rsidRPr="002F0B26">
        <w:rPr>
          <w:noProof/>
          <w:sz w:val="22"/>
          <w:szCs w:val="22"/>
          <w:lang w:val="en-US"/>
        </w:rPr>
        <w:t>, Cambridge, CUP, 1989.</w:t>
      </w:r>
    </w:p>
    <w:p w14:paraId="74EA4AAC" w14:textId="77777777" w:rsidR="00B63FFB" w:rsidRPr="002F0B26" w:rsidRDefault="00C61000" w:rsidP="00EE6791">
      <w:pPr>
        <w:pStyle w:val="ListParagraph"/>
        <w:spacing w:after="120"/>
        <w:ind w:hanging="270"/>
        <w:jc w:val="both"/>
        <w:rPr>
          <w:noProof/>
          <w:sz w:val="22"/>
          <w:szCs w:val="22"/>
          <w:lang w:val="en-US"/>
        </w:rPr>
      </w:pPr>
      <w:r w:rsidRPr="002F0B26">
        <w:rPr>
          <w:noProof/>
          <w:sz w:val="22"/>
          <w:szCs w:val="22"/>
          <w:lang w:val="en-US"/>
        </w:rPr>
        <w:t xml:space="preserve">10. </w:t>
      </w:r>
      <w:r w:rsidR="00B63FFB" w:rsidRPr="002F0B26">
        <w:rPr>
          <w:noProof/>
          <w:sz w:val="22"/>
          <w:szCs w:val="22"/>
          <w:lang w:val="en-US"/>
        </w:rPr>
        <w:t xml:space="preserve">Nuffield Council on Bioethics, </w:t>
      </w:r>
      <w:r w:rsidR="00B63FFB" w:rsidRPr="002F0B26">
        <w:rPr>
          <w:i/>
          <w:noProof/>
          <w:sz w:val="22"/>
          <w:szCs w:val="22"/>
          <w:lang w:val="en-US"/>
        </w:rPr>
        <w:t>Genetic Screening: Ethical Issues</w:t>
      </w:r>
      <w:r w:rsidR="00B63FFB" w:rsidRPr="002F0B26">
        <w:rPr>
          <w:noProof/>
          <w:sz w:val="22"/>
          <w:szCs w:val="22"/>
          <w:lang w:val="en-US"/>
        </w:rPr>
        <w:t>, London, Nuffield Council on Bioethics, 1993.</w:t>
      </w:r>
    </w:p>
    <w:p w14:paraId="5B3F91D5" w14:textId="77777777" w:rsidR="00B63FFB" w:rsidRPr="002F0B26" w:rsidRDefault="00C61000" w:rsidP="00EE6791">
      <w:pPr>
        <w:pStyle w:val="ListParagraph"/>
        <w:spacing w:after="120"/>
        <w:ind w:hanging="270"/>
        <w:jc w:val="both"/>
        <w:rPr>
          <w:noProof/>
          <w:sz w:val="22"/>
          <w:szCs w:val="22"/>
          <w:lang w:val="en-US"/>
        </w:rPr>
      </w:pPr>
      <w:r w:rsidRPr="002F0B26">
        <w:rPr>
          <w:noProof/>
          <w:sz w:val="22"/>
          <w:szCs w:val="22"/>
          <w:lang w:val="en-US"/>
        </w:rPr>
        <w:t xml:space="preserve">11. </w:t>
      </w:r>
      <w:r w:rsidR="00B63FFB" w:rsidRPr="002F0B26">
        <w:rPr>
          <w:noProof/>
          <w:sz w:val="22"/>
          <w:szCs w:val="22"/>
          <w:lang w:val="en-US"/>
        </w:rPr>
        <w:t xml:space="preserve">Ramsey, P and McCormick, R. A (eds), </w:t>
      </w:r>
      <w:r w:rsidR="00B63FFB" w:rsidRPr="002F0B26">
        <w:rPr>
          <w:i/>
          <w:noProof/>
          <w:sz w:val="22"/>
          <w:szCs w:val="22"/>
          <w:lang w:val="en-US"/>
        </w:rPr>
        <w:t>Doing Evil to  Achieve Good: Moral Choice in Conflict Situations</w:t>
      </w:r>
      <w:r w:rsidR="00B63FFB" w:rsidRPr="002F0B26">
        <w:rPr>
          <w:noProof/>
          <w:sz w:val="22"/>
          <w:szCs w:val="22"/>
          <w:lang w:val="en-US"/>
        </w:rPr>
        <w:t>, Chicago, Loyola University Press, 1978.</w:t>
      </w:r>
    </w:p>
    <w:p w14:paraId="30CA8134" w14:textId="77777777" w:rsidR="00B63FFB" w:rsidRPr="002F0B26" w:rsidRDefault="00C61000" w:rsidP="00EE6791">
      <w:pPr>
        <w:pStyle w:val="ListParagraph"/>
        <w:spacing w:after="120"/>
        <w:ind w:hanging="270"/>
        <w:jc w:val="both"/>
        <w:rPr>
          <w:bCs/>
          <w:noProof/>
          <w:snapToGrid w:val="0"/>
          <w:sz w:val="22"/>
          <w:szCs w:val="22"/>
          <w:lang w:val="en-US"/>
        </w:rPr>
      </w:pPr>
      <w:r w:rsidRPr="002F0B26">
        <w:rPr>
          <w:noProof/>
          <w:sz w:val="22"/>
          <w:szCs w:val="22"/>
          <w:lang w:val="en-US"/>
        </w:rPr>
        <w:t xml:space="preserve">12. </w:t>
      </w:r>
      <w:r w:rsidR="00B63FFB" w:rsidRPr="002F0B26">
        <w:rPr>
          <w:noProof/>
          <w:sz w:val="22"/>
          <w:szCs w:val="22"/>
          <w:lang w:val="en-US"/>
        </w:rPr>
        <w:t xml:space="preserve">Spicker, S. F. and  Englehardt, T.H., (eds), </w:t>
      </w:r>
      <w:r w:rsidR="00B63FFB" w:rsidRPr="002F0B26">
        <w:rPr>
          <w:i/>
          <w:noProof/>
          <w:sz w:val="22"/>
          <w:szCs w:val="22"/>
          <w:lang w:val="en-US"/>
        </w:rPr>
        <w:t>Philosophical and Medical Ethics: Its Nature and Significance</w:t>
      </w:r>
      <w:r w:rsidR="00B63FFB" w:rsidRPr="002F0B26">
        <w:rPr>
          <w:noProof/>
          <w:sz w:val="22"/>
          <w:szCs w:val="22"/>
          <w:lang w:val="en-US"/>
        </w:rPr>
        <w:t>, Dordrecht, the Netherlands: D. Reidel, 1977.</w:t>
      </w:r>
    </w:p>
    <w:p w14:paraId="63CB8626" w14:textId="77777777" w:rsidR="00DE24B0" w:rsidRPr="002F0B26" w:rsidRDefault="00C61000" w:rsidP="00EE6791">
      <w:pPr>
        <w:pStyle w:val="ListParagraph"/>
        <w:spacing w:after="120"/>
        <w:ind w:hanging="270"/>
        <w:jc w:val="both"/>
        <w:rPr>
          <w:bCs/>
          <w:noProof/>
          <w:snapToGrid w:val="0"/>
          <w:sz w:val="22"/>
          <w:szCs w:val="22"/>
          <w:lang w:val="en-US"/>
        </w:rPr>
      </w:pPr>
      <w:r w:rsidRPr="002F0B26">
        <w:rPr>
          <w:noProof/>
          <w:sz w:val="22"/>
          <w:szCs w:val="22"/>
          <w:lang w:val="en-US"/>
        </w:rPr>
        <w:t xml:space="preserve">13. </w:t>
      </w:r>
      <w:r w:rsidR="00B63FFB" w:rsidRPr="002F0B26">
        <w:rPr>
          <w:noProof/>
          <w:sz w:val="22"/>
          <w:szCs w:val="22"/>
          <w:lang w:val="en-US"/>
        </w:rPr>
        <w:t xml:space="preserve">Harris, J., </w:t>
      </w:r>
      <w:r w:rsidR="00B63FFB" w:rsidRPr="002F0B26">
        <w:rPr>
          <w:i/>
          <w:noProof/>
          <w:sz w:val="22"/>
          <w:szCs w:val="22"/>
          <w:lang w:val="en-US"/>
        </w:rPr>
        <w:t>The Value of Life</w:t>
      </w:r>
      <w:r w:rsidR="00B63FFB" w:rsidRPr="002F0B26">
        <w:rPr>
          <w:noProof/>
          <w:sz w:val="22"/>
          <w:szCs w:val="22"/>
          <w:lang w:val="en-US"/>
        </w:rPr>
        <w:t>,  London, Routledge, 1985.</w:t>
      </w:r>
    </w:p>
    <w:p w14:paraId="11E64CFA" w14:textId="77777777" w:rsidR="002636E1" w:rsidRDefault="002636E1" w:rsidP="00EE6791">
      <w:pPr>
        <w:widowControl w:val="0"/>
        <w:spacing w:after="120"/>
        <w:rPr>
          <w:b/>
          <w:bCs/>
          <w:noProof/>
          <w:sz w:val="22"/>
          <w:szCs w:val="22"/>
          <w:u w:val="single"/>
        </w:rPr>
      </w:pPr>
    </w:p>
    <w:p w14:paraId="4B23DF3F" w14:textId="77777777" w:rsidR="002636E1" w:rsidRDefault="002636E1" w:rsidP="00EE6791">
      <w:pPr>
        <w:widowControl w:val="0"/>
        <w:spacing w:after="120"/>
        <w:rPr>
          <w:b/>
          <w:bCs/>
          <w:noProof/>
          <w:sz w:val="22"/>
          <w:szCs w:val="22"/>
          <w:u w:val="single"/>
        </w:rPr>
      </w:pPr>
    </w:p>
    <w:p w14:paraId="3A385837" w14:textId="77777777" w:rsidR="00702268" w:rsidRPr="002F0B26" w:rsidRDefault="00830239" w:rsidP="00EE6791">
      <w:pPr>
        <w:widowControl w:val="0"/>
        <w:spacing w:after="120"/>
        <w:rPr>
          <w:b/>
          <w:bCs/>
          <w:noProof/>
          <w:sz w:val="22"/>
          <w:szCs w:val="22"/>
        </w:rPr>
      </w:pPr>
      <w:r w:rsidRPr="002F0B26">
        <w:rPr>
          <w:b/>
          <w:bCs/>
          <w:noProof/>
          <w:sz w:val="22"/>
          <w:szCs w:val="22"/>
          <w:u w:val="single"/>
        </w:rPr>
        <w:t>P</w:t>
      </w:r>
      <w:r w:rsidR="007B1057" w:rsidRPr="002F0B26">
        <w:rPr>
          <w:b/>
          <w:bCs/>
          <w:noProof/>
          <w:sz w:val="22"/>
          <w:szCs w:val="22"/>
          <w:u w:val="single"/>
        </w:rPr>
        <w:t>hil 511</w:t>
      </w:r>
      <w:r w:rsidRPr="002F0B26">
        <w:rPr>
          <w:b/>
          <w:bCs/>
          <w:noProof/>
          <w:sz w:val="22"/>
          <w:szCs w:val="22"/>
          <w:u w:val="single"/>
        </w:rPr>
        <w:t xml:space="preserve"> Ecological Philosophy: </w:t>
      </w:r>
      <w:r w:rsidR="007B1057" w:rsidRPr="002F0B26">
        <w:rPr>
          <w:b/>
          <w:bCs/>
          <w:noProof/>
          <w:sz w:val="22"/>
          <w:szCs w:val="22"/>
          <w:u w:val="single"/>
        </w:rPr>
        <w:t>D</w:t>
      </w:r>
      <w:r w:rsidRPr="002F0B26">
        <w:rPr>
          <w:b/>
          <w:bCs/>
          <w:noProof/>
          <w:sz w:val="22"/>
          <w:szCs w:val="22"/>
          <w:u w:val="single"/>
        </w:rPr>
        <w:t>eep Ecology and its Critiques</w:t>
      </w:r>
      <w:r w:rsidRPr="002F0B26">
        <w:rPr>
          <w:b/>
          <w:bCs/>
          <w:noProof/>
          <w:sz w:val="22"/>
          <w:szCs w:val="22"/>
        </w:rPr>
        <w:tab/>
      </w:r>
    </w:p>
    <w:p w14:paraId="1E9D1824" w14:textId="77777777" w:rsidR="00702268" w:rsidRPr="002F0B26" w:rsidRDefault="00702268" w:rsidP="00EE6791">
      <w:pPr>
        <w:ind w:left="4320" w:firstLine="720"/>
        <w:rPr>
          <w:b/>
          <w:sz w:val="22"/>
          <w:szCs w:val="22"/>
        </w:rPr>
      </w:pPr>
      <w:r w:rsidRPr="002F0B26">
        <w:rPr>
          <w:b/>
          <w:bCs/>
          <w:sz w:val="22"/>
          <w:szCs w:val="22"/>
        </w:rPr>
        <w:t>1 Unit    4 credits   100 marks</w:t>
      </w:r>
      <w:r w:rsidRPr="002F0B26">
        <w:rPr>
          <w:b/>
          <w:sz w:val="22"/>
          <w:szCs w:val="22"/>
        </w:rPr>
        <w:t xml:space="preserve"> </w:t>
      </w:r>
    </w:p>
    <w:p w14:paraId="0BB3CE9C" w14:textId="77777777" w:rsidR="00830239" w:rsidRPr="002F0B26" w:rsidRDefault="00C61000" w:rsidP="00EE6791">
      <w:pPr>
        <w:rPr>
          <w:b/>
          <w:sz w:val="22"/>
          <w:szCs w:val="22"/>
        </w:rPr>
      </w:pPr>
      <w:r w:rsidRPr="002F0B26">
        <w:rPr>
          <w:b/>
          <w:sz w:val="22"/>
          <w:szCs w:val="22"/>
        </w:rPr>
        <w:t>Course Goals and Outcomes:</w:t>
      </w:r>
      <w:r w:rsidR="00830239" w:rsidRPr="002F0B26">
        <w:rPr>
          <w:b/>
          <w:sz w:val="22"/>
          <w:szCs w:val="22"/>
        </w:rPr>
        <w:t xml:space="preserve">                                                                                                                                </w:t>
      </w:r>
    </w:p>
    <w:p w14:paraId="0C09ECA0" w14:textId="77777777" w:rsidR="00830239" w:rsidRPr="002F0B26" w:rsidRDefault="00830239" w:rsidP="005866ED">
      <w:pPr>
        <w:numPr>
          <w:ilvl w:val="0"/>
          <w:numId w:val="20"/>
        </w:numPr>
        <w:spacing w:after="120"/>
        <w:jc w:val="both"/>
        <w:rPr>
          <w:sz w:val="22"/>
          <w:szCs w:val="22"/>
          <w:shd w:val="clear" w:color="auto" w:fill="FFFFFF"/>
        </w:rPr>
      </w:pPr>
      <w:r w:rsidRPr="002F0B26">
        <w:rPr>
          <w:sz w:val="22"/>
          <w:szCs w:val="22"/>
          <w:shd w:val="clear" w:color="auto" w:fill="FFFFFF"/>
        </w:rPr>
        <w:t xml:space="preserve">The aim of the course is to critically examine some of the major themes in contemporary environmental or ecological philosophy. The key objective is to develop a deep ecological understanding of </w:t>
      </w:r>
      <w:r w:rsidRPr="002F0B26">
        <w:rPr>
          <w:sz w:val="22"/>
          <w:szCs w:val="22"/>
          <w:lang w:val="en-SG"/>
        </w:rPr>
        <w:t xml:space="preserve">the moral status of nature (individuals, species, ecosystems) irrespective of human-centric ethics. </w:t>
      </w:r>
    </w:p>
    <w:p w14:paraId="73C76135" w14:textId="77777777" w:rsidR="00830239" w:rsidRPr="002F0B26" w:rsidRDefault="00830239" w:rsidP="005866ED">
      <w:pPr>
        <w:numPr>
          <w:ilvl w:val="0"/>
          <w:numId w:val="20"/>
        </w:numPr>
        <w:shd w:val="clear" w:color="auto" w:fill="FFFFFF"/>
        <w:spacing w:after="240"/>
        <w:jc w:val="both"/>
        <w:textAlignment w:val="baseline"/>
        <w:rPr>
          <w:sz w:val="22"/>
          <w:szCs w:val="22"/>
          <w:lang w:val="en-SG"/>
        </w:rPr>
      </w:pPr>
      <w:r w:rsidRPr="002F0B26">
        <w:rPr>
          <w:sz w:val="22"/>
          <w:szCs w:val="22"/>
        </w:rPr>
        <w:t>Upon completion of the course, students should be able to</w:t>
      </w:r>
      <w:r w:rsidRPr="002F0B26">
        <w:rPr>
          <w:sz w:val="22"/>
          <w:szCs w:val="22"/>
          <w:lang w:val="en-SG"/>
        </w:rPr>
        <w:t xml:space="preserve"> attain systematic insight into the views of nature from ecological, cultural and spiritual perspectives other than the dominant Western traditions, and to develop a total field-image or holistic approach toward nature through </w:t>
      </w:r>
      <w:proofErr w:type="spellStart"/>
      <w:r w:rsidRPr="002F0B26">
        <w:rPr>
          <w:sz w:val="22"/>
          <w:szCs w:val="22"/>
          <w:lang w:val="en-SG"/>
        </w:rPr>
        <w:t>nonanthropocentric</w:t>
      </w:r>
      <w:proofErr w:type="spellEnd"/>
      <w:r w:rsidRPr="002F0B26">
        <w:rPr>
          <w:sz w:val="22"/>
          <w:szCs w:val="22"/>
          <w:lang w:val="en-SG"/>
        </w:rPr>
        <w:t xml:space="preserve"> value theory. </w:t>
      </w:r>
    </w:p>
    <w:p w14:paraId="42E9191A" w14:textId="77777777" w:rsidR="00830239" w:rsidRPr="002F0B26" w:rsidRDefault="00830239" w:rsidP="005866ED">
      <w:pPr>
        <w:spacing w:after="120"/>
        <w:rPr>
          <w:bCs/>
          <w:noProof/>
          <w:sz w:val="22"/>
          <w:szCs w:val="22"/>
        </w:rPr>
      </w:pPr>
      <w:r w:rsidRPr="002F0B26">
        <w:rPr>
          <w:b/>
          <w:sz w:val="22"/>
          <w:szCs w:val="22"/>
        </w:rPr>
        <w:t>Course Description</w:t>
      </w:r>
      <w:r w:rsidR="00C61000" w:rsidRPr="002F0B26">
        <w:rPr>
          <w:b/>
          <w:sz w:val="22"/>
          <w:szCs w:val="22"/>
        </w:rPr>
        <w:t xml:space="preserve">: </w:t>
      </w:r>
      <w:r w:rsidRPr="002F0B26">
        <w:rPr>
          <w:bCs/>
          <w:noProof/>
          <w:sz w:val="22"/>
          <w:szCs w:val="22"/>
        </w:rPr>
        <w:t>The course explores key philosophical issues regarding deep ecology with an emphasis on the deep ecology movement and its historical roots, foundation of deep ecology and Arne Naess’s distinction of shallow and the deep, the deep ecological self, deep ecology and world religions (Islam, Christianity, Buddhism and Hinduism), deep ecology vs social ecology, deep ecology and ecofeminism, deep ecology and the wilderness, deep ecology and aesthetics, recent development of deep ecological philosophy on the works of George Sessions, Bill Devall, Warwick Fox, Val Plumwood and Freya Mathews, deep ecological trends in Asian environmental thoughts, deep ecology and education, the critics of deep ecology, deep ecology and the 21</w:t>
      </w:r>
      <w:r w:rsidRPr="002F0B26">
        <w:rPr>
          <w:bCs/>
          <w:noProof/>
          <w:sz w:val="22"/>
          <w:szCs w:val="22"/>
          <w:vertAlign w:val="superscript"/>
        </w:rPr>
        <w:t>st</w:t>
      </w:r>
      <w:r w:rsidRPr="002F0B26">
        <w:rPr>
          <w:bCs/>
          <w:noProof/>
          <w:sz w:val="22"/>
          <w:szCs w:val="22"/>
        </w:rPr>
        <w:t xml:space="preserve"> century.</w:t>
      </w:r>
    </w:p>
    <w:p w14:paraId="0374D530" w14:textId="77777777" w:rsidR="00702268" w:rsidRPr="002F0B26" w:rsidRDefault="00702268" w:rsidP="00EE6791">
      <w:pPr>
        <w:rPr>
          <w:bCs/>
          <w:noProof/>
          <w:sz w:val="22"/>
          <w:szCs w:val="22"/>
        </w:rPr>
      </w:pPr>
    </w:p>
    <w:p w14:paraId="342344A4" w14:textId="77777777" w:rsidR="00830239" w:rsidRPr="002F0B26" w:rsidRDefault="00702268" w:rsidP="005866ED">
      <w:pPr>
        <w:spacing w:after="120"/>
        <w:rPr>
          <w:b/>
          <w:sz w:val="22"/>
          <w:szCs w:val="22"/>
        </w:rPr>
      </w:pPr>
      <w:r w:rsidRPr="002F0B26">
        <w:rPr>
          <w:b/>
          <w:sz w:val="22"/>
          <w:szCs w:val="22"/>
        </w:rPr>
        <w:t>Required Texts:</w:t>
      </w:r>
    </w:p>
    <w:p w14:paraId="480D15E1" w14:textId="77777777" w:rsidR="00830239" w:rsidRPr="002F0B26" w:rsidRDefault="00830239" w:rsidP="00EE6791">
      <w:pPr>
        <w:numPr>
          <w:ilvl w:val="0"/>
          <w:numId w:val="35"/>
        </w:numPr>
        <w:ind w:left="714" w:hanging="357"/>
        <w:rPr>
          <w:sz w:val="22"/>
          <w:szCs w:val="22"/>
        </w:rPr>
      </w:pPr>
      <w:r w:rsidRPr="002F0B26">
        <w:rPr>
          <w:sz w:val="22"/>
          <w:szCs w:val="22"/>
        </w:rPr>
        <w:t xml:space="preserve">Arne </w:t>
      </w:r>
      <w:proofErr w:type="spellStart"/>
      <w:r w:rsidRPr="002F0B26">
        <w:rPr>
          <w:sz w:val="22"/>
          <w:szCs w:val="22"/>
        </w:rPr>
        <w:t>Naess</w:t>
      </w:r>
      <w:proofErr w:type="spellEnd"/>
      <w:r w:rsidRPr="002F0B26">
        <w:rPr>
          <w:sz w:val="22"/>
          <w:szCs w:val="22"/>
        </w:rPr>
        <w:t xml:space="preserve">, </w:t>
      </w:r>
      <w:r w:rsidRPr="002F0B26">
        <w:rPr>
          <w:i/>
          <w:iCs/>
          <w:sz w:val="22"/>
          <w:szCs w:val="22"/>
        </w:rPr>
        <w:t xml:space="preserve">Ecology, Community and Life Style: Outline of an </w:t>
      </w:r>
      <w:proofErr w:type="spellStart"/>
      <w:r w:rsidRPr="002F0B26">
        <w:rPr>
          <w:i/>
          <w:iCs/>
          <w:sz w:val="22"/>
          <w:szCs w:val="22"/>
        </w:rPr>
        <w:t>Ecosophy</w:t>
      </w:r>
      <w:proofErr w:type="spellEnd"/>
      <w:r w:rsidRPr="002F0B26">
        <w:rPr>
          <w:sz w:val="22"/>
          <w:szCs w:val="22"/>
        </w:rPr>
        <w:t xml:space="preserve">, Cambridge: Cambridge University Press, 1989. </w:t>
      </w:r>
    </w:p>
    <w:p w14:paraId="390D2B76" w14:textId="77777777" w:rsidR="00830239" w:rsidRPr="002F0B26" w:rsidRDefault="00830239" w:rsidP="00EE6791">
      <w:pPr>
        <w:numPr>
          <w:ilvl w:val="0"/>
          <w:numId w:val="35"/>
        </w:numPr>
        <w:ind w:left="714" w:hanging="357"/>
        <w:rPr>
          <w:sz w:val="22"/>
          <w:szCs w:val="22"/>
        </w:rPr>
      </w:pPr>
      <w:r w:rsidRPr="002F0B26">
        <w:rPr>
          <w:sz w:val="22"/>
          <w:szCs w:val="22"/>
        </w:rPr>
        <w:t xml:space="preserve">George Sessions (ed.), </w:t>
      </w:r>
      <w:r w:rsidRPr="002F0B26">
        <w:rPr>
          <w:i/>
          <w:iCs/>
          <w:sz w:val="22"/>
          <w:szCs w:val="22"/>
        </w:rPr>
        <w:t>Deep Ecology for the 21st Century: Readings on the Philosophy and Practice of the New Environmentalism</w:t>
      </w:r>
      <w:r w:rsidRPr="002F0B26">
        <w:rPr>
          <w:sz w:val="22"/>
          <w:szCs w:val="22"/>
        </w:rPr>
        <w:t>, Massachusetts: Shambhala Publications, 1995.</w:t>
      </w:r>
    </w:p>
    <w:p w14:paraId="494915B9" w14:textId="77777777" w:rsidR="00702268" w:rsidRPr="002F0B26" w:rsidRDefault="00702268" w:rsidP="00EE6791">
      <w:pPr>
        <w:ind w:left="714"/>
        <w:rPr>
          <w:sz w:val="22"/>
          <w:szCs w:val="22"/>
        </w:rPr>
      </w:pPr>
    </w:p>
    <w:p w14:paraId="13D33B78" w14:textId="77777777" w:rsidR="00830239" w:rsidRPr="002F0B26" w:rsidRDefault="00C61000" w:rsidP="005866ED">
      <w:pPr>
        <w:spacing w:after="120"/>
        <w:rPr>
          <w:b/>
          <w:sz w:val="22"/>
          <w:szCs w:val="22"/>
        </w:rPr>
      </w:pPr>
      <w:r w:rsidRPr="002F0B26">
        <w:rPr>
          <w:b/>
          <w:sz w:val="22"/>
          <w:szCs w:val="22"/>
        </w:rPr>
        <w:t>Recommended</w:t>
      </w:r>
      <w:r w:rsidR="00830239" w:rsidRPr="002F0B26">
        <w:rPr>
          <w:b/>
          <w:sz w:val="22"/>
          <w:szCs w:val="22"/>
        </w:rPr>
        <w:t xml:space="preserve"> Readings</w:t>
      </w:r>
      <w:r w:rsidR="00702268" w:rsidRPr="002F0B26">
        <w:rPr>
          <w:b/>
          <w:sz w:val="22"/>
          <w:szCs w:val="22"/>
        </w:rPr>
        <w:t>:</w:t>
      </w:r>
    </w:p>
    <w:p w14:paraId="299D153B" w14:textId="77777777" w:rsidR="00830239" w:rsidRPr="002F0B26" w:rsidRDefault="00830239" w:rsidP="005866ED">
      <w:pPr>
        <w:numPr>
          <w:ilvl w:val="0"/>
          <w:numId w:val="36"/>
        </w:numPr>
        <w:rPr>
          <w:sz w:val="22"/>
          <w:szCs w:val="22"/>
        </w:rPr>
      </w:pPr>
      <w:r w:rsidRPr="002F0B26">
        <w:rPr>
          <w:sz w:val="22"/>
          <w:szCs w:val="22"/>
        </w:rPr>
        <w:t xml:space="preserve">Eric Katz, Andrew Light &amp; David Rothenberg (eds.), </w:t>
      </w:r>
      <w:r w:rsidRPr="002F0B26">
        <w:rPr>
          <w:i/>
          <w:iCs/>
          <w:sz w:val="22"/>
          <w:szCs w:val="22"/>
        </w:rPr>
        <w:t>Beneath the Surface: Critical Essays in the Philosophy of Deep Ecology</w:t>
      </w:r>
      <w:r w:rsidRPr="002F0B26">
        <w:rPr>
          <w:sz w:val="22"/>
          <w:szCs w:val="22"/>
        </w:rPr>
        <w:t>, Cambridge, Massachusetts: The MIT Press, 2000.</w:t>
      </w:r>
    </w:p>
    <w:p w14:paraId="0A44397A" w14:textId="77777777" w:rsidR="00830239" w:rsidRPr="002F0B26" w:rsidRDefault="00830239" w:rsidP="005866ED">
      <w:pPr>
        <w:numPr>
          <w:ilvl w:val="0"/>
          <w:numId w:val="36"/>
        </w:numPr>
        <w:rPr>
          <w:sz w:val="22"/>
          <w:szCs w:val="22"/>
        </w:rPr>
      </w:pPr>
      <w:r w:rsidRPr="002F0B26">
        <w:rPr>
          <w:sz w:val="22"/>
          <w:szCs w:val="22"/>
        </w:rPr>
        <w:t xml:space="preserve">Alan </w:t>
      </w:r>
      <w:proofErr w:type="spellStart"/>
      <w:r w:rsidRPr="002F0B26">
        <w:rPr>
          <w:sz w:val="22"/>
          <w:szCs w:val="22"/>
        </w:rPr>
        <w:t>Drengson</w:t>
      </w:r>
      <w:proofErr w:type="spellEnd"/>
      <w:r w:rsidRPr="002F0B26">
        <w:rPr>
          <w:sz w:val="22"/>
          <w:szCs w:val="22"/>
        </w:rPr>
        <w:t xml:space="preserve"> &amp; Yuichi Inoue (eds.), </w:t>
      </w:r>
      <w:r w:rsidRPr="002F0B26">
        <w:rPr>
          <w:i/>
          <w:iCs/>
          <w:sz w:val="22"/>
          <w:szCs w:val="22"/>
        </w:rPr>
        <w:t>The Deep Ecology Movement: An Introductory Anthology</w:t>
      </w:r>
      <w:r w:rsidRPr="002F0B26">
        <w:rPr>
          <w:sz w:val="22"/>
          <w:szCs w:val="22"/>
        </w:rPr>
        <w:t xml:space="preserve">, California: North Atlantic Books, 1995.  </w:t>
      </w:r>
    </w:p>
    <w:p w14:paraId="765DA3E8" w14:textId="77777777" w:rsidR="00830239" w:rsidRPr="002F0B26" w:rsidRDefault="00830239" w:rsidP="005866ED">
      <w:pPr>
        <w:numPr>
          <w:ilvl w:val="0"/>
          <w:numId w:val="36"/>
        </w:numPr>
        <w:rPr>
          <w:sz w:val="22"/>
          <w:szCs w:val="22"/>
        </w:rPr>
      </w:pPr>
      <w:r w:rsidRPr="002F0B26">
        <w:rPr>
          <w:sz w:val="22"/>
          <w:szCs w:val="22"/>
        </w:rPr>
        <w:t xml:space="preserve">Bill Devall &amp; George Sessions, </w:t>
      </w:r>
      <w:r w:rsidRPr="002F0B26">
        <w:rPr>
          <w:i/>
          <w:iCs/>
          <w:sz w:val="22"/>
          <w:szCs w:val="22"/>
        </w:rPr>
        <w:t>Deep Ecology as if Nature Mattered</w:t>
      </w:r>
      <w:r w:rsidRPr="002F0B26">
        <w:rPr>
          <w:sz w:val="22"/>
          <w:szCs w:val="22"/>
        </w:rPr>
        <w:t>, Utah: Gibbs Smith Publisher, 1985.</w:t>
      </w:r>
    </w:p>
    <w:p w14:paraId="0165EA08" w14:textId="77777777" w:rsidR="00830239" w:rsidRPr="002F0B26" w:rsidRDefault="00830239" w:rsidP="005866ED">
      <w:pPr>
        <w:numPr>
          <w:ilvl w:val="0"/>
          <w:numId w:val="36"/>
        </w:numPr>
        <w:rPr>
          <w:sz w:val="22"/>
          <w:szCs w:val="22"/>
        </w:rPr>
      </w:pPr>
      <w:r w:rsidRPr="002F0B26">
        <w:rPr>
          <w:sz w:val="22"/>
          <w:szCs w:val="22"/>
        </w:rPr>
        <w:t xml:space="preserve">Alan </w:t>
      </w:r>
      <w:proofErr w:type="spellStart"/>
      <w:r w:rsidRPr="002F0B26">
        <w:rPr>
          <w:sz w:val="22"/>
          <w:szCs w:val="22"/>
        </w:rPr>
        <w:t>Drengson</w:t>
      </w:r>
      <w:proofErr w:type="spellEnd"/>
      <w:r w:rsidRPr="002F0B26">
        <w:rPr>
          <w:sz w:val="22"/>
          <w:szCs w:val="22"/>
        </w:rPr>
        <w:t xml:space="preserve"> &amp; Bill Devall (eds.), </w:t>
      </w:r>
      <w:r w:rsidRPr="002F0B26">
        <w:rPr>
          <w:i/>
          <w:iCs/>
          <w:sz w:val="22"/>
          <w:szCs w:val="22"/>
        </w:rPr>
        <w:t xml:space="preserve">The Ecology of Wisdom: Writings by Arne </w:t>
      </w:r>
      <w:proofErr w:type="spellStart"/>
      <w:r w:rsidRPr="002F0B26">
        <w:rPr>
          <w:i/>
          <w:iCs/>
          <w:sz w:val="22"/>
          <w:szCs w:val="22"/>
        </w:rPr>
        <w:t>Naess</w:t>
      </w:r>
      <w:proofErr w:type="spellEnd"/>
      <w:r w:rsidRPr="002F0B26">
        <w:rPr>
          <w:sz w:val="22"/>
          <w:szCs w:val="22"/>
        </w:rPr>
        <w:t>, California: Counterpoint Press, 2008.</w:t>
      </w:r>
    </w:p>
    <w:p w14:paraId="3DCFD401" w14:textId="77777777" w:rsidR="00830239" w:rsidRPr="002F0B26" w:rsidRDefault="00830239" w:rsidP="005866ED">
      <w:pPr>
        <w:numPr>
          <w:ilvl w:val="0"/>
          <w:numId w:val="36"/>
        </w:numPr>
        <w:rPr>
          <w:sz w:val="22"/>
          <w:szCs w:val="22"/>
        </w:rPr>
      </w:pPr>
      <w:r w:rsidRPr="002F0B26">
        <w:rPr>
          <w:sz w:val="22"/>
          <w:szCs w:val="22"/>
        </w:rPr>
        <w:t xml:space="preserve">David Landis Barnhill &amp; Roger S. Gottlieb (ed.), </w:t>
      </w:r>
      <w:r w:rsidRPr="002F0B26">
        <w:rPr>
          <w:i/>
          <w:iCs/>
          <w:sz w:val="22"/>
          <w:szCs w:val="22"/>
        </w:rPr>
        <w:t>Deep Ecology and World Religions: New Essays on Sacred Ground</w:t>
      </w:r>
      <w:r w:rsidRPr="002F0B26">
        <w:rPr>
          <w:sz w:val="22"/>
          <w:szCs w:val="22"/>
        </w:rPr>
        <w:t>, New York: SUNY press, 2001.</w:t>
      </w:r>
    </w:p>
    <w:p w14:paraId="6904EC73" w14:textId="77777777" w:rsidR="00830239" w:rsidRPr="002F0B26" w:rsidRDefault="00830239" w:rsidP="005866ED">
      <w:pPr>
        <w:pStyle w:val="ListParagraph"/>
        <w:widowControl w:val="0"/>
        <w:numPr>
          <w:ilvl w:val="0"/>
          <w:numId w:val="36"/>
        </w:numPr>
        <w:jc w:val="both"/>
        <w:rPr>
          <w:bCs/>
          <w:noProof/>
          <w:sz w:val="22"/>
          <w:szCs w:val="22"/>
          <w:lang w:val="en-US"/>
        </w:rPr>
      </w:pPr>
      <w:r w:rsidRPr="002F0B26">
        <w:rPr>
          <w:bCs/>
          <w:noProof/>
          <w:sz w:val="22"/>
          <w:szCs w:val="22"/>
          <w:lang w:val="en-US"/>
        </w:rPr>
        <w:t xml:space="preserve">J. Baird Callicot &amp; Roger T. Ames (eds.),  </w:t>
      </w:r>
      <w:r w:rsidRPr="002F0B26">
        <w:rPr>
          <w:bCs/>
          <w:i/>
          <w:noProof/>
          <w:sz w:val="22"/>
          <w:szCs w:val="22"/>
          <w:lang w:val="en-US"/>
        </w:rPr>
        <w:t xml:space="preserve">Nature  in Asian Traditions of Thought: Essays in Environmental Philosophy, </w:t>
      </w:r>
      <w:r w:rsidRPr="002F0B26">
        <w:rPr>
          <w:bCs/>
          <w:noProof/>
          <w:sz w:val="22"/>
          <w:szCs w:val="22"/>
          <w:lang w:val="en-US"/>
        </w:rPr>
        <w:t>Albany: State University of New York Press, 1989.</w:t>
      </w:r>
    </w:p>
    <w:p w14:paraId="7CEFE505" w14:textId="77777777" w:rsidR="00830239" w:rsidRPr="002F0B26" w:rsidRDefault="00830239" w:rsidP="005866ED">
      <w:pPr>
        <w:pStyle w:val="ListParagraph"/>
        <w:widowControl w:val="0"/>
        <w:numPr>
          <w:ilvl w:val="0"/>
          <w:numId w:val="36"/>
        </w:numPr>
        <w:jc w:val="both"/>
        <w:rPr>
          <w:noProof/>
          <w:snapToGrid w:val="0"/>
          <w:sz w:val="22"/>
          <w:szCs w:val="22"/>
          <w:lang w:val="en-US"/>
        </w:rPr>
      </w:pPr>
      <w:r w:rsidRPr="002F0B26">
        <w:rPr>
          <w:noProof/>
          <w:snapToGrid w:val="0"/>
          <w:sz w:val="22"/>
          <w:szCs w:val="22"/>
          <w:lang w:val="en-US"/>
        </w:rPr>
        <w:t xml:space="preserve">Warwick Fox, </w:t>
      </w:r>
      <w:r w:rsidRPr="002F0B26">
        <w:rPr>
          <w:i/>
          <w:noProof/>
          <w:snapToGrid w:val="0"/>
          <w:sz w:val="22"/>
          <w:szCs w:val="22"/>
          <w:lang w:val="en-US"/>
        </w:rPr>
        <w:t>Toward A Transpersonal Ecology: Developing New Foundations for Environmentalism,</w:t>
      </w:r>
      <w:r w:rsidRPr="002F0B26">
        <w:rPr>
          <w:noProof/>
          <w:snapToGrid w:val="0"/>
          <w:sz w:val="22"/>
          <w:szCs w:val="22"/>
          <w:lang w:val="en-US"/>
        </w:rPr>
        <w:t xml:space="preserve"> </w:t>
      </w:r>
      <w:r w:rsidRPr="002F0B26">
        <w:rPr>
          <w:sz w:val="22"/>
          <w:szCs w:val="22"/>
          <w:lang w:val="en-US"/>
        </w:rPr>
        <w:t xml:space="preserve">Massachusetts: </w:t>
      </w:r>
      <w:r w:rsidRPr="002F0B26">
        <w:rPr>
          <w:noProof/>
          <w:snapToGrid w:val="0"/>
          <w:sz w:val="22"/>
          <w:szCs w:val="22"/>
          <w:lang w:val="en-US"/>
        </w:rPr>
        <w:t>Shambhala Publications, 1990.</w:t>
      </w:r>
    </w:p>
    <w:p w14:paraId="1A31EA94" w14:textId="77777777" w:rsidR="00830239" w:rsidRPr="002F0B26" w:rsidRDefault="00830239" w:rsidP="005866ED">
      <w:pPr>
        <w:pStyle w:val="ListParagraph"/>
        <w:widowControl w:val="0"/>
        <w:numPr>
          <w:ilvl w:val="0"/>
          <w:numId w:val="36"/>
        </w:numPr>
        <w:jc w:val="both"/>
        <w:rPr>
          <w:noProof/>
          <w:snapToGrid w:val="0"/>
          <w:sz w:val="22"/>
          <w:szCs w:val="22"/>
          <w:lang w:val="en-US"/>
        </w:rPr>
      </w:pPr>
      <w:r w:rsidRPr="002F0B26">
        <w:rPr>
          <w:noProof/>
          <w:snapToGrid w:val="0"/>
          <w:sz w:val="22"/>
          <w:szCs w:val="22"/>
          <w:lang w:val="en-US"/>
        </w:rPr>
        <w:t xml:space="preserve">Freya Mathews, </w:t>
      </w:r>
      <w:r w:rsidRPr="002F0B26">
        <w:rPr>
          <w:i/>
          <w:noProof/>
          <w:snapToGrid w:val="0"/>
          <w:sz w:val="22"/>
          <w:szCs w:val="22"/>
          <w:lang w:val="en-US"/>
        </w:rPr>
        <w:t xml:space="preserve">The Ecological Self, </w:t>
      </w:r>
      <w:r w:rsidRPr="002F0B26">
        <w:rPr>
          <w:noProof/>
          <w:snapToGrid w:val="0"/>
          <w:sz w:val="22"/>
          <w:szCs w:val="22"/>
          <w:lang w:val="en-US"/>
        </w:rPr>
        <w:t>London: Routledge, 1991.</w:t>
      </w:r>
    </w:p>
    <w:p w14:paraId="0800E9B0" w14:textId="77777777" w:rsidR="00830239" w:rsidRPr="002F0B26" w:rsidRDefault="00830239" w:rsidP="005866ED">
      <w:pPr>
        <w:pStyle w:val="ListParagraph"/>
        <w:widowControl w:val="0"/>
        <w:numPr>
          <w:ilvl w:val="0"/>
          <w:numId w:val="36"/>
        </w:numPr>
        <w:jc w:val="both"/>
        <w:rPr>
          <w:noProof/>
          <w:snapToGrid w:val="0"/>
          <w:sz w:val="22"/>
          <w:szCs w:val="22"/>
        </w:rPr>
      </w:pPr>
      <w:r w:rsidRPr="002F0B26">
        <w:rPr>
          <w:noProof/>
          <w:snapToGrid w:val="0"/>
          <w:sz w:val="22"/>
          <w:szCs w:val="22"/>
          <w:lang w:val="en-US"/>
        </w:rPr>
        <w:lastRenderedPageBreak/>
        <w:t xml:space="preserve">Carolyn, Merchant. </w:t>
      </w:r>
      <w:r w:rsidRPr="002F0B26">
        <w:rPr>
          <w:i/>
          <w:noProof/>
          <w:snapToGrid w:val="0"/>
          <w:sz w:val="22"/>
          <w:szCs w:val="22"/>
          <w:lang w:val="en-US"/>
        </w:rPr>
        <w:t xml:space="preserve">Radical Ecology: The Search for A Livable World. </w:t>
      </w:r>
      <w:r w:rsidRPr="002F0B26">
        <w:rPr>
          <w:noProof/>
          <w:snapToGrid w:val="0"/>
          <w:sz w:val="22"/>
          <w:szCs w:val="22"/>
        </w:rPr>
        <w:t>New York: Routledge, 2005.</w:t>
      </w:r>
    </w:p>
    <w:p w14:paraId="2611C813" w14:textId="77777777" w:rsidR="00830239" w:rsidRPr="002F0B26" w:rsidRDefault="00830239" w:rsidP="005866ED">
      <w:pPr>
        <w:pStyle w:val="ListParagraph"/>
        <w:widowControl w:val="0"/>
        <w:numPr>
          <w:ilvl w:val="0"/>
          <w:numId w:val="36"/>
        </w:numPr>
        <w:jc w:val="both"/>
        <w:rPr>
          <w:noProof/>
          <w:snapToGrid w:val="0"/>
          <w:sz w:val="22"/>
          <w:szCs w:val="22"/>
        </w:rPr>
      </w:pPr>
      <w:r w:rsidRPr="002F0B26">
        <w:rPr>
          <w:noProof/>
          <w:snapToGrid w:val="0"/>
          <w:sz w:val="22"/>
          <w:szCs w:val="22"/>
          <w:lang w:val="en-US"/>
        </w:rPr>
        <w:t xml:space="preserve">Val Plumwood, "Nature, Self and Gender : Feminism, Environmental Philosophy and the Crtique of Rationalism" in </w:t>
      </w:r>
      <w:r w:rsidRPr="002F0B26">
        <w:rPr>
          <w:i/>
          <w:noProof/>
          <w:snapToGrid w:val="0"/>
          <w:sz w:val="22"/>
          <w:szCs w:val="22"/>
          <w:lang w:val="en-US"/>
        </w:rPr>
        <w:t>The Ethics of Environment,</w:t>
      </w:r>
      <w:r w:rsidRPr="002F0B26">
        <w:rPr>
          <w:noProof/>
          <w:snapToGrid w:val="0"/>
          <w:sz w:val="22"/>
          <w:szCs w:val="22"/>
          <w:lang w:val="en-US"/>
        </w:rPr>
        <w:t xml:space="preserve"> edited by Robin Attfield, 193 – 217. </w:t>
      </w:r>
      <w:r w:rsidRPr="002F0B26">
        <w:rPr>
          <w:noProof/>
          <w:snapToGrid w:val="0"/>
          <w:sz w:val="22"/>
          <w:szCs w:val="22"/>
        </w:rPr>
        <w:t>Farnham: Ashgate Publishing Ltd. 2008</w:t>
      </w:r>
    </w:p>
    <w:p w14:paraId="13355127" w14:textId="77777777" w:rsidR="00830239" w:rsidRDefault="00830239" w:rsidP="005866ED">
      <w:pPr>
        <w:pStyle w:val="ListParagraph"/>
        <w:widowControl w:val="0"/>
        <w:numPr>
          <w:ilvl w:val="0"/>
          <w:numId w:val="36"/>
        </w:numPr>
        <w:jc w:val="both"/>
        <w:rPr>
          <w:noProof/>
          <w:snapToGrid w:val="0"/>
          <w:sz w:val="22"/>
          <w:szCs w:val="22"/>
        </w:rPr>
      </w:pPr>
      <w:r w:rsidRPr="002F0B26">
        <w:rPr>
          <w:noProof/>
          <w:snapToGrid w:val="0"/>
          <w:sz w:val="22"/>
          <w:szCs w:val="22"/>
          <w:lang w:val="en-US"/>
        </w:rPr>
        <w:t xml:space="preserve">Holmes Rolston III, </w:t>
      </w:r>
      <w:r w:rsidRPr="002F0B26">
        <w:rPr>
          <w:i/>
          <w:noProof/>
          <w:snapToGrid w:val="0"/>
          <w:sz w:val="22"/>
          <w:szCs w:val="22"/>
          <w:lang w:val="en-US"/>
        </w:rPr>
        <w:t>A New Environmental Ethics: The Next Millennium for Life on Earth.</w:t>
      </w:r>
      <w:r w:rsidRPr="002F0B26">
        <w:rPr>
          <w:noProof/>
          <w:snapToGrid w:val="0"/>
          <w:sz w:val="22"/>
          <w:szCs w:val="22"/>
          <w:lang w:val="en-US"/>
        </w:rPr>
        <w:t xml:space="preserve"> </w:t>
      </w:r>
      <w:r w:rsidRPr="002F0B26">
        <w:rPr>
          <w:noProof/>
          <w:snapToGrid w:val="0"/>
          <w:sz w:val="22"/>
          <w:szCs w:val="22"/>
        </w:rPr>
        <w:t>New York: Routledge, 2012</w:t>
      </w:r>
    </w:p>
    <w:p w14:paraId="7F770D3F" w14:textId="77777777" w:rsidR="00C247B8" w:rsidRPr="00C247B8" w:rsidRDefault="00C247B8" w:rsidP="005866ED">
      <w:pPr>
        <w:pStyle w:val="ListParagraph"/>
        <w:widowControl w:val="0"/>
        <w:numPr>
          <w:ilvl w:val="0"/>
          <w:numId w:val="36"/>
        </w:numPr>
        <w:jc w:val="both"/>
        <w:rPr>
          <w:noProof/>
          <w:snapToGrid w:val="0"/>
          <w:sz w:val="22"/>
          <w:szCs w:val="22"/>
          <w:lang w:val="en-US"/>
        </w:rPr>
      </w:pPr>
      <w:r w:rsidRPr="00C247B8">
        <w:rPr>
          <w:sz w:val="24"/>
          <w:szCs w:val="24"/>
          <w:lang w:val="en-US"/>
        </w:rPr>
        <w:t xml:space="preserve">Md. Munir Hossain </w:t>
      </w:r>
      <w:proofErr w:type="spellStart"/>
      <w:r w:rsidRPr="00C247B8">
        <w:rPr>
          <w:sz w:val="24"/>
          <w:szCs w:val="24"/>
          <w:lang w:val="en-US"/>
        </w:rPr>
        <w:t>Talukder</w:t>
      </w:r>
      <w:proofErr w:type="spellEnd"/>
      <w:r w:rsidRPr="00C247B8">
        <w:rPr>
          <w:sz w:val="24"/>
          <w:szCs w:val="24"/>
          <w:lang w:val="en-US"/>
        </w:rPr>
        <w:t xml:space="preserve">, </w:t>
      </w:r>
      <w:r w:rsidRPr="00C247B8">
        <w:rPr>
          <w:i/>
          <w:iCs/>
          <w:sz w:val="24"/>
          <w:szCs w:val="24"/>
          <w:lang w:val="en-US"/>
        </w:rPr>
        <w:t>Nature and Life: Essays on Deep Ecology and Applied Ethics</w:t>
      </w:r>
      <w:r w:rsidRPr="00C247B8">
        <w:rPr>
          <w:sz w:val="24"/>
          <w:szCs w:val="24"/>
          <w:lang w:val="en-US"/>
        </w:rPr>
        <w:t>, New Castle upon Tyne, UK: Cambridge Scholars Publishing, 2018</w:t>
      </w:r>
    </w:p>
    <w:p w14:paraId="1F9573C0" w14:textId="77777777" w:rsidR="00635F0C" w:rsidRDefault="00635F0C" w:rsidP="00EE6791">
      <w:pPr>
        <w:jc w:val="both"/>
        <w:rPr>
          <w:b/>
          <w:sz w:val="22"/>
          <w:szCs w:val="22"/>
          <w:u w:val="single"/>
        </w:rPr>
      </w:pPr>
    </w:p>
    <w:p w14:paraId="13C49B6E" w14:textId="77777777" w:rsidR="00635F0C" w:rsidRDefault="00635F0C" w:rsidP="00EE6791">
      <w:pPr>
        <w:jc w:val="both"/>
        <w:rPr>
          <w:b/>
          <w:sz w:val="22"/>
          <w:szCs w:val="22"/>
          <w:u w:val="single"/>
        </w:rPr>
      </w:pPr>
    </w:p>
    <w:p w14:paraId="1C670A60" w14:textId="77777777" w:rsidR="00635F0C" w:rsidRDefault="00635F0C" w:rsidP="00EE6791">
      <w:pPr>
        <w:jc w:val="both"/>
        <w:rPr>
          <w:b/>
          <w:sz w:val="22"/>
          <w:szCs w:val="22"/>
          <w:u w:val="single"/>
        </w:rPr>
      </w:pPr>
    </w:p>
    <w:p w14:paraId="52AB7642" w14:textId="77777777" w:rsidR="00635F0C" w:rsidRDefault="00635F0C" w:rsidP="00EE6791">
      <w:pPr>
        <w:jc w:val="both"/>
        <w:rPr>
          <w:b/>
          <w:sz w:val="22"/>
          <w:szCs w:val="22"/>
          <w:u w:val="single"/>
        </w:rPr>
      </w:pPr>
    </w:p>
    <w:p w14:paraId="7AAD74C4" w14:textId="3805D43A" w:rsidR="00C61000" w:rsidRPr="002F0B26" w:rsidRDefault="00516478" w:rsidP="00EE6791">
      <w:pPr>
        <w:jc w:val="both"/>
        <w:rPr>
          <w:b/>
          <w:bCs/>
          <w:noProof/>
          <w:sz w:val="22"/>
          <w:szCs w:val="22"/>
          <w:u w:val="single"/>
        </w:rPr>
      </w:pPr>
      <w:r w:rsidRPr="002F0B26">
        <w:rPr>
          <w:b/>
          <w:sz w:val="22"/>
          <w:szCs w:val="22"/>
          <w:u w:val="single"/>
        </w:rPr>
        <w:t>Phil</w:t>
      </w:r>
      <w:r w:rsidR="007B1057" w:rsidRPr="002F0B26">
        <w:rPr>
          <w:b/>
          <w:sz w:val="22"/>
          <w:szCs w:val="22"/>
          <w:u w:val="single"/>
        </w:rPr>
        <w:t xml:space="preserve"> 512</w:t>
      </w:r>
      <w:r w:rsidR="00702268" w:rsidRPr="002F0B26">
        <w:rPr>
          <w:b/>
          <w:sz w:val="22"/>
          <w:szCs w:val="22"/>
          <w:u w:val="single"/>
        </w:rPr>
        <w:t>:</w:t>
      </w:r>
      <w:r w:rsidR="00A07090" w:rsidRPr="002F0B26">
        <w:rPr>
          <w:b/>
          <w:sz w:val="22"/>
          <w:szCs w:val="22"/>
          <w:u w:val="single"/>
        </w:rPr>
        <w:t xml:space="preserve"> </w:t>
      </w:r>
      <w:r w:rsidR="006D64FE" w:rsidRPr="002F0B26">
        <w:rPr>
          <w:b/>
          <w:bCs/>
          <w:sz w:val="22"/>
          <w:szCs w:val="22"/>
          <w:u w:val="single"/>
        </w:rPr>
        <w:t>Ethics of L</w:t>
      </w:r>
      <w:r w:rsidR="000D10E2" w:rsidRPr="002F0B26">
        <w:rPr>
          <w:b/>
          <w:bCs/>
          <w:sz w:val="22"/>
          <w:szCs w:val="22"/>
          <w:u w:val="single"/>
        </w:rPr>
        <w:t>ife</w:t>
      </w:r>
      <w:r w:rsidR="00DC7DFD" w:rsidRPr="002F0B26">
        <w:rPr>
          <w:b/>
          <w:bCs/>
          <w:sz w:val="22"/>
          <w:szCs w:val="22"/>
          <w:u w:val="single"/>
        </w:rPr>
        <w:t>:</w:t>
      </w:r>
      <w:r w:rsidR="000D10E2" w:rsidRPr="002F0B26">
        <w:rPr>
          <w:b/>
          <w:bCs/>
          <w:sz w:val="22"/>
          <w:szCs w:val="22"/>
          <w:u w:val="single"/>
        </w:rPr>
        <w:t xml:space="preserve"> Bi</w:t>
      </w:r>
      <w:r w:rsidR="00861A76" w:rsidRPr="002F0B26">
        <w:rPr>
          <w:b/>
          <w:bCs/>
          <w:sz w:val="22"/>
          <w:szCs w:val="22"/>
          <w:u w:val="single"/>
        </w:rPr>
        <w:t>ocentrism, Biodi</w:t>
      </w:r>
      <w:r w:rsidR="00C61000" w:rsidRPr="002F0B26">
        <w:rPr>
          <w:b/>
          <w:bCs/>
          <w:sz w:val="22"/>
          <w:szCs w:val="22"/>
          <w:u w:val="single"/>
        </w:rPr>
        <w:t>versity and the Variety of Life</w:t>
      </w:r>
      <w:r w:rsidR="00C61000" w:rsidRPr="002F0B26">
        <w:rPr>
          <w:b/>
          <w:bCs/>
          <w:noProof/>
          <w:sz w:val="22"/>
          <w:szCs w:val="22"/>
          <w:u w:val="single"/>
        </w:rPr>
        <w:t xml:space="preserve"> </w:t>
      </w:r>
    </w:p>
    <w:p w14:paraId="6B65814E" w14:textId="77777777" w:rsidR="007B1057" w:rsidRPr="002F0B26" w:rsidRDefault="00702268" w:rsidP="00EE6791">
      <w:pPr>
        <w:ind w:left="5040"/>
        <w:rPr>
          <w:b/>
          <w:bCs/>
          <w:sz w:val="22"/>
          <w:szCs w:val="22"/>
        </w:rPr>
      </w:pPr>
      <w:r w:rsidRPr="002F0B26">
        <w:rPr>
          <w:b/>
          <w:bCs/>
          <w:sz w:val="22"/>
          <w:szCs w:val="22"/>
        </w:rPr>
        <w:t>1 Unit    4 credits   100 marks</w:t>
      </w:r>
      <w:r w:rsidR="00B92E36" w:rsidRPr="002F0B26">
        <w:rPr>
          <w:b/>
          <w:bCs/>
          <w:sz w:val="22"/>
          <w:szCs w:val="22"/>
        </w:rPr>
        <w:tab/>
      </w:r>
    </w:p>
    <w:p w14:paraId="301E8227" w14:textId="77777777" w:rsidR="007B1057" w:rsidRPr="002F0B26" w:rsidRDefault="007B1057" w:rsidP="00EE6791">
      <w:pPr>
        <w:rPr>
          <w:b/>
          <w:bCs/>
          <w:sz w:val="22"/>
          <w:szCs w:val="22"/>
        </w:rPr>
      </w:pPr>
    </w:p>
    <w:p w14:paraId="1D73CC8A" w14:textId="77777777" w:rsidR="007B1057" w:rsidRPr="002F0B26" w:rsidRDefault="007B1057" w:rsidP="00EE6791">
      <w:pPr>
        <w:rPr>
          <w:b/>
          <w:bCs/>
          <w:sz w:val="22"/>
          <w:szCs w:val="22"/>
        </w:rPr>
      </w:pPr>
      <w:r w:rsidRPr="002F0B26">
        <w:rPr>
          <w:b/>
          <w:bCs/>
          <w:sz w:val="22"/>
          <w:szCs w:val="22"/>
        </w:rPr>
        <w:t>Course Goals and Outcomes</w:t>
      </w:r>
    </w:p>
    <w:p w14:paraId="7E7A90B6" w14:textId="77777777" w:rsidR="006D64FE" w:rsidRPr="002F0B26" w:rsidRDefault="006D64FE" w:rsidP="00EE6791">
      <w:pPr>
        <w:pStyle w:val="ListParagraph"/>
        <w:numPr>
          <w:ilvl w:val="0"/>
          <w:numId w:val="37"/>
        </w:numPr>
        <w:jc w:val="both"/>
        <w:rPr>
          <w:b/>
          <w:bCs/>
          <w:sz w:val="22"/>
          <w:szCs w:val="22"/>
          <w:lang w:val="en-US"/>
        </w:rPr>
      </w:pPr>
    </w:p>
    <w:p w14:paraId="3F0E9A5E" w14:textId="77777777" w:rsidR="007B1057" w:rsidRPr="002F0B26" w:rsidRDefault="007B1057" w:rsidP="00EE6791">
      <w:pPr>
        <w:spacing w:after="120"/>
        <w:rPr>
          <w:b/>
          <w:bCs/>
          <w:i/>
          <w:iCs/>
          <w:sz w:val="22"/>
          <w:szCs w:val="22"/>
        </w:rPr>
      </w:pPr>
    </w:p>
    <w:p w14:paraId="2E44D28E" w14:textId="77777777" w:rsidR="00702268" w:rsidRPr="002F0B26" w:rsidRDefault="00702268" w:rsidP="00EE6791">
      <w:pPr>
        <w:spacing w:after="120"/>
        <w:rPr>
          <w:b/>
          <w:bCs/>
          <w:i/>
          <w:iCs/>
          <w:sz w:val="22"/>
          <w:szCs w:val="22"/>
        </w:rPr>
      </w:pPr>
    </w:p>
    <w:p w14:paraId="214E533A" w14:textId="77777777" w:rsidR="00702268" w:rsidRPr="002F0B26" w:rsidRDefault="00702268" w:rsidP="005866ED">
      <w:pPr>
        <w:spacing w:after="120"/>
        <w:jc w:val="both"/>
        <w:rPr>
          <w:b/>
          <w:bCs/>
          <w:iCs/>
          <w:sz w:val="22"/>
          <w:szCs w:val="22"/>
        </w:rPr>
      </w:pPr>
      <w:r w:rsidRPr="002F0B26">
        <w:rPr>
          <w:b/>
          <w:bCs/>
          <w:iCs/>
          <w:sz w:val="22"/>
          <w:szCs w:val="22"/>
        </w:rPr>
        <w:t>Course Description:</w:t>
      </w:r>
    </w:p>
    <w:p w14:paraId="54DB900A" w14:textId="77777777" w:rsidR="006D64FE" w:rsidRPr="002F0B26" w:rsidRDefault="006D64FE" w:rsidP="005866ED">
      <w:pPr>
        <w:spacing w:after="120"/>
        <w:jc w:val="both"/>
        <w:rPr>
          <w:sz w:val="22"/>
          <w:szCs w:val="22"/>
        </w:rPr>
      </w:pPr>
      <w:r w:rsidRPr="002F0B26">
        <w:rPr>
          <w:b/>
          <w:bCs/>
          <w:i/>
          <w:iCs/>
          <w:sz w:val="22"/>
          <w:szCs w:val="22"/>
        </w:rPr>
        <w:t>Biocentrism</w:t>
      </w:r>
    </w:p>
    <w:p w14:paraId="0631C3C7" w14:textId="77777777" w:rsidR="006D64FE" w:rsidRPr="002F0B26" w:rsidRDefault="006D64FE" w:rsidP="005866ED">
      <w:pPr>
        <w:spacing w:after="120"/>
        <w:jc w:val="both"/>
        <w:rPr>
          <w:bCs/>
          <w:sz w:val="22"/>
          <w:szCs w:val="22"/>
        </w:rPr>
      </w:pPr>
      <w:r w:rsidRPr="002F0B26">
        <w:rPr>
          <w:bCs/>
          <w:sz w:val="22"/>
          <w:szCs w:val="22"/>
        </w:rPr>
        <w:t>Definition and Verities of Biocentrism</w:t>
      </w:r>
    </w:p>
    <w:p w14:paraId="3E304B3C" w14:textId="77777777" w:rsidR="006D64FE" w:rsidRPr="002F0B26" w:rsidRDefault="006D64FE" w:rsidP="005866ED">
      <w:pPr>
        <w:spacing w:after="120"/>
        <w:jc w:val="both"/>
        <w:rPr>
          <w:bCs/>
          <w:sz w:val="22"/>
          <w:szCs w:val="22"/>
        </w:rPr>
      </w:pPr>
      <w:r w:rsidRPr="002F0B26">
        <w:rPr>
          <w:bCs/>
          <w:sz w:val="22"/>
          <w:szCs w:val="22"/>
        </w:rPr>
        <w:t>Concept of Life, Intrinsic Value and Moral Status in Biocentrism</w:t>
      </w:r>
    </w:p>
    <w:p w14:paraId="5DC32180" w14:textId="77777777" w:rsidR="006D64FE" w:rsidRPr="002F0B26" w:rsidRDefault="006D64FE" w:rsidP="005866ED">
      <w:pPr>
        <w:spacing w:after="120"/>
        <w:jc w:val="both"/>
        <w:rPr>
          <w:b/>
          <w:bCs/>
          <w:sz w:val="22"/>
          <w:szCs w:val="22"/>
        </w:rPr>
      </w:pPr>
      <w:r w:rsidRPr="002F0B26">
        <w:rPr>
          <w:b/>
          <w:bCs/>
          <w:sz w:val="22"/>
          <w:szCs w:val="22"/>
        </w:rPr>
        <w:t>Eastern Perspective on Biocentrism</w:t>
      </w:r>
    </w:p>
    <w:p w14:paraId="21E90A23" w14:textId="77777777" w:rsidR="006D64FE" w:rsidRPr="002F0B26" w:rsidRDefault="006D64FE" w:rsidP="005866ED">
      <w:pPr>
        <w:spacing w:after="120"/>
        <w:jc w:val="both"/>
        <w:rPr>
          <w:sz w:val="22"/>
          <w:szCs w:val="22"/>
        </w:rPr>
      </w:pPr>
      <w:r w:rsidRPr="002F0B26">
        <w:rPr>
          <w:sz w:val="22"/>
          <w:szCs w:val="22"/>
        </w:rPr>
        <w:t xml:space="preserve">Indian Theo-philosophical Tradition as Conceptual Resources   of </w:t>
      </w:r>
      <w:proofErr w:type="gramStart"/>
      <w:r w:rsidRPr="002F0B26">
        <w:rPr>
          <w:sz w:val="22"/>
          <w:szCs w:val="22"/>
        </w:rPr>
        <w:t>Biocentrism :</w:t>
      </w:r>
      <w:proofErr w:type="spellStart"/>
      <w:r w:rsidRPr="002F0B26">
        <w:rPr>
          <w:sz w:val="22"/>
          <w:szCs w:val="22"/>
        </w:rPr>
        <w:t>Vedism</w:t>
      </w:r>
      <w:proofErr w:type="spellEnd"/>
      <w:proofErr w:type="gramEnd"/>
      <w:r w:rsidRPr="002F0B26">
        <w:rPr>
          <w:sz w:val="22"/>
          <w:szCs w:val="22"/>
        </w:rPr>
        <w:t xml:space="preserve">, Jainism and </w:t>
      </w:r>
      <w:proofErr w:type="spellStart"/>
      <w:r w:rsidRPr="002F0B26">
        <w:rPr>
          <w:sz w:val="22"/>
          <w:szCs w:val="22"/>
        </w:rPr>
        <w:t>Buddshim</w:t>
      </w:r>
      <w:proofErr w:type="spellEnd"/>
      <w:r w:rsidRPr="002F0B26">
        <w:rPr>
          <w:sz w:val="22"/>
          <w:szCs w:val="22"/>
        </w:rPr>
        <w:t>.</w:t>
      </w:r>
    </w:p>
    <w:p w14:paraId="0436A401" w14:textId="77777777" w:rsidR="006D64FE" w:rsidRPr="002F0B26" w:rsidRDefault="006D64FE" w:rsidP="005866ED">
      <w:pPr>
        <w:spacing w:after="120"/>
        <w:jc w:val="both"/>
        <w:rPr>
          <w:b/>
          <w:bCs/>
          <w:sz w:val="22"/>
          <w:szCs w:val="22"/>
        </w:rPr>
      </w:pPr>
      <w:r w:rsidRPr="002F0B26">
        <w:rPr>
          <w:b/>
          <w:bCs/>
          <w:sz w:val="22"/>
          <w:szCs w:val="22"/>
        </w:rPr>
        <w:t>Western Perspectives on Biocentrism</w:t>
      </w:r>
    </w:p>
    <w:p w14:paraId="3F3E722F" w14:textId="77777777" w:rsidR="006D64FE" w:rsidRPr="002F0B26" w:rsidRDefault="006D64FE" w:rsidP="005866ED">
      <w:pPr>
        <w:numPr>
          <w:ilvl w:val="0"/>
          <w:numId w:val="12"/>
        </w:numPr>
        <w:tabs>
          <w:tab w:val="clear" w:pos="1080"/>
        </w:tabs>
        <w:spacing w:after="120"/>
        <w:ind w:left="720" w:hanging="360"/>
        <w:jc w:val="both"/>
        <w:rPr>
          <w:sz w:val="22"/>
          <w:szCs w:val="22"/>
        </w:rPr>
      </w:pPr>
      <w:r w:rsidRPr="002F0B26">
        <w:rPr>
          <w:sz w:val="22"/>
          <w:szCs w:val="22"/>
        </w:rPr>
        <w:t>Albert Schweitzer on Reverence for Life</w:t>
      </w:r>
    </w:p>
    <w:p w14:paraId="59AF5B46" w14:textId="77777777" w:rsidR="006D64FE" w:rsidRPr="002F0B26" w:rsidRDefault="006D64FE" w:rsidP="005866ED">
      <w:pPr>
        <w:numPr>
          <w:ilvl w:val="0"/>
          <w:numId w:val="12"/>
        </w:numPr>
        <w:tabs>
          <w:tab w:val="clear" w:pos="1080"/>
        </w:tabs>
        <w:spacing w:after="120"/>
        <w:ind w:left="720" w:hanging="360"/>
        <w:jc w:val="both"/>
        <w:rPr>
          <w:sz w:val="22"/>
          <w:szCs w:val="22"/>
        </w:rPr>
      </w:pPr>
      <w:r w:rsidRPr="002F0B26">
        <w:rPr>
          <w:sz w:val="22"/>
          <w:szCs w:val="22"/>
        </w:rPr>
        <w:t xml:space="preserve">Kenneth </w:t>
      </w:r>
      <w:proofErr w:type="spellStart"/>
      <w:r w:rsidRPr="002F0B26">
        <w:rPr>
          <w:sz w:val="22"/>
          <w:szCs w:val="22"/>
        </w:rPr>
        <w:t>Goodpaster</w:t>
      </w:r>
      <w:proofErr w:type="spellEnd"/>
    </w:p>
    <w:p w14:paraId="374D8357" w14:textId="77777777" w:rsidR="006D64FE" w:rsidRPr="002F0B26" w:rsidRDefault="006D64FE" w:rsidP="005866ED">
      <w:pPr>
        <w:numPr>
          <w:ilvl w:val="0"/>
          <w:numId w:val="12"/>
        </w:numPr>
        <w:tabs>
          <w:tab w:val="clear" w:pos="1080"/>
        </w:tabs>
        <w:spacing w:after="120"/>
        <w:ind w:left="720" w:hanging="360"/>
        <w:jc w:val="both"/>
        <w:rPr>
          <w:sz w:val="22"/>
          <w:szCs w:val="22"/>
        </w:rPr>
      </w:pPr>
      <w:r w:rsidRPr="002F0B26">
        <w:rPr>
          <w:sz w:val="22"/>
          <w:szCs w:val="22"/>
        </w:rPr>
        <w:t>Paul Taylor on Respect for Nature</w:t>
      </w:r>
    </w:p>
    <w:p w14:paraId="33B48490" w14:textId="77777777" w:rsidR="006D64FE" w:rsidRPr="002F0B26" w:rsidRDefault="006D64FE" w:rsidP="005866ED">
      <w:pPr>
        <w:spacing w:after="120"/>
        <w:jc w:val="both"/>
        <w:rPr>
          <w:b/>
          <w:bCs/>
          <w:sz w:val="22"/>
          <w:szCs w:val="22"/>
        </w:rPr>
      </w:pPr>
      <w:r w:rsidRPr="002F0B26">
        <w:rPr>
          <w:b/>
          <w:bCs/>
          <w:sz w:val="22"/>
          <w:szCs w:val="22"/>
        </w:rPr>
        <w:t xml:space="preserve">      iv.  Recent Defense of Biocentrism</w:t>
      </w:r>
    </w:p>
    <w:p w14:paraId="2F4E47A1" w14:textId="77777777" w:rsidR="006D64FE" w:rsidRPr="002F0B26" w:rsidRDefault="006D64FE" w:rsidP="005866ED">
      <w:pPr>
        <w:spacing w:after="120"/>
        <w:ind w:left="360"/>
        <w:jc w:val="both"/>
        <w:rPr>
          <w:sz w:val="22"/>
          <w:szCs w:val="22"/>
        </w:rPr>
      </w:pPr>
      <w:r w:rsidRPr="002F0B26">
        <w:rPr>
          <w:sz w:val="22"/>
          <w:szCs w:val="22"/>
        </w:rPr>
        <w:t xml:space="preserve">       Nicholas Agar, James </w:t>
      </w:r>
      <w:proofErr w:type="spellStart"/>
      <w:r w:rsidRPr="002F0B26">
        <w:rPr>
          <w:sz w:val="22"/>
          <w:szCs w:val="22"/>
        </w:rPr>
        <w:t>Sterba</w:t>
      </w:r>
      <w:proofErr w:type="spellEnd"/>
      <w:r w:rsidRPr="002F0B26">
        <w:rPr>
          <w:sz w:val="22"/>
          <w:szCs w:val="22"/>
        </w:rPr>
        <w:t>, Robin Attfield, and Allan Carter</w:t>
      </w:r>
    </w:p>
    <w:p w14:paraId="691EB19E" w14:textId="77777777" w:rsidR="006D64FE" w:rsidRPr="002F0B26" w:rsidRDefault="006D64FE" w:rsidP="005866ED">
      <w:pPr>
        <w:spacing w:after="120"/>
        <w:jc w:val="both"/>
        <w:rPr>
          <w:b/>
          <w:bCs/>
          <w:sz w:val="22"/>
          <w:szCs w:val="22"/>
        </w:rPr>
      </w:pPr>
      <w:r w:rsidRPr="002F0B26">
        <w:rPr>
          <w:b/>
          <w:bCs/>
          <w:sz w:val="22"/>
          <w:szCs w:val="22"/>
        </w:rPr>
        <w:t xml:space="preserve">Biocentrism in Case of Disaster and Health Crisis </w:t>
      </w:r>
    </w:p>
    <w:p w14:paraId="5990FB33" w14:textId="77777777" w:rsidR="006D64FE" w:rsidRPr="002F0B26" w:rsidRDefault="006D64FE" w:rsidP="005866ED">
      <w:pPr>
        <w:spacing w:after="120"/>
        <w:jc w:val="both"/>
        <w:rPr>
          <w:b/>
          <w:bCs/>
          <w:sz w:val="22"/>
          <w:szCs w:val="22"/>
        </w:rPr>
      </w:pPr>
      <w:r w:rsidRPr="002F0B26">
        <w:rPr>
          <w:b/>
          <w:bCs/>
          <w:sz w:val="22"/>
          <w:szCs w:val="22"/>
        </w:rPr>
        <w:t>Biodiversity</w:t>
      </w:r>
    </w:p>
    <w:p w14:paraId="2A01B696" w14:textId="77777777" w:rsidR="006D64FE" w:rsidRPr="002F0B26" w:rsidRDefault="006D64FE" w:rsidP="005866ED">
      <w:pPr>
        <w:spacing w:after="120"/>
        <w:jc w:val="both"/>
        <w:rPr>
          <w:sz w:val="22"/>
          <w:szCs w:val="22"/>
        </w:rPr>
      </w:pPr>
      <w:r w:rsidRPr="002F0B26">
        <w:rPr>
          <w:sz w:val="22"/>
          <w:szCs w:val="22"/>
        </w:rPr>
        <w:t>Why Biodiversity Matter</w:t>
      </w:r>
      <w:r w:rsidR="00072333" w:rsidRPr="002F0B26">
        <w:rPr>
          <w:sz w:val="22"/>
          <w:szCs w:val="22"/>
        </w:rPr>
        <w:t>s</w:t>
      </w:r>
      <w:r w:rsidRPr="002F0B26">
        <w:rPr>
          <w:sz w:val="22"/>
          <w:szCs w:val="22"/>
        </w:rPr>
        <w:t>, Value of Biodiversity, Social Justice and the Conservation and Preservation of Biodiversity Land Ethics and Biodiversity.</w:t>
      </w:r>
    </w:p>
    <w:p w14:paraId="1EC650EA" w14:textId="77777777" w:rsidR="006D64FE" w:rsidRPr="002F0B26" w:rsidRDefault="006D64FE" w:rsidP="005866ED">
      <w:pPr>
        <w:spacing w:after="120"/>
        <w:jc w:val="both"/>
        <w:rPr>
          <w:sz w:val="22"/>
          <w:szCs w:val="22"/>
        </w:rPr>
      </w:pPr>
    </w:p>
    <w:p w14:paraId="391AF23B" w14:textId="77777777" w:rsidR="006D64FE" w:rsidRPr="002F0B26" w:rsidRDefault="006D64FE" w:rsidP="00EE6791">
      <w:pPr>
        <w:spacing w:after="120"/>
        <w:ind w:left="900" w:hanging="900"/>
        <w:jc w:val="both"/>
        <w:rPr>
          <w:b/>
          <w:bCs/>
          <w:sz w:val="22"/>
          <w:szCs w:val="22"/>
        </w:rPr>
      </w:pPr>
      <w:r w:rsidRPr="002F0B26">
        <w:rPr>
          <w:b/>
          <w:bCs/>
          <w:sz w:val="22"/>
          <w:szCs w:val="22"/>
        </w:rPr>
        <w:t>Recommended</w:t>
      </w:r>
      <w:r w:rsidR="00B92242" w:rsidRPr="002F0B26">
        <w:rPr>
          <w:b/>
          <w:bCs/>
          <w:sz w:val="22"/>
          <w:szCs w:val="22"/>
        </w:rPr>
        <w:t xml:space="preserve"> Readings:</w:t>
      </w:r>
    </w:p>
    <w:p w14:paraId="59CB9760" w14:textId="77777777" w:rsidR="006D64FE" w:rsidRPr="002F0B26" w:rsidRDefault="006D64FE" w:rsidP="005866ED">
      <w:pPr>
        <w:pStyle w:val="ListParagraph"/>
        <w:numPr>
          <w:ilvl w:val="2"/>
          <w:numId w:val="3"/>
        </w:numPr>
        <w:tabs>
          <w:tab w:val="clear" w:pos="2160"/>
          <w:tab w:val="left" w:pos="720"/>
        </w:tabs>
        <w:autoSpaceDE w:val="0"/>
        <w:autoSpaceDN w:val="0"/>
        <w:adjustRightInd w:val="0"/>
        <w:ind w:left="810" w:hanging="450"/>
        <w:jc w:val="both"/>
        <w:rPr>
          <w:sz w:val="22"/>
          <w:szCs w:val="22"/>
          <w:lang w:val="en-US"/>
        </w:rPr>
      </w:pPr>
      <w:r w:rsidRPr="002F0B26">
        <w:rPr>
          <w:sz w:val="22"/>
          <w:szCs w:val="22"/>
          <w:lang w:val="en-US"/>
        </w:rPr>
        <w:t>Agar, Nicholas, 2001.</w:t>
      </w:r>
      <w:r w:rsidRPr="002F0B26">
        <w:rPr>
          <w:i/>
          <w:iCs/>
          <w:sz w:val="22"/>
          <w:szCs w:val="22"/>
          <w:lang w:val="en-US"/>
        </w:rPr>
        <w:t>Life’s Intrinsic Value: Science, Ethics, and Nature</w:t>
      </w:r>
      <w:r w:rsidRPr="002F0B26">
        <w:rPr>
          <w:sz w:val="22"/>
          <w:szCs w:val="22"/>
          <w:lang w:val="en-US"/>
        </w:rPr>
        <w:t>, New York: Columbia University Press.</w:t>
      </w:r>
    </w:p>
    <w:p w14:paraId="727B24D3" w14:textId="77777777" w:rsidR="006D64FE" w:rsidRPr="002F0B26" w:rsidRDefault="006D64FE" w:rsidP="005866ED">
      <w:pPr>
        <w:pStyle w:val="FootnoteText"/>
        <w:numPr>
          <w:ilvl w:val="2"/>
          <w:numId w:val="3"/>
        </w:numPr>
        <w:tabs>
          <w:tab w:val="clear" w:pos="2160"/>
        </w:tabs>
        <w:ind w:left="810" w:hanging="450"/>
        <w:jc w:val="both"/>
        <w:rPr>
          <w:sz w:val="22"/>
          <w:szCs w:val="22"/>
        </w:rPr>
      </w:pPr>
      <w:r w:rsidRPr="002F0B26">
        <w:rPr>
          <w:sz w:val="22"/>
          <w:szCs w:val="22"/>
        </w:rPr>
        <w:t xml:space="preserve">Chapple, Christopher Key, 2006. </w:t>
      </w:r>
      <w:r w:rsidRPr="002F0B26">
        <w:rPr>
          <w:i/>
          <w:sz w:val="22"/>
          <w:szCs w:val="22"/>
        </w:rPr>
        <w:t>Jainism &amp; Ecology: Non-violence in the Web of Life</w:t>
      </w:r>
      <w:r w:rsidRPr="002F0B26">
        <w:rPr>
          <w:sz w:val="22"/>
          <w:szCs w:val="22"/>
        </w:rPr>
        <w:t xml:space="preserve">, Delhi: </w:t>
      </w:r>
      <w:proofErr w:type="spellStart"/>
      <w:r w:rsidRPr="002F0B26">
        <w:rPr>
          <w:sz w:val="22"/>
          <w:szCs w:val="22"/>
        </w:rPr>
        <w:t>MatilalBanarsidas</w:t>
      </w:r>
      <w:proofErr w:type="spellEnd"/>
      <w:r w:rsidRPr="002F0B26">
        <w:rPr>
          <w:sz w:val="22"/>
          <w:szCs w:val="22"/>
        </w:rPr>
        <w:t xml:space="preserve">. </w:t>
      </w:r>
    </w:p>
    <w:p w14:paraId="7940A284" w14:textId="77777777" w:rsidR="006D64FE" w:rsidRPr="002F0B26" w:rsidRDefault="006D64FE" w:rsidP="005866ED">
      <w:pPr>
        <w:pStyle w:val="FootnoteText"/>
        <w:numPr>
          <w:ilvl w:val="2"/>
          <w:numId w:val="3"/>
        </w:numPr>
        <w:tabs>
          <w:tab w:val="clear" w:pos="2160"/>
        </w:tabs>
        <w:ind w:left="810" w:hanging="450"/>
        <w:jc w:val="both"/>
        <w:rPr>
          <w:sz w:val="22"/>
          <w:szCs w:val="22"/>
        </w:rPr>
      </w:pPr>
      <w:r w:rsidRPr="002F0B26">
        <w:rPr>
          <w:sz w:val="22"/>
          <w:szCs w:val="22"/>
        </w:rPr>
        <w:t>Dundas, Paul. 2002. “Limits of a Jain Environmental ethic”, in ed. Chapple</w:t>
      </w:r>
      <w:r w:rsidRPr="002F0B26">
        <w:rPr>
          <w:i/>
          <w:sz w:val="22"/>
          <w:szCs w:val="22"/>
        </w:rPr>
        <w:t xml:space="preserve">, </w:t>
      </w:r>
      <w:r w:rsidRPr="002F0B26">
        <w:rPr>
          <w:sz w:val="22"/>
          <w:szCs w:val="22"/>
        </w:rPr>
        <w:t xml:space="preserve">Christopher, </w:t>
      </w:r>
      <w:r w:rsidRPr="002F0B26">
        <w:rPr>
          <w:i/>
          <w:sz w:val="22"/>
          <w:szCs w:val="22"/>
        </w:rPr>
        <w:t xml:space="preserve">Jainism and Ecology: Non- violence in the Web of </w:t>
      </w:r>
      <w:proofErr w:type="gramStart"/>
      <w:r w:rsidRPr="002F0B26">
        <w:rPr>
          <w:i/>
          <w:sz w:val="22"/>
          <w:szCs w:val="22"/>
        </w:rPr>
        <w:t>Life</w:t>
      </w:r>
      <w:r w:rsidRPr="002F0B26">
        <w:rPr>
          <w:sz w:val="22"/>
          <w:szCs w:val="22"/>
        </w:rPr>
        <w:t>,.</w:t>
      </w:r>
      <w:proofErr w:type="gramEnd"/>
      <w:r w:rsidRPr="002F0B26">
        <w:rPr>
          <w:sz w:val="22"/>
          <w:szCs w:val="22"/>
        </w:rPr>
        <w:t xml:space="preserve"> USA: Harvard University Press.</w:t>
      </w:r>
    </w:p>
    <w:p w14:paraId="3FA7A980" w14:textId="77777777" w:rsidR="006D64FE" w:rsidRPr="002F0B26" w:rsidRDefault="006D64FE" w:rsidP="005866ED">
      <w:pPr>
        <w:pStyle w:val="ListParagraph"/>
        <w:numPr>
          <w:ilvl w:val="2"/>
          <w:numId w:val="3"/>
        </w:numPr>
        <w:tabs>
          <w:tab w:val="clear" w:pos="2160"/>
        </w:tabs>
        <w:ind w:left="810" w:hanging="450"/>
        <w:jc w:val="both"/>
        <w:rPr>
          <w:sz w:val="22"/>
          <w:szCs w:val="22"/>
          <w:lang w:val="en-US"/>
        </w:rPr>
      </w:pPr>
      <w:proofErr w:type="spellStart"/>
      <w:r w:rsidRPr="002F0B26">
        <w:rPr>
          <w:sz w:val="22"/>
          <w:szCs w:val="22"/>
          <w:lang w:val="en-US"/>
        </w:rPr>
        <w:t>Callicott</w:t>
      </w:r>
      <w:proofErr w:type="spellEnd"/>
      <w:r w:rsidRPr="002F0B26">
        <w:rPr>
          <w:sz w:val="22"/>
          <w:szCs w:val="22"/>
          <w:lang w:val="en-US"/>
        </w:rPr>
        <w:t xml:space="preserve">, J B, Crowder, L B, and K Mumford, 1999.Current Normative Concepts in       </w:t>
      </w:r>
      <w:proofErr w:type="spellStart"/>
      <w:r w:rsidRPr="002F0B26">
        <w:rPr>
          <w:sz w:val="22"/>
          <w:szCs w:val="22"/>
          <w:lang w:val="en-US"/>
        </w:rPr>
        <w:t>Conservation.</w:t>
      </w:r>
      <w:r w:rsidRPr="002F0B26">
        <w:rPr>
          <w:i/>
          <w:iCs/>
          <w:sz w:val="22"/>
          <w:szCs w:val="22"/>
          <w:lang w:val="en-US"/>
        </w:rPr>
        <w:t>Conservation</w:t>
      </w:r>
      <w:proofErr w:type="spellEnd"/>
      <w:r w:rsidRPr="002F0B26">
        <w:rPr>
          <w:i/>
          <w:iCs/>
          <w:sz w:val="22"/>
          <w:szCs w:val="22"/>
          <w:lang w:val="en-US"/>
        </w:rPr>
        <w:t xml:space="preserve"> Biology</w:t>
      </w:r>
      <w:r w:rsidRPr="002F0B26">
        <w:rPr>
          <w:sz w:val="22"/>
          <w:szCs w:val="22"/>
          <w:lang w:val="en-US"/>
        </w:rPr>
        <w:t>, 13:22-</w:t>
      </w:r>
      <w:proofErr w:type="gramStart"/>
      <w:r w:rsidRPr="002F0B26">
        <w:rPr>
          <w:sz w:val="22"/>
          <w:szCs w:val="22"/>
          <w:lang w:val="en-US"/>
        </w:rPr>
        <w:t>35,.</w:t>
      </w:r>
      <w:proofErr w:type="gramEnd"/>
    </w:p>
    <w:p w14:paraId="1E1E5D9B" w14:textId="77777777" w:rsidR="006D64FE" w:rsidRPr="002F0B26" w:rsidRDefault="006D64FE" w:rsidP="005866ED">
      <w:pPr>
        <w:pStyle w:val="ListParagraph"/>
        <w:numPr>
          <w:ilvl w:val="2"/>
          <w:numId w:val="3"/>
        </w:numPr>
        <w:tabs>
          <w:tab w:val="clear" w:pos="2160"/>
        </w:tabs>
        <w:ind w:left="810" w:hanging="450"/>
        <w:jc w:val="both"/>
        <w:rPr>
          <w:sz w:val="22"/>
          <w:szCs w:val="22"/>
          <w:lang w:val="en-US"/>
        </w:rPr>
      </w:pPr>
      <w:r w:rsidRPr="002F0B26">
        <w:rPr>
          <w:sz w:val="22"/>
          <w:szCs w:val="22"/>
          <w:lang w:val="en-US"/>
        </w:rPr>
        <w:t xml:space="preserve">NRC, 1999.  National Research </w:t>
      </w:r>
      <w:proofErr w:type="spellStart"/>
      <w:r w:rsidRPr="002F0B26">
        <w:rPr>
          <w:sz w:val="22"/>
          <w:szCs w:val="22"/>
          <w:lang w:val="en-US"/>
        </w:rPr>
        <w:t>Council.Perspectives</w:t>
      </w:r>
      <w:proofErr w:type="spellEnd"/>
      <w:r w:rsidRPr="002F0B26">
        <w:rPr>
          <w:sz w:val="22"/>
          <w:szCs w:val="22"/>
          <w:lang w:val="en-US"/>
        </w:rPr>
        <w:t xml:space="preserve"> on Biodiversity: Valuing its Role in an Ever-changing </w:t>
      </w:r>
      <w:proofErr w:type="gramStart"/>
      <w:r w:rsidRPr="002F0B26">
        <w:rPr>
          <w:sz w:val="22"/>
          <w:szCs w:val="22"/>
          <w:lang w:val="en-US"/>
        </w:rPr>
        <w:t>World .National</w:t>
      </w:r>
      <w:proofErr w:type="gramEnd"/>
      <w:r w:rsidRPr="002F0B26">
        <w:rPr>
          <w:sz w:val="22"/>
          <w:szCs w:val="22"/>
          <w:lang w:val="en-US"/>
        </w:rPr>
        <w:t xml:space="preserve"> </w:t>
      </w:r>
      <w:proofErr w:type="spellStart"/>
      <w:r w:rsidRPr="002F0B26">
        <w:rPr>
          <w:sz w:val="22"/>
          <w:szCs w:val="22"/>
          <w:lang w:val="en-US"/>
        </w:rPr>
        <w:t>Acaemy</w:t>
      </w:r>
      <w:proofErr w:type="spellEnd"/>
      <w:r w:rsidRPr="002F0B26">
        <w:rPr>
          <w:sz w:val="22"/>
          <w:szCs w:val="22"/>
          <w:lang w:val="en-US"/>
        </w:rPr>
        <w:t xml:space="preserve"> Press, Washington, DC.</w:t>
      </w:r>
    </w:p>
    <w:p w14:paraId="0DF9CF70" w14:textId="77777777" w:rsidR="006D64FE" w:rsidRPr="002F0B26" w:rsidRDefault="006D64FE" w:rsidP="005866ED">
      <w:pPr>
        <w:pStyle w:val="ListParagraph"/>
        <w:numPr>
          <w:ilvl w:val="2"/>
          <w:numId w:val="3"/>
        </w:numPr>
        <w:tabs>
          <w:tab w:val="clear" w:pos="2160"/>
        </w:tabs>
        <w:ind w:left="810" w:hanging="450"/>
        <w:jc w:val="both"/>
        <w:rPr>
          <w:rFonts w:eastAsia="TimesNewRomanPSMT"/>
          <w:sz w:val="22"/>
          <w:szCs w:val="22"/>
          <w:lang w:val="en-US"/>
        </w:rPr>
      </w:pPr>
      <w:proofErr w:type="spellStart"/>
      <w:r w:rsidRPr="002F0B26">
        <w:rPr>
          <w:rFonts w:eastAsia="TimesNewRomanPSMT"/>
          <w:sz w:val="22"/>
          <w:szCs w:val="22"/>
          <w:lang w:val="en-US"/>
        </w:rPr>
        <w:t>Jemieson</w:t>
      </w:r>
      <w:proofErr w:type="spellEnd"/>
      <w:r w:rsidRPr="002F0B26">
        <w:rPr>
          <w:rFonts w:eastAsia="TimesNewRomanPSMT"/>
          <w:sz w:val="22"/>
          <w:szCs w:val="22"/>
          <w:lang w:val="en-US"/>
        </w:rPr>
        <w:t>, Dale, (</w:t>
      </w:r>
      <w:proofErr w:type="spellStart"/>
      <w:r w:rsidRPr="002F0B26">
        <w:rPr>
          <w:rFonts w:eastAsia="TimesNewRomanPSMT"/>
          <w:sz w:val="22"/>
          <w:szCs w:val="22"/>
          <w:lang w:val="en-US"/>
        </w:rPr>
        <w:t>edt</w:t>
      </w:r>
      <w:proofErr w:type="spellEnd"/>
      <w:r w:rsidRPr="002F0B26">
        <w:rPr>
          <w:rFonts w:eastAsia="TimesNewRomanPSMT"/>
          <w:sz w:val="22"/>
          <w:szCs w:val="22"/>
          <w:lang w:val="en-US"/>
        </w:rPr>
        <w:t xml:space="preserve">), 2001. </w:t>
      </w:r>
      <w:r w:rsidRPr="002F0B26">
        <w:rPr>
          <w:rFonts w:eastAsia="TimesNewRomanPSMT"/>
          <w:i/>
          <w:iCs/>
          <w:sz w:val="22"/>
          <w:szCs w:val="22"/>
          <w:lang w:val="en-US"/>
        </w:rPr>
        <w:t>A Companion to Environmental Philosophy</w:t>
      </w:r>
      <w:r w:rsidRPr="002F0B26">
        <w:rPr>
          <w:rFonts w:eastAsia="TimesNewRomanPSMT"/>
          <w:sz w:val="22"/>
          <w:szCs w:val="22"/>
          <w:lang w:val="en-US"/>
        </w:rPr>
        <w:t>, UK: Blackwell Publishers.</w:t>
      </w:r>
    </w:p>
    <w:p w14:paraId="4397C425" w14:textId="77777777" w:rsidR="006D64FE" w:rsidRPr="002F0B26" w:rsidRDefault="006D64FE" w:rsidP="005866ED">
      <w:pPr>
        <w:pStyle w:val="ListParagraph"/>
        <w:numPr>
          <w:ilvl w:val="2"/>
          <w:numId w:val="3"/>
        </w:numPr>
        <w:tabs>
          <w:tab w:val="clear" w:pos="2160"/>
        </w:tabs>
        <w:ind w:left="810" w:hanging="450"/>
        <w:jc w:val="both"/>
        <w:rPr>
          <w:rFonts w:eastAsia="TimesNewRomanPSMT"/>
          <w:sz w:val="22"/>
          <w:szCs w:val="22"/>
        </w:rPr>
      </w:pPr>
      <w:r w:rsidRPr="002F0B26">
        <w:rPr>
          <w:sz w:val="22"/>
          <w:szCs w:val="22"/>
          <w:lang w:val="en-US"/>
        </w:rPr>
        <w:t xml:space="preserve">Sober. E, Philosophical Problems for Environmentalism. In B G Norton, editor, </w:t>
      </w:r>
      <w:r w:rsidRPr="002F0B26">
        <w:rPr>
          <w:i/>
          <w:iCs/>
          <w:sz w:val="22"/>
          <w:szCs w:val="22"/>
          <w:lang w:val="en-US"/>
        </w:rPr>
        <w:t>The Preservation of Species: The Value of Biological Diversity</w:t>
      </w:r>
      <w:r w:rsidRPr="002F0B26">
        <w:rPr>
          <w:sz w:val="22"/>
          <w:szCs w:val="22"/>
          <w:lang w:val="en-US"/>
        </w:rPr>
        <w:t xml:space="preserve">, pages 173-194. </w:t>
      </w:r>
      <w:r w:rsidRPr="002F0B26">
        <w:rPr>
          <w:sz w:val="22"/>
          <w:szCs w:val="22"/>
        </w:rPr>
        <w:t xml:space="preserve">Princeton </w:t>
      </w:r>
      <w:proofErr w:type="spellStart"/>
      <w:r w:rsidRPr="002F0B26">
        <w:rPr>
          <w:sz w:val="22"/>
          <w:szCs w:val="22"/>
        </w:rPr>
        <w:t>University</w:t>
      </w:r>
      <w:proofErr w:type="spellEnd"/>
      <w:r w:rsidRPr="002F0B26">
        <w:rPr>
          <w:sz w:val="22"/>
          <w:szCs w:val="22"/>
        </w:rPr>
        <w:t xml:space="preserve"> </w:t>
      </w:r>
      <w:proofErr w:type="spellStart"/>
      <w:r w:rsidRPr="002F0B26">
        <w:rPr>
          <w:sz w:val="22"/>
          <w:szCs w:val="22"/>
        </w:rPr>
        <w:t>Press</w:t>
      </w:r>
      <w:proofErr w:type="spellEnd"/>
      <w:r w:rsidRPr="002F0B26">
        <w:rPr>
          <w:sz w:val="22"/>
          <w:szCs w:val="22"/>
        </w:rPr>
        <w:t>, Princeton, NJ, 1986.</w:t>
      </w:r>
    </w:p>
    <w:p w14:paraId="304C8BB8" w14:textId="77777777" w:rsidR="006D64FE" w:rsidRPr="002F0B26" w:rsidRDefault="006D64FE" w:rsidP="005866ED">
      <w:pPr>
        <w:pStyle w:val="FootnoteText"/>
        <w:numPr>
          <w:ilvl w:val="2"/>
          <w:numId w:val="3"/>
        </w:numPr>
        <w:tabs>
          <w:tab w:val="clear" w:pos="2160"/>
        </w:tabs>
        <w:ind w:left="810" w:hanging="450"/>
        <w:jc w:val="both"/>
        <w:rPr>
          <w:sz w:val="22"/>
          <w:szCs w:val="22"/>
        </w:rPr>
      </w:pPr>
      <w:r w:rsidRPr="002F0B26">
        <w:rPr>
          <w:sz w:val="22"/>
          <w:szCs w:val="22"/>
        </w:rPr>
        <w:t xml:space="preserve">Lovelock, James, </w:t>
      </w:r>
      <w:proofErr w:type="gramStart"/>
      <w:r w:rsidRPr="002F0B26">
        <w:rPr>
          <w:sz w:val="22"/>
          <w:szCs w:val="22"/>
        </w:rPr>
        <w:t>1979.</w:t>
      </w:r>
      <w:r w:rsidRPr="002F0B26">
        <w:rPr>
          <w:i/>
          <w:iCs/>
          <w:sz w:val="22"/>
          <w:szCs w:val="22"/>
        </w:rPr>
        <w:t>Gaia</w:t>
      </w:r>
      <w:r w:rsidRPr="002F0B26">
        <w:rPr>
          <w:i/>
          <w:iCs/>
          <w:sz w:val="22"/>
          <w:szCs w:val="22"/>
          <w:lang w:bidi="bn-BD"/>
        </w:rPr>
        <w:t xml:space="preserve"> :</w:t>
      </w:r>
      <w:proofErr w:type="gramEnd"/>
      <w:r w:rsidRPr="002F0B26">
        <w:rPr>
          <w:i/>
          <w:iCs/>
          <w:sz w:val="22"/>
          <w:szCs w:val="22"/>
          <w:lang w:bidi="bn-BD"/>
        </w:rPr>
        <w:t xml:space="preserve"> A New Look at Life on Earth</w:t>
      </w:r>
      <w:r w:rsidRPr="002F0B26">
        <w:rPr>
          <w:sz w:val="22"/>
          <w:szCs w:val="22"/>
        </w:rPr>
        <w:t>, Oxford: Oxford University Press.</w:t>
      </w:r>
    </w:p>
    <w:p w14:paraId="0398E83D" w14:textId="77777777" w:rsidR="006D64FE" w:rsidRPr="002F0B26" w:rsidRDefault="006D64FE" w:rsidP="005866ED">
      <w:pPr>
        <w:pStyle w:val="FootnoteText"/>
        <w:numPr>
          <w:ilvl w:val="2"/>
          <w:numId w:val="3"/>
        </w:numPr>
        <w:tabs>
          <w:tab w:val="clear" w:pos="2160"/>
        </w:tabs>
        <w:ind w:left="810" w:hanging="450"/>
        <w:jc w:val="both"/>
        <w:rPr>
          <w:sz w:val="22"/>
          <w:szCs w:val="22"/>
        </w:rPr>
      </w:pPr>
      <w:r w:rsidRPr="002F0B26">
        <w:rPr>
          <w:sz w:val="22"/>
          <w:szCs w:val="22"/>
        </w:rPr>
        <w:t>Lovelock, James, 1990.</w:t>
      </w:r>
      <w:r w:rsidRPr="002F0B26">
        <w:rPr>
          <w:i/>
          <w:iCs/>
          <w:sz w:val="22"/>
          <w:szCs w:val="22"/>
        </w:rPr>
        <w:t xml:space="preserve">The Revenges </w:t>
      </w:r>
      <w:proofErr w:type="spellStart"/>
      <w:r w:rsidRPr="002F0B26">
        <w:rPr>
          <w:i/>
          <w:iCs/>
          <w:sz w:val="22"/>
          <w:szCs w:val="22"/>
        </w:rPr>
        <w:t>ofGaia</w:t>
      </w:r>
      <w:proofErr w:type="spellEnd"/>
      <w:r w:rsidRPr="002F0B26">
        <w:rPr>
          <w:sz w:val="22"/>
          <w:szCs w:val="22"/>
        </w:rPr>
        <w:t>:</w:t>
      </w:r>
      <w:r w:rsidRPr="002F0B26">
        <w:rPr>
          <w:i/>
          <w:iCs/>
          <w:sz w:val="22"/>
          <w:szCs w:val="22"/>
        </w:rPr>
        <w:t xml:space="preserve"> A Biography of Our Living Earth</w:t>
      </w:r>
      <w:r w:rsidRPr="002F0B26">
        <w:rPr>
          <w:sz w:val="22"/>
          <w:szCs w:val="22"/>
        </w:rPr>
        <w:t xml:space="preserve">, New </w:t>
      </w:r>
      <w:proofErr w:type="gramStart"/>
      <w:r w:rsidRPr="002F0B26">
        <w:rPr>
          <w:sz w:val="22"/>
          <w:szCs w:val="22"/>
        </w:rPr>
        <w:t>York :</w:t>
      </w:r>
      <w:proofErr w:type="gramEnd"/>
      <w:r w:rsidRPr="002F0B26">
        <w:rPr>
          <w:sz w:val="22"/>
          <w:szCs w:val="22"/>
        </w:rPr>
        <w:t xml:space="preserve"> Bantam Books.</w:t>
      </w:r>
    </w:p>
    <w:p w14:paraId="1C123033" w14:textId="77777777" w:rsidR="006D64FE" w:rsidRPr="002F0B26" w:rsidRDefault="006D64FE" w:rsidP="005866ED">
      <w:pPr>
        <w:pStyle w:val="ListParagraph"/>
        <w:numPr>
          <w:ilvl w:val="1"/>
          <w:numId w:val="3"/>
        </w:numPr>
        <w:tabs>
          <w:tab w:val="clear" w:pos="1440"/>
          <w:tab w:val="num" w:pos="900"/>
        </w:tabs>
        <w:ind w:left="810" w:hanging="450"/>
        <w:jc w:val="both"/>
        <w:rPr>
          <w:sz w:val="22"/>
          <w:szCs w:val="22"/>
          <w:lang w:val="en-US"/>
        </w:rPr>
      </w:pPr>
      <w:r w:rsidRPr="002F0B26">
        <w:rPr>
          <w:sz w:val="22"/>
          <w:szCs w:val="22"/>
          <w:lang w:val="en-US"/>
        </w:rPr>
        <w:t xml:space="preserve">Lawrence E., Johnson, 2011. </w:t>
      </w:r>
      <w:r w:rsidRPr="002F0B26">
        <w:rPr>
          <w:i/>
          <w:iCs/>
          <w:sz w:val="22"/>
          <w:szCs w:val="22"/>
          <w:lang w:val="en-US"/>
        </w:rPr>
        <w:t>A Life-Centered Approach to Bioethics: Biocentric Ethics</w:t>
      </w:r>
      <w:r w:rsidRPr="002F0B26">
        <w:rPr>
          <w:sz w:val="22"/>
          <w:szCs w:val="22"/>
          <w:lang w:val="en-US"/>
        </w:rPr>
        <w:t>, Cambridge: Cambridge University Press.</w:t>
      </w:r>
    </w:p>
    <w:p w14:paraId="00CFC54F" w14:textId="77777777" w:rsidR="006D64FE" w:rsidRPr="002F0B26" w:rsidRDefault="006D64FE" w:rsidP="005866ED">
      <w:pPr>
        <w:pStyle w:val="ListParagraph"/>
        <w:numPr>
          <w:ilvl w:val="1"/>
          <w:numId w:val="3"/>
        </w:numPr>
        <w:tabs>
          <w:tab w:val="clear" w:pos="1440"/>
        </w:tabs>
        <w:ind w:left="810" w:hanging="450"/>
        <w:jc w:val="both"/>
        <w:rPr>
          <w:sz w:val="22"/>
          <w:szCs w:val="22"/>
          <w:lang w:val="en-US"/>
        </w:rPr>
      </w:pPr>
      <w:r w:rsidRPr="002F0B26">
        <w:rPr>
          <w:sz w:val="22"/>
          <w:szCs w:val="22"/>
          <w:lang w:val="en-US"/>
        </w:rPr>
        <w:t xml:space="preserve">Murthy, S.R.N., 1997, </w:t>
      </w:r>
      <w:r w:rsidRPr="002F0B26">
        <w:rPr>
          <w:i/>
          <w:iCs/>
          <w:sz w:val="22"/>
          <w:szCs w:val="22"/>
          <w:lang w:val="en-US"/>
        </w:rPr>
        <w:t>Vedic View of the Earth</w:t>
      </w:r>
      <w:r w:rsidRPr="002F0B26">
        <w:rPr>
          <w:sz w:val="22"/>
          <w:szCs w:val="22"/>
          <w:lang w:val="en-US"/>
        </w:rPr>
        <w:t xml:space="preserve">, O.K. </w:t>
      </w:r>
      <w:proofErr w:type="spellStart"/>
      <w:r w:rsidRPr="002F0B26">
        <w:rPr>
          <w:sz w:val="22"/>
          <w:szCs w:val="22"/>
          <w:lang w:val="en-US"/>
        </w:rPr>
        <w:t>Printworld</w:t>
      </w:r>
      <w:proofErr w:type="spellEnd"/>
      <w:r w:rsidRPr="002F0B26">
        <w:rPr>
          <w:sz w:val="22"/>
          <w:szCs w:val="22"/>
          <w:lang w:val="en-US"/>
        </w:rPr>
        <w:t>, New Delhi.</w:t>
      </w:r>
    </w:p>
    <w:p w14:paraId="3DD124B1" w14:textId="77777777" w:rsidR="006D64FE" w:rsidRPr="002F0B26" w:rsidRDefault="006D64FE" w:rsidP="005866ED">
      <w:pPr>
        <w:pStyle w:val="FootnoteText"/>
        <w:numPr>
          <w:ilvl w:val="1"/>
          <w:numId w:val="3"/>
        </w:numPr>
        <w:tabs>
          <w:tab w:val="clear" w:pos="1440"/>
          <w:tab w:val="num" w:pos="900"/>
        </w:tabs>
        <w:ind w:left="810" w:hanging="450"/>
        <w:jc w:val="both"/>
        <w:rPr>
          <w:sz w:val="22"/>
          <w:szCs w:val="22"/>
        </w:rPr>
      </w:pPr>
      <w:r w:rsidRPr="002F0B26">
        <w:rPr>
          <w:sz w:val="22"/>
          <w:szCs w:val="22"/>
        </w:rPr>
        <w:lastRenderedPageBreak/>
        <w:t xml:space="preserve">Schweitzer, Albert, 1929. “The Ethics of Reverence for Life,” in </w:t>
      </w:r>
      <w:r w:rsidRPr="002F0B26">
        <w:rPr>
          <w:i/>
          <w:iCs/>
          <w:sz w:val="22"/>
          <w:szCs w:val="22"/>
        </w:rPr>
        <w:t>Civilization and Ethics</w:t>
      </w:r>
      <w:r w:rsidRPr="002F0B26">
        <w:rPr>
          <w:sz w:val="22"/>
          <w:szCs w:val="22"/>
        </w:rPr>
        <w:t xml:space="preserve">, translated by C.T. Campion New </w:t>
      </w:r>
      <w:proofErr w:type="gramStart"/>
      <w:r w:rsidRPr="002F0B26">
        <w:rPr>
          <w:sz w:val="22"/>
          <w:szCs w:val="22"/>
        </w:rPr>
        <w:t>York :</w:t>
      </w:r>
      <w:proofErr w:type="gramEnd"/>
      <w:r w:rsidRPr="002F0B26">
        <w:rPr>
          <w:sz w:val="22"/>
          <w:szCs w:val="22"/>
        </w:rPr>
        <w:t xml:space="preserve"> Macmillan.</w:t>
      </w:r>
    </w:p>
    <w:p w14:paraId="1B796E99" w14:textId="77777777" w:rsidR="006D64FE" w:rsidRPr="002F0B26" w:rsidRDefault="006D64FE" w:rsidP="005866ED">
      <w:pPr>
        <w:pStyle w:val="BodyText"/>
        <w:numPr>
          <w:ilvl w:val="1"/>
          <w:numId w:val="3"/>
        </w:numPr>
        <w:tabs>
          <w:tab w:val="clear" w:pos="1440"/>
          <w:tab w:val="left" w:pos="360"/>
          <w:tab w:val="num" w:pos="900"/>
        </w:tabs>
        <w:spacing w:after="0"/>
        <w:ind w:left="810" w:hanging="450"/>
        <w:jc w:val="both"/>
        <w:rPr>
          <w:sz w:val="22"/>
          <w:szCs w:val="22"/>
        </w:rPr>
      </w:pPr>
      <w:r w:rsidRPr="002F0B26">
        <w:rPr>
          <w:sz w:val="22"/>
          <w:szCs w:val="22"/>
        </w:rPr>
        <w:t xml:space="preserve">Schweitzer, Albert, 1987 (1923) (translated by </w:t>
      </w:r>
      <w:proofErr w:type="spellStart"/>
      <w:r w:rsidRPr="002F0B26">
        <w:rPr>
          <w:sz w:val="22"/>
          <w:szCs w:val="22"/>
        </w:rPr>
        <w:t>Naish</w:t>
      </w:r>
      <w:proofErr w:type="spellEnd"/>
      <w:r w:rsidRPr="002F0B26">
        <w:rPr>
          <w:sz w:val="22"/>
          <w:szCs w:val="22"/>
        </w:rPr>
        <w:t xml:space="preserve">, John), </w:t>
      </w:r>
      <w:r w:rsidRPr="002F0B26">
        <w:rPr>
          <w:rStyle w:val="Emphasis"/>
          <w:sz w:val="22"/>
          <w:szCs w:val="22"/>
        </w:rPr>
        <w:t xml:space="preserve">Civilization and Ethics: </w:t>
      </w:r>
      <w:proofErr w:type="gramStart"/>
      <w:r w:rsidRPr="002F0B26">
        <w:rPr>
          <w:rStyle w:val="Emphasis"/>
          <w:sz w:val="22"/>
          <w:szCs w:val="22"/>
        </w:rPr>
        <w:t>the</w:t>
      </w:r>
      <w:proofErr w:type="gramEnd"/>
      <w:r w:rsidRPr="002F0B26">
        <w:rPr>
          <w:rStyle w:val="Emphasis"/>
          <w:sz w:val="22"/>
          <w:szCs w:val="22"/>
        </w:rPr>
        <w:t xml:space="preserve"> Philosophy of Civilization, Part II, </w:t>
      </w:r>
      <w:r w:rsidRPr="002F0B26">
        <w:rPr>
          <w:sz w:val="22"/>
          <w:szCs w:val="22"/>
        </w:rPr>
        <w:t>London: Adam and Charles Black.</w:t>
      </w:r>
    </w:p>
    <w:p w14:paraId="1C94AFC9" w14:textId="77777777" w:rsidR="006D64FE" w:rsidRPr="002F0B26" w:rsidRDefault="006D64FE" w:rsidP="005866ED">
      <w:pPr>
        <w:pStyle w:val="ListParagraph"/>
        <w:numPr>
          <w:ilvl w:val="1"/>
          <w:numId w:val="3"/>
        </w:numPr>
        <w:tabs>
          <w:tab w:val="clear" w:pos="1440"/>
          <w:tab w:val="num" w:pos="900"/>
        </w:tabs>
        <w:autoSpaceDE w:val="0"/>
        <w:autoSpaceDN w:val="0"/>
        <w:adjustRightInd w:val="0"/>
        <w:ind w:left="810" w:hanging="450"/>
        <w:jc w:val="both"/>
        <w:rPr>
          <w:sz w:val="22"/>
          <w:szCs w:val="22"/>
          <w:lang w:val="en-US"/>
        </w:rPr>
      </w:pPr>
      <w:proofErr w:type="spellStart"/>
      <w:r w:rsidRPr="002F0B26">
        <w:rPr>
          <w:sz w:val="22"/>
          <w:szCs w:val="22"/>
          <w:lang w:val="en-US"/>
        </w:rPr>
        <w:t>Stenmark</w:t>
      </w:r>
      <w:proofErr w:type="spellEnd"/>
      <w:r w:rsidRPr="002F0B26">
        <w:rPr>
          <w:sz w:val="22"/>
          <w:szCs w:val="22"/>
          <w:lang w:val="en-US"/>
        </w:rPr>
        <w:t xml:space="preserve">, Mikael, 2002, </w:t>
      </w:r>
      <w:r w:rsidRPr="002F0B26">
        <w:rPr>
          <w:i/>
          <w:iCs/>
          <w:sz w:val="22"/>
          <w:szCs w:val="22"/>
          <w:lang w:val="en-US"/>
        </w:rPr>
        <w:t>Environmental Ethics and Policy-Making</w:t>
      </w:r>
      <w:r w:rsidRPr="002F0B26">
        <w:rPr>
          <w:sz w:val="22"/>
          <w:szCs w:val="22"/>
          <w:lang w:val="en-US"/>
        </w:rPr>
        <w:t xml:space="preserve">, Ashgate Publishing Company, </w:t>
      </w:r>
      <w:proofErr w:type="spellStart"/>
      <w:r w:rsidRPr="002F0B26">
        <w:rPr>
          <w:sz w:val="22"/>
          <w:szCs w:val="22"/>
          <w:lang w:val="en-US"/>
        </w:rPr>
        <w:t>Aldershot</w:t>
      </w:r>
      <w:proofErr w:type="spellEnd"/>
      <w:r w:rsidRPr="002F0B26">
        <w:rPr>
          <w:sz w:val="22"/>
          <w:szCs w:val="22"/>
          <w:lang w:val="en-US"/>
        </w:rPr>
        <w:t>.</w:t>
      </w:r>
    </w:p>
    <w:p w14:paraId="0F288172" w14:textId="77777777" w:rsidR="006D64FE" w:rsidRPr="002F0B26" w:rsidRDefault="006D64FE" w:rsidP="005866ED">
      <w:pPr>
        <w:pStyle w:val="FootnoteText"/>
        <w:numPr>
          <w:ilvl w:val="1"/>
          <w:numId w:val="3"/>
        </w:numPr>
        <w:tabs>
          <w:tab w:val="clear" w:pos="1440"/>
          <w:tab w:val="num" w:pos="900"/>
        </w:tabs>
        <w:ind w:left="810" w:hanging="450"/>
        <w:jc w:val="both"/>
        <w:rPr>
          <w:sz w:val="22"/>
          <w:szCs w:val="22"/>
        </w:rPr>
      </w:pPr>
      <w:r w:rsidRPr="002F0B26">
        <w:rPr>
          <w:sz w:val="22"/>
          <w:szCs w:val="22"/>
        </w:rPr>
        <w:t>Taylor, Paul, 1989 (1986</w:t>
      </w:r>
      <w:proofErr w:type="gramStart"/>
      <w:r w:rsidRPr="002F0B26">
        <w:rPr>
          <w:sz w:val="22"/>
          <w:szCs w:val="22"/>
        </w:rPr>
        <w:t>).</w:t>
      </w:r>
      <w:r w:rsidRPr="002F0B26">
        <w:rPr>
          <w:i/>
          <w:iCs/>
          <w:sz w:val="22"/>
          <w:szCs w:val="22"/>
        </w:rPr>
        <w:t>Respect</w:t>
      </w:r>
      <w:proofErr w:type="gramEnd"/>
      <w:r w:rsidRPr="002F0B26">
        <w:rPr>
          <w:i/>
          <w:iCs/>
          <w:sz w:val="22"/>
          <w:szCs w:val="22"/>
        </w:rPr>
        <w:t xml:space="preserve"> for Nature: A Theory of Environmental Ethics</w:t>
      </w:r>
      <w:r w:rsidRPr="002F0B26">
        <w:rPr>
          <w:sz w:val="22"/>
          <w:szCs w:val="22"/>
        </w:rPr>
        <w:t>, Princeton: Princeton University Press.</w:t>
      </w:r>
    </w:p>
    <w:p w14:paraId="1FFABA93" w14:textId="77777777" w:rsidR="006D64FE" w:rsidRPr="002F0B26" w:rsidRDefault="006D64FE" w:rsidP="005866ED">
      <w:pPr>
        <w:pStyle w:val="FootnoteText"/>
        <w:numPr>
          <w:ilvl w:val="1"/>
          <w:numId w:val="3"/>
        </w:numPr>
        <w:tabs>
          <w:tab w:val="clear" w:pos="1440"/>
          <w:tab w:val="num" w:pos="900"/>
        </w:tabs>
        <w:ind w:left="810" w:hanging="450"/>
        <w:jc w:val="both"/>
        <w:rPr>
          <w:sz w:val="22"/>
          <w:szCs w:val="22"/>
        </w:rPr>
      </w:pPr>
      <w:r w:rsidRPr="002F0B26">
        <w:rPr>
          <w:sz w:val="22"/>
          <w:szCs w:val="22"/>
        </w:rPr>
        <w:t xml:space="preserve">Varner, Gary E., 1998. </w:t>
      </w:r>
      <w:r w:rsidRPr="002F0B26">
        <w:rPr>
          <w:rStyle w:val="Emphasis"/>
          <w:sz w:val="22"/>
          <w:szCs w:val="22"/>
        </w:rPr>
        <w:t xml:space="preserve">In Nature’s Interests? Interests, Animal Rights, and Environmental Ethics, </w:t>
      </w:r>
      <w:r w:rsidRPr="002F0B26">
        <w:rPr>
          <w:sz w:val="22"/>
          <w:szCs w:val="22"/>
        </w:rPr>
        <w:t>Oxford: Oxford University Press.</w:t>
      </w:r>
    </w:p>
    <w:p w14:paraId="70D449CE" w14:textId="77777777" w:rsidR="006D64FE" w:rsidRPr="002F0B26" w:rsidRDefault="006D64FE" w:rsidP="005866ED">
      <w:pPr>
        <w:pStyle w:val="PlainText"/>
        <w:numPr>
          <w:ilvl w:val="1"/>
          <w:numId w:val="3"/>
        </w:numPr>
        <w:tabs>
          <w:tab w:val="clear" w:pos="1440"/>
          <w:tab w:val="num" w:pos="900"/>
        </w:tabs>
        <w:ind w:left="810" w:hanging="450"/>
        <w:jc w:val="both"/>
        <w:rPr>
          <w:rFonts w:ascii="Times New Roman" w:hAnsi="Times New Roman" w:cs="Times New Roman"/>
          <w:b/>
          <w:sz w:val="22"/>
          <w:szCs w:val="22"/>
        </w:rPr>
      </w:pPr>
      <w:r w:rsidRPr="002F0B26">
        <w:rPr>
          <w:rFonts w:ascii="Times New Roman" w:hAnsi="Times New Roman"/>
          <w:sz w:val="22"/>
          <w:szCs w:val="22"/>
        </w:rPr>
        <w:t xml:space="preserve">Warren, Marry Ann, 2007. (1997). </w:t>
      </w:r>
      <w:r w:rsidRPr="002F0B26">
        <w:rPr>
          <w:rFonts w:ascii="Times New Roman" w:hAnsi="Times New Roman"/>
          <w:i/>
          <w:sz w:val="22"/>
          <w:szCs w:val="22"/>
        </w:rPr>
        <w:t>Moral Status, Obligations toward Persons and Other Living Things</w:t>
      </w:r>
      <w:r w:rsidRPr="002F0B26">
        <w:rPr>
          <w:rFonts w:ascii="Times New Roman" w:hAnsi="Times New Roman"/>
          <w:sz w:val="22"/>
          <w:szCs w:val="22"/>
        </w:rPr>
        <w:t xml:space="preserve">, London: Clarendon Press. Watson, Richard A., 2003. “A Critique of Anti-Anthropocentric Biocentrism”, in </w:t>
      </w:r>
      <w:r w:rsidRPr="002F0B26">
        <w:rPr>
          <w:rFonts w:ascii="Times New Roman" w:hAnsi="Times New Roman"/>
          <w:i/>
          <w:iCs/>
          <w:sz w:val="22"/>
          <w:szCs w:val="22"/>
        </w:rPr>
        <w:t>Philosophy: Ethics</w:t>
      </w:r>
      <w:r w:rsidRPr="002F0B26">
        <w:rPr>
          <w:rFonts w:ascii="Times New Roman" w:hAnsi="Times New Roman"/>
          <w:sz w:val="22"/>
          <w:szCs w:val="22"/>
        </w:rPr>
        <w:t>. Donald C. Abel (ed.), United States: McGraw-Hill Companies Inc.</w:t>
      </w:r>
    </w:p>
    <w:p w14:paraId="1B204AB7" w14:textId="77777777" w:rsidR="006D64FE" w:rsidRPr="002F0B26" w:rsidRDefault="006D64FE" w:rsidP="005866ED">
      <w:pPr>
        <w:pStyle w:val="FootnoteText"/>
        <w:numPr>
          <w:ilvl w:val="1"/>
          <w:numId w:val="3"/>
        </w:numPr>
        <w:tabs>
          <w:tab w:val="clear" w:pos="1440"/>
          <w:tab w:val="num" w:pos="900"/>
        </w:tabs>
        <w:ind w:left="810" w:hanging="450"/>
        <w:jc w:val="both"/>
        <w:rPr>
          <w:sz w:val="22"/>
          <w:szCs w:val="22"/>
        </w:rPr>
      </w:pPr>
      <w:r w:rsidRPr="002F0B26">
        <w:rPr>
          <w:sz w:val="22"/>
          <w:szCs w:val="22"/>
        </w:rPr>
        <w:t xml:space="preserve">Wilson, Edward O., 1998. </w:t>
      </w:r>
      <w:proofErr w:type="gramStart"/>
      <w:r w:rsidRPr="002F0B26">
        <w:rPr>
          <w:i/>
          <w:iCs/>
          <w:sz w:val="22"/>
          <w:szCs w:val="22"/>
        </w:rPr>
        <w:t>Consilience :</w:t>
      </w:r>
      <w:proofErr w:type="gramEnd"/>
      <w:r w:rsidRPr="002F0B26">
        <w:rPr>
          <w:i/>
          <w:iCs/>
          <w:sz w:val="22"/>
          <w:szCs w:val="22"/>
        </w:rPr>
        <w:t xml:space="preserve"> The Unity of Knowledge</w:t>
      </w:r>
      <w:r w:rsidRPr="002F0B26">
        <w:rPr>
          <w:sz w:val="22"/>
          <w:szCs w:val="22"/>
        </w:rPr>
        <w:t>, New York : Alfred A . Knopf.</w:t>
      </w:r>
    </w:p>
    <w:p w14:paraId="40DF1118" w14:textId="77777777" w:rsidR="006D64FE" w:rsidRPr="002F0B26" w:rsidRDefault="006D64FE" w:rsidP="005866ED">
      <w:pPr>
        <w:pStyle w:val="FootnoteText"/>
        <w:numPr>
          <w:ilvl w:val="1"/>
          <w:numId w:val="3"/>
        </w:numPr>
        <w:tabs>
          <w:tab w:val="clear" w:pos="1440"/>
          <w:tab w:val="num" w:pos="900"/>
        </w:tabs>
        <w:ind w:left="810" w:hanging="450"/>
        <w:jc w:val="both"/>
        <w:rPr>
          <w:sz w:val="22"/>
          <w:szCs w:val="22"/>
        </w:rPr>
      </w:pPr>
      <w:r w:rsidRPr="002F0B26">
        <w:rPr>
          <w:sz w:val="22"/>
          <w:szCs w:val="22"/>
        </w:rPr>
        <w:t xml:space="preserve">Wilson, Edward O., 1984. </w:t>
      </w:r>
      <w:proofErr w:type="gramStart"/>
      <w:r w:rsidRPr="002F0B26">
        <w:rPr>
          <w:i/>
          <w:iCs/>
          <w:sz w:val="22"/>
          <w:szCs w:val="22"/>
        </w:rPr>
        <w:t>Biophilia</w:t>
      </w:r>
      <w:r w:rsidRPr="002F0B26">
        <w:rPr>
          <w:sz w:val="22"/>
          <w:szCs w:val="22"/>
        </w:rPr>
        <w:t xml:space="preserve"> ,</w:t>
      </w:r>
      <w:proofErr w:type="gramEnd"/>
      <w:r w:rsidRPr="002F0B26">
        <w:rPr>
          <w:sz w:val="22"/>
          <w:szCs w:val="22"/>
        </w:rPr>
        <w:t xml:space="preserve"> USA : Harvard University Press.</w:t>
      </w:r>
    </w:p>
    <w:p w14:paraId="489F8B8D" w14:textId="77777777" w:rsidR="006D64FE" w:rsidRPr="00C247B8" w:rsidRDefault="006D64FE" w:rsidP="005866ED">
      <w:pPr>
        <w:pStyle w:val="ListParagraph"/>
        <w:numPr>
          <w:ilvl w:val="1"/>
          <w:numId w:val="3"/>
        </w:numPr>
        <w:tabs>
          <w:tab w:val="clear" w:pos="1440"/>
          <w:tab w:val="num" w:pos="900"/>
        </w:tabs>
        <w:ind w:left="810" w:hanging="450"/>
        <w:jc w:val="both"/>
        <w:rPr>
          <w:sz w:val="22"/>
          <w:szCs w:val="22"/>
          <w:lang w:val="en-US"/>
        </w:rPr>
      </w:pPr>
      <w:proofErr w:type="spellStart"/>
      <w:r w:rsidRPr="002F0B26">
        <w:rPr>
          <w:sz w:val="22"/>
          <w:szCs w:val="22"/>
          <w:lang w:val="en-US"/>
        </w:rPr>
        <w:t>Houtan</w:t>
      </w:r>
      <w:proofErr w:type="spellEnd"/>
      <w:r w:rsidRPr="002F0B26">
        <w:rPr>
          <w:sz w:val="22"/>
          <w:szCs w:val="22"/>
          <w:lang w:val="en-US"/>
        </w:rPr>
        <w:t xml:space="preserve">, Kyle S Van. 2006. </w:t>
      </w:r>
      <w:r w:rsidRPr="002F0B26">
        <w:rPr>
          <w:i/>
          <w:iCs/>
          <w:sz w:val="22"/>
          <w:szCs w:val="22"/>
          <w:lang w:val="en-US"/>
        </w:rPr>
        <w:t xml:space="preserve">Conservation as Virtue: a </w:t>
      </w:r>
      <w:proofErr w:type="spellStart"/>
      <w:r w:rsidRPr="002F0B26">
        <w:rPr>
          <w:i/>
          <w:iCs/>
          <w:sz w:val="22"/>
          <w:szCs w:val="22"/>
          <w:lang w:val="en-US"/>
        </w:rPr>
        <w:t>Scientic</w:t>
      </w:r>
      <w:proofErr w:type="spellEnd"/>
      <w:r w:rsidRPr="002F0B26">
        <w:rPr>
          <w:i/>
          <w:iCs/>
          <w:sz w:val="22"/>
          <w:szCs w:val="22"/>
          <w:lang w:val="en-US"/>
        </w:rPr>
        <w:t xml:space="preserve"> and Social Process for Conservation Ethics</w:t>
      </w:r>
      <w:r w:rsidRPr="002F0B26">
        <w:rPr>
          <w:sz w:val="22"/>
          <w:szCs w:val="22"/>
          <w:lang w:val="en-US"/>
        </w:rPr>
        <w:t xml:space="preserve">. </w:t>
      </w:r>
      <w:r w:rsidRPr="00C247B8">
        <w:rPr>
          <w:sz w:val="22"/>
          <w:szCs w:val="22"/>
          <w:lang w:val="en-US"/>
        </w:rPr>
        <w:t>Conservation Biology, 20(5):1367:1372.</w:t>
      </w:r>
    </w:p>
    <w:p w14:paraId="2BB98527" w14:textId="77777777" w:rsidR="00310A4F" w:rsidRPr="002F0B26" w:rsidRDefault="006D64FE" w:rsidP="005866ED">
      <w:pPr>
        <w:pStyle w:val="ListParagraph"/>
        <w:numPr>
          <w:ilvl w:val="1"/>
          <w:numId w:val="3"/>
        </w:numPr>
        <w:tabs>
          <w:tab w:val="clear" w:pos="1440"/>
          <w:tab w:val="num" w:pos="900"/>
        </w:tabs>
        <w:ind w:left="810" w:hanging="450"/>
        <w:jc w:val="both"/>
        <w:rPr>
          <w:b/>
          <w:sz w:val="22"/>
          <w:szCs w:val="22"/>
          <w:lang w:val="en-US"/>
        </w:rPr>
      </w:pPr>
      <w:r w:rsidRPr="002F0B26">
        <w:rPr>
          <w:sz w:val="22"/>
          <w:szCs w:val="22"/>
          <w:lang w:val="en-US"/>
        </w:rPr>
        <w:t xml:space="preserve">O’Brien, Kevin, 2010. </w:t>
      </w:r>
      <w:r w:rsidRPr="002F0B26">
        <w:rPr>
          <w:i/>
          <w:iCs/>
          <w:sz w:val="22"/>
          <w:szCs w:val="22"/>
          <w:lang w:val="en-US"/>
        </w:rPr>
        <w:t>An Ethics of Biodiversity: Christianity, Ecology and Variety of Life</w:t>
      </w:r>
      <w:r w:rsidRPr="002F0B26">
        <w:rPr>
          <w:sz w:val="22"/>
          <w:szCs w:val="22"/>
          <w:lang w:val="en-US"/>
        </w:rPr>
        <w:t>, USA: Georgetown University Press.</w:t>
      </w:r>
    </w:p>
    <w:p w14:paraId="0735F659" w14:textId="77777777" w:rsidR="00310A4F" w:rsidRPr="002F0B26" w:rsidRDefault="00310A4F" w:rsidP="00EE6791">
      <w:pPr>
        <w:rPr>
          <w:b/>
          <w:sz w:val="22"/>
          <w:szCs w:val="22"/>
        </w:rPr>
      </w:pPr>
    </w:p>
    <w:p w14:paraId="3C386B41" w14:textId="77777777" w:rsidR="006B7302" w:rsidRPr="002F0B26" w:rsidRDefault="006B7302" w:rsidP="00EE6791">
      <w:pPr>
        <w:tabs>
          <w:tab w:val="left" w:pos="7080"/>
        </w:tabs>
        <w:jc w:val="center"/>
        <w:rPr>
          <w:b/>
          <w:noProof/>
          <w:sz w:val="22"/>
          <w:szCs w:val="22"/>
        </w:rPr>
      </w:pPr>
    </w:p>
    <w:p w14:paraId="5B777BEC" w14:textId="77777777" w:rsidR="005866ED" w:rsidRDefault="005866ED" w:rsidP="00EE6791">
      <w:pPr>
        <w:pStyle w:val="Title"/>
        <w:spacing w:after="120"/>
        <w:jc w:val="left"/>
        <w:rPr>
          <w:noProof/>
          <w:snapToGrid w:val="0"/>
          <w:sz w:val="22"/>
          <w:szCs w:val="22"/>
          <w:u w:val="single"/>
        </w:rPr>
      </w:pPr>
    </w:p>
    <w:p w14:paraId="11D9E860" w14:textId="77777777" w:rsidR="009E3402" w:rsidRPr="002F0B26" w:rsidRDefault="00CA4A2D" w:rsidP="009F4BDD">
      <w:pPr>
        <w:pStyle w:val="Title"/>
        <w:spacing w:after="120"/>
        <w:jc w:val="left"/>
        <w:rPr>
          <w:noProof/>
          <w:sz w:val="22"/>
          <w:szCs w:val="22"/>
          <w:u w:val="single"/>
        </w:rPr>
      </w:pPr>
      <w:r w:rsidRPr="002F0B26">
        <w:rPr>
          <w:noProof/>
          <w:snapToGrid w:val="0"/>
          <w:sz w:val="22"/>
          <w:szCs w:val="22"/>
          <w:u w:val="single"/>
        </w:rPr>
        <w:t>Phil  513</w:t>
      </w:r>
      <w:r w:rsidR="009E3402" w:rsidRPr="002F0B26">
        <w:rPr>
          <w:noProof/>
          <w:snapToGrid w:val="0"/>
          <w:sz w:val="22"/>
          <w:szCs w:val="22"/>
          <w:u w:val="single"/>
        </w:rPr>
        <w:t xml:space="preserve">: </w:t>
      </w:r>
      <w:r w:rsidR="009E3402" w:rsidRPr="002F0B26">
        <w:rPr>
          <w:noProof/>
          <w:sz w:val="22"/>
          <w:szCs w:val="22"/>
          <w:u w:val="single"/>
        </w:rPr>
        <w:t>Environmental Justice</w:t>
      </w:r>
      <w:r w:rsidR="009E3402" w:rsidRPr="002F0B26">
        <w:rPr>
          <w:noProof/>
          <w:sz w:val="22"/>
          <w:szCs w:val="22"/>
        </w:rPr>
        <w:t xml:space="preserve">                                                 </w:t>
      </w:r>
      <w:r w:rsidR="009E3402" w:rsidRPr="002F0B26">
        <w:rPr>
          <w:noProof/>
          <w:snapToGrid w:val="0"/>
          <w:sz w:val="22"/>
          <w:szCs w:val="22"/>
        </w:rPr>
        <w:t>1</w:t>
      </w:r>
      <w:r w:rsidR="009E3402" w:rsidRPr="002F0B26">
        <w:rPr>
          <w:noProof/>
          <w:sz w:val="22"/>
          <w:szCs w:val="22"/>
        </w:rPr>
        <w:t xml:space="preserve"> unit 4 credit 100 marks</w:t>
      </w:r>
    </w:p>
    <w:p w14:paraId="766C0AAA" w14:textId="77777777" w:rsidR="009E3402" w:rsidRPr="002636E1" w:rsidRDefault="00D75843" w:rsidP="00EE6791">
      <w:pPr>
        <w:pStyle w:val="Title"/>
        <w:spacing w:after="120"/>
        <w:jc w:val="left"/>
        <w:rPr>
          <w:noProof/>
          <w:sz w:val="22"/>
          <w:szCs w:val="22"/>
        </w:rPr>
      </w:pPr>
      <w:r w:rsidRPr="002636E1">
        <w:rPr>
          <w:noProof/>
          <w:sz w:val="22"/>
          <w:szCs w:val="22"/>
        </w:rPr>
        <w:t>Course Goals and Outcomes</w:t>
      </w:r>
    </w:p>
    <w:p w14:paraId="29E2196A" w14:textId="77777777" w:rsidR="00C247B8" w:rsidRPr="002636E1" w:rsidRDefault="00C247B8" w:rsidP="002636E1">
      <w:pPr>
        <w:numPr>
          <w:ilvl w:val="0"/>
          <w:numId w:val="20"/>
        </w:numPr>
        <w:spacing w:line="276" w:lineRule="auto"/>
        <w:jc w:val="both"/>
        <w:rPr>
          <w:spacing w:val="-2"/>
          <w:sz w:val="22"/>
          <w:szCs w:val="22"/>
          <w:shd w:val="clear" w:color="auto" w:fill="FFFFFF"/>
        </w:rPr>
      </w:pPr>
      <w:r w:rsidRPr="002636E1">
        <w:rPr>
          <w:spacing w:val="-2"/>
          <w:sz w:val="22"/>
          <w:szCs w:val="22"/>
          <w:shd w:val="clear" w:color="auto" w:fill="FFFFFF"/>
        </w:rPr>
        <w:t xml:space="preserve">The aim of the course is to </w:t>
      </w:r>
      <w:r w:rsidRPr="002636E1">
        <w:rPr>
          <w:sz w:val="22"/>
          <w:szCs w:val="22"/>
          <w:shd w:val="clear" w:color="auto" w:fill="FFFFFF"/>
        </w:rPr>
        <w:t>introduce students to contemporary major theories in environmental justice, Rights and policies and the debates among them.</w:t>
      </w:r>
    </w:p>
    <w:p w14:paraId="61F5C282" w14:textId="77777777" w:rsidR="00C247B8" w:rsidRPr="002636E1" w:rsidRDefault="00C247B8" w:rsidP="00C247B8">
      <w:pPr>
        <w:numPr>
          <w:ilvl w:val="0"/>
          <w:numId w:val="20"/>
        </w:numPr>
        <w:spacing w:after="200" w:line="276" w:lineRule="auto"/>
        <w:jc w:val="both"/>
        <w:rPr>
          <w:spacing w:val="-2"/>
          <w:sz w:val="22"/>
          <w:szCs w:val="22"/>
          <w:shd w:val="clear" w:color="auto" w:fill="FFFFFF"/>
        </w:rPr>
      </w:pPr>
      <w:r w:rsidRPr="002636E1">
        <w:rPr>
          <w:sz w:val="22"/>
          <w:szCs w:val="22"/>
        </w:rPr>
        <w:t>Upon completion of the course, students should be able t</w:t>
      </w:r>
      <w:r w:rsidRPr="002636E1">
        <w:rPr>
          <w:sz w:val="22"/>
          <w:szCs w:val="22"/>
          <w:lang w:val="en-SG"/>
        </w:rPr>
        <w:t xml:space="preserve">o understand more advanced issues and arguments in environmental justice, rights, and environmental inequality </w:t>
      </w:r>
      <w:r w:rsidRPr="002636E1">
        <w:rPr>
          <w:sz w:val="22"/>
          <w:szCs w:val="22"/>
          <w:shd w:val="clear" w:color="auto" w:fill="FFFFFF"/>
          <w:lang w:val="en-SG"/>
        </w:rPr>
        <w:t xml:space="preserve">and reflect </w:t>
      </w:r>
      <w:r w:rsidRPr="002636E1">
        <w:rPr>
          <w:spacing w:val="-2"/>
          <w:sz w:val="22"/>
          <w:szCs w:val="22"/>
          <w:shd w:val="clear" w:color="auto" w:fill="FFFFFF"/>
        </w:rPr>
        <w:t>on the relative advantages and also the limitations of recent environmental justice theories.</w:t>
      </w:r>
    </w:p>
    <w:p w14:paraId="2C33EE9D" w14:textId="77777777" w:rsidR="009E3402" w:rsidRPr="002F0B26" w:rsidRDefault="009E3402" w:rsidP="005866ED">
      <w:pPr>
        <w:pStyle w:val="Title"/>
        <w:spacing w:after="120"/>
        <w:jc w:val="both"/>
        <w:rPr>
          <w:rStyle w:val="Strong"/>
          <w:b/>
          <w:bCs w:val="0"/>
          <w:color w:val="343434"/>
          <w:sz w:val="22"/>
          <w:szCs w:val="22"/>
        </w:rPr>
      </w:pPr>
      <w:r w:rsidRPr="002F0B26">
        <w:rPr>
          <w:noProof/>
          <w:sz w:val="22"/>
          <w:szCs w:val="22"/>
        </w:rPr>
        <w:t>Course Description</w:t>
      </w:r>
      <w:r w:rsidR="00D75843" w:rsidRPr="002F0B26">
        <w:rPr>
          <w:noProof/>
          <w:sz w:val="22"/>
          <w:szCs w:val="22"/>
        </w:rPr>
        <w:t xml:space="preserve">: </w:t>
      </w:r>
      <w:r w:rsidRPr="002F0B26">
        <w:rPr>
          <w:b w:val="0"/>
          <w:sz w:val="22"/>
          <w:szCs w:val="22"/>
        </w:rPr>
        <w:t xml:space="preserve">Environmental justice is a major concern for political and social philosophers around the globe. The main aim of this course is to gain deep insight into the issues of equity and justice pertaining to the environmental affairs. Topics include: the principles of environmental justice, theoretical approaches in environmental justice, paradigms in environmental justice, environmental inequality, distribution of burdens of environmental pollution and its health consequences, nature of environmental injustice and inequity, environmental racism, sharing the environmental amenities and distribution of burdens of environmental hazards, </w:t>
      </w:r>
      <w:r w:rsidRPr="002F0B26">
        <w:rPr>
          <w:b w:val="0"/>
          <w:color w:val="000000"/>
          <w:sz w:val="22"/>
          <w:szCs w:val="22"/>
        </w:rPr>
        <w:t xml:space="preserve">racism, corporate pollution and environmental justice, the political economy of waste, recycling and pollution, culture and the environment, environmental politics, </w:t>
      </w:r>
      <w:r w:rsidRPr="002F0B26">
        <w:rPr>
          <w:b w:val="0"/>
          <w:sz w:val="22"/>
          <w:szCs w:val="22"/>
        </w:rPr>
        <w:t>historical background of the environmental justice movement.</w:t>
      </w:r>
    </w:p>
    <w:p w14:paraId="5F55BA66" w14:textId="77777777" w:rsidR="009E3402" w:rsidRPr="002F0B26" w:rsidRDefault="00D75843" w:rsidP="005866ED">
      <w:pPr>
        <w:pStyle w:val="NormalWeb"/>
        <w:spacing w:after="120" w:afterAutospacing="0"/>
        <w:jc w:val="both"/>
        <w:rPr>
          <w:rStyle w:val="Strong"/>
          <w:bCs w:val="0"/>
          <w:color w:val="343434"/>
          <w:sz w:val="22"/>
          <w:szCs w:val="22"/>
        </w:rPr>
      </w:pPr>
      <w:r w:rsidRPr="002F0B26">
        <w:rPr>
          <w:rStyle w:val="Strong"/>
          <w:bCs w:val="0"/>
          <w:color w:val="343434"/>
          <w:sz w:val="22"/>
          <w:szCs w:val="22"/>
        </w:rPr>
        <w:t>Recommended</w:t>
      </w:r>
      <w:r w:rsidR="00B33D10" w:rsidRPr="002F0B26">
        <w:rPr>
          <w:rStyle w:val="Strong"/>
          <w:bCs w:val="0"/>
          <w:color w:val="343434"/>
          <w:sz w:val="22"/>
          <w:szCs w:val="22"/>
        </w:rPr>
        <w:t xml:space="preserve"> Readings</w:t>
      </w:r>
      <w:r w:rsidR="006C7E7D" w:rsidRPr="002F0B26">
        <w:rPr>
          <w:rStyle w:val="Strong"/>
          <w:bCs w:val="0"/>
          <w:color w:val="343434"/>
          <w:sz w:val="22"/>
          <w:szCs w:val="22"/>
        </w:rPr>
        <w:t>:</w:t>
      </w:r>
    </w:p>
    <w:p w14:paraId="76DCD230" w14:textId="77777777" w:rsidR="009E3402" w:rsidRPr="002F0B26" w:rsidRDefault="009E3402" w:rsidP="005866ED">
      <w:pPr>
        <w:pStyle w:val="NormalWeb"/>
        <w:numPr>
          <w:ilvl w:val="0"/>
          <w:numId w:val="11"/>
        </w:numPr>
        <w:spacing w:before="0" w:beforeAutospacing="0"/>
        <w:jc w:val="both"/>
        <w:rPr>
          <w:sz w:val="22"/>
          <w:szCs w:val="22"/>
        </w:rPr>
      </w:pPr>
      <w:r w:rsidRPr="002F0B26">
        <w:rPr>
          <w:sz w:val="22"/>
          <w:szCs w:val="22"/>
        </w:rPr>
        <w:t xml:space="preserve">Bryant, Bunyan (ed.). 1995. </w:t>
      </w:r>
      <w:r w:rsidRPr="002F0B26">
        <w:rPr>
          <w:rStyle w:val="Emphasis"/>
          <w:sz w:val="22"/>
          <w:szCs w:val="22"/>
        </w:rPr>
        <w:t xml:space="preserve">Environmental Justice: Issues, Policies, and Solutions. </w:t>
      </w:r>
      <w:r w:rsidRPr="002F0B26">
        <w:rPr>
          <w:sz w:val="22"/>
          <w:szCs w:val="22"/>
        </w:rPr>
        <w:t>Washington, DC: Island Press.</w:t>
      </w:r>
    </w:p>
    <w:p w14:paraId="1078744D" w14:textId="77777777" w:rsidR="009E3402" w:rsidRPr="002F0B26" w:rsidRDefault="009E3402" w:rsidP="00EE6791">
      <w:pPr>
        <w:pStyle w:val="NormalWeb"/>
        <w:numPr>
          <w:ilvl w:val="0"/>
          <w:numId w:val="11"/>
        </w:numPr>
        <w:jc w:val="both"/>
        <w:rPr>
          <w:sz w:val="22"/>
          <w:szCs w:val="22"/>
        </w:rPr>
      </w:pPr>
      <w:r w:rsidRPr="002F0B26">
        <w:rPr>
          <w:sz w:val="22"/>
          <w:szCs w:val="22"/>
        </w:rPr>
        <w:t xml:space="preserve">Bryant, Bunyan and Paul </w:t>
      </w:r>
      <w:proofErr w:type="spellStart"/>
      <w:r w:rsidRPr="002F0B26">
        <w:rPr>
          <w:sz w:val="22"/>
          <w:szCs w:val="22"/>
        </w:rPr>
        <w:t>Mohai</w:t>
      </w:r>
      <w:proofErr w:type="spellEnd"/>
      <w:r w:rsidRPr="002F0B26">
        <w:rPr>
          <w:sz w:val="22"/>
          <w:szCs w:val="22"/>
        </w:rPr>
        <w:t xml:space="preserve"> (eds.). 1992. </w:t>
      </w:r>
      <w:r w:rsidRPr="002F0B26">
        <w:rPr>
          <w:rStyle w:val="Emphasis"/>
          <w:sz w:val="22"/>
          <w:szCs w:val="22"/>
        </w:rPr>
        <w:t xml:space="preserve">Race and the Incidence of Environmental Hazards: A Time for Discourse. </w:t>
      </w:r>
      <w:r w:rsidRPr="002F0B26">
        <w:rPr>
          <w:sz w:val="22"/>
          <w:szCs w:val="22"/>
        </w:rPr>
        <w:t>Boulder, CO: Westview Press.</w:t>
      </w:r>
    </w:p>
    <w:p w14:paraId="781260FF" w14:textId="77777777" w:rsidR="009E3402" w:rsidRPr="002F0B26" w:rsidRDefault="009E3402" w:rsidP="00EE6791">
      <w:pPr>
        <w:pStyle w:val="NormalWeb"/>
        <w:numPr>
          <w:ilvl w:val="0"/>
          <w:numId w:val="11"/>
        </w:numPr>
        <w:jc w:val="both"/>
        <w:rPr>
          <w:sz w:val="22"/>
          <w:szCs w:val="22"/>
        </w:rPr>
      </w:pPr>
      <w:r w:rsidRPr="002F0B26">
        <w:rPr>
          <w:sz w:val="22"/>
          <w:szCs w:val="22"/>
        </w:rPr>
        <w:t xml:space="preserve">Bullard, Robert D. 1993. </w:t>
      </w:r>
      <w:r w:rsidRPr="002F0B26">
        <w:rPr>
          <w:rStyle w:val="Emphasis"/>
          <w:sz w:val="22"/>
          <w:szCs w:val="22"/>
        </w:rPr>
        <w:t xml:space="preserve">Confronting Environmental Racism: Voices from the Grassroots. </w:t>
      </w:r>
      <w:r w:rsidRPr="002F0B26">
        <w:rPr>
          <w:sz w:val="22"/>
          <w:szCs w:val="22"/>
        </w:rPr>
        <w:t>Boston: South End Press.</w:t>
      </w:r>
    </w:p>
    <w:p w14:paraId="74200B39" w14:textId="77777777" w:rsidR="009E3402" w:rsidRPr="002F0B26" w:rsidRDefault="009E3402" w:rsidP="00EE6791">
      <w:pPr>
        <w:pStyle w:val="ListParagraph"/>
        <w:numPr>
          <w:ilvl w:val="0"/>
          <w:numId w:val="11"/>
        </w:numPr>
        <w:jc w:val="both"/>
        <w:rPr>
          <w:sz w:val="22"/>
          <w:szCs w:val="22"/>
        </w:rPr>
      </w:pPr>
      <w:r w:rsidRPr="002F0B26">
        <w:rPr>
          <w:sz w:val="22"/>
          <w:szCs w:val="22"/>
        </w:rPr>
        <w:t>Camacho, David E. (</w:t>
      </w:r>
      <w:proofErr w:type="spellStart"/>
      <w:r w:rsidRPr="002F0B26">
        <w:rPr>
          <w:sz w:val="22"/>
          <w:szCs w:val="22"/>
        </w:rPr>
        <w:t>ed</w:t>
      </w:r>
      <w:proofErr w:type="spellEnd"/>
      <w:r w:rsidRPr="002F0B26">
        <w:rPr>
          <w:sz w:val="22"/>
          <w:szCs w:val="22"/>
        </w:rPr>
        <w:t>.). 1998.</w:t>
      </w:r>
      <w:r w:rsidRPr="002F0B26">
        <w:rPr>
          <w:rStyle w:val="Emphasis"/>
          <w:sz w:val="22"/>
          <w:szCs w:val="22"/>
        </w:rPr>
        <w:t xml:space="preserve">Environmental Injustice, </w:t>
      </w:r>
      <w:proofErr w:type="spellStart"/>
      <w:r w:rsidRPr="002F0B26">
        <w:rPr>
          <w:rStyle w:val="Emphasis"/>
          <w:sz w:val="22"/>
          <w:szCs w:val="22"/>
        </w:rPr>
        <w:t>PoliticalStruggles</w:t>
      </w:r>
      <w:proofErr w:type="spellEnd"/>
      <w:r w:rsidRPr="002F0B26">
        <w:rPr>
          <w:rStyle w:val="Emphasis"/>
          <w:sz w:val="22"/>
          <w:szCs w:val="22"/>
        </w:rPr>
        <w:t xml:space="preserve">. </w:t>
      </w:r>
      <w:proofErr w:type="gramStart"/>
      <w:r w:rsidRPr="002F0B26">
        <w:rPr>
          <w:sz w:val="22"/>
          <w:szCs w:val="22"/>
        </w:rPr>
        <w:t>Durham:</w:t>
      </w:r>
      <w:proofErr w:type="gramEnd"/>
      <w:r w:rsidRPr="002F0B26">
        <w:rPr>
          <w:sz w:val="22"/>
          <w:szCs w:val="22"/>
        </w:rPr>
        <w:t xml:space="preserve"> Duke </w:t>
      </w:r>
      <w:proofErr w:type="spellStart"/>
      <w:r w:rsidRPr="002F0B26">
        <w:rPr>
          <w:sz w:val="22"/>
          <w:szCs w:val="22"/>
        </w:rPr>
        <w:t>UniversityPress</w:t>
      </w:r>
      <w:proofErr w:type="spellEnd"/>
      <w:r w:rsidRPr="002F0B26">
        <w:rPr>
          <w:sz w:val="22"/>
          <w:szCs w:val="22"/>
        </w:rPr>
        <w:t>.</w:t>
      </w:r>
    </w:p>
    <w:p w14:paraId="0C5B7BD4" w14:textId="77777777" w:rsidR="009E3402" w:rsidRPr="00E9648B" w:rsidRDefault="009E3402" w:rsidP="00EE6791">
      <w:pPr>
        <w:pStyle w:val="ListParagraph"/>
        <w:numPr>
          <w:ilvl w:val="0"/>
          <w:numId w:val="11"/>
        </w:numPr>
        <w:jc w:val="both"/>
        <w:rPr>
          <w:sz w:val="22"/>
          <w:szCs w:val="22"/>
          <w:lang w:val="en-US"/>
        </w:rPr>
      </w:pPr>
      <w:r w:rsidRPr="002F0B26">
        <w:rPr>
          <w:sz w:val="22"/>
          <w:szCs w:val="22"/>
          <w:lang w:val="en-US"/>
        </w:rPr>
        <w:t xml:space="preserve">Carruthers, David. 2008. </w:t>
      </w:r>
      <w:r w:rsidRPr="002F0B26">
        <w:rPr>
          <w:i/>
          <w:sz w:val="22"/>
          <w:szCs w:val="22"/>
          <w:lang w:val="en-US"/>
        </w:rPr>
        <w:t>Environmental Justice in Latin America</w:t>
      </w:r>
      <w:r w:rsidRPr="002F0B26">
        <w:rPr>
          <w:sz w:val="22"/>
          <w:szCs w:val="22"/>
          <w:lang w:val="en-US"/>
        </w:rPr>
        <w:t xml:space="preserve">. </w:t>
      </w:r>
      <w:r w:rsidRPr="00E9648B">
        <w:rPr>
          <w:sz w:val="22"/>
          <w:szCs w:val="22"/>
          <w:lang w:val="en-US"/>
        </w:rPr>
        <w:t xml:space="preserve">MIT Press. </w:t>
      </w:r>
    </w:p>
    <w:p w14:paraId="2CAA19B5" w14:textId="77777777" w:rsidR="009E3402" w:rsidRPr="002F0B26" w:rsidRDefault="009E3402" w:rsidP="00EE6791">
      <w:pPr>
        <w:pStyle w:val="NormalWeb"/>
        <w:numPr>
          <w:ilvl w:val="0"/>
          <w:numId w:val="11"/>
        </w:numPr>
        <w:jc w:val="both"/>
        <w:rPr>
          <w:sz w:val="22"/>
          <w:szCs w:val="22"/>
        </w:rPr>
      </w:pPr>
      <w:r w:rsidRPr="002F0B26">
        <w:rPr>
          <w:sz w:val="22"/>
          <w:szCs w:val="22"/>
        </w:rPr>
        <w:t xml:space="preserve">Cole, Luke W. and Sheila Foster. 2001. </w:t>
      </w:r>
      <w:r w:rsidRPr="002F0B26">
        <w:rPr>
          <w:rStyle w:val="Emphasis"/>
          <w:sz w:val="22"/>
          <w:szCs w:val="22"/>
        </w:rPr>
        <w:t xml:space="preserve">From the Ground Up: Environmental Racism and the Rise of the Environmental Justice Movement. </w:t>
      </w:r>
      <w:r w:rsidRPr="002F0B26">
        <w:rPr>
          <w:sz w:val="22"/>
          <w:szCs w:val="22"/>
        </w:rPr>
        <w:t>New York: New York University Press.</w:t>
      </w:r>
    </w:p>
    <w:p w14:paraId="14A8F63F" w14:textId="77777777" w:rsidR="009E3402" w:rsidRPr="002F0B26" w:rsidRDefault="009E3402" w:rsidP="00EE6791">
      <w:pPr>
        <w:pStyle w:val="NormalWeb"/>
        <w:numPr>
          <w:ilvl w:val="0"/>
          <w:numId w:val="11"/>
        </w:numPr>
        <w:jc w:val="both"/>
        <w:rPr>
          <w:sz w:val="22"/>
          <w:szCs w:val="22"/>
        </w:rPr>
      </w:pPr>
      <w:r w:rsidRPr="002F0B26">
        <w:rPr>
          <w:sz w:val="22"/>
          <w:szCs w:val="22"/>
        </w:rPr>
        <w:t xml:space="preserve">Hofrichter, Richard (ed.). 1993. </w:t>
      </w:r>
      <w:r w:rsidRPr="002F0B26">
        <w:rPr>
          <w:rStyle w:val="Emphasis"/>
          <w:sz w:val="22"/>
          <w:szCs w:val="22"/>
        </w:rPr>
        <w:t xml:space="preserve">Toxic Struggles: The Theory and Practice of Environmental Justice. </w:t>
      </w:r>
      <w:r w:rsidRPr="002F0B26">
        <w:rPr>
          <w:sz w:val="22"/>
          <w:szCs w:val="22"/>
        </w:rPr>
        <w:t>Philadelphia: New Society Publishers.</w:t>
      </w:r>
    </w:p>
    <w:p w14:paraId="30FB78EC" w14:textId="77777777" w:rsidR="009E3402" w:rsidRPr="002F0B26" w:rsidRDefault="009E3402" w:rsidP="00EE6791">
      <w:pPr>
        <w:pStyle w:val="NormalWeb"/>
        <w:numPr>
          <w:ilvl w:val="0"/>
          <w:numId w:val="11"/>
        </w:numPr>
        <w:jc w:val="both"/>
        <w:rPr>
          <w:sz w:val="22"/>
          <w:szCs w:val="22"/>
        </w:rPr>
      </w:pPr>
      <w:r w:rsidRPr="002F0B26">
        <w:rPr>
          <w:sz w:val="22"/>
          <w:szCs w:val="22"/>
        </w:rPr>
        <w:t xml:space="preserve">Novotny, Patrick. 2000. </w:t>
      </w:r>
      <w:r w:rsidRPr="002F0B26">
        <w:rPr>
          <w:rStyle w:val="Emphasis"/>
          <w:sz w:val="22"/>
          <w:szCs w:val="22"/>
        </w:rPr>
        <w:t xml:space="preserve">Where We Live, Work, and Play: The Environmental Justice Movement and The Struggle for a New Environmentalism. </w:t>
      </w:r>
      <w:r w:rsidRPr="002F0B26">
        <w:rPr>
          <w:sz w:val="22"/>
          <w:szCs w:val="22"/>
        </w:rPr>
        <w:t>Westport, CT: Praeger.</w:t>
      </w:r>
    </w:p>
    <w:p w14:paraId="3A5ACBC1" w14:textId="77777777" w:rsidR="009E3402" w:rsidRPr="002F0B26" w:rsidRDefault="009E3402" w:rsidP="00EE6791">
      <w:pPr>
        <w:pStyle w:val="NormalWeb"/>
        <w:numPr>
          <w:ilvl w:val="0"/>
          <w:numId w:val="11"/>
        </w:numPr>
        <w:jc w:val="both"/>
        <w:rPr>
          <w:sz w:val="22"/>
          <w:szCs w:val="22"/>
        </w:rPr>
      </w:pPr>
      <w:r w:rsidRPr="002F0B26">
        <w:rPr>
          <w:sz w:val="22"/>
          <w:szCs w:val="22"/>
        </w:rPr>
        <w:t xml:space="preserve">Pellow, David and Robert </w:t>
      </w:r>
      <w:proofErr w:type="spellStart"/>
      <w:r w:rsidRPr="002F0B26">
        <w:rPr>
          <w:sz w:val="22"/>
          <w:szCs w:val="22"/>
        </w:rPr>
        <w:t>Brulle</w:t>
      </w:r>
      <w:proofErr w:type="spellEnd"/>
      <w:r w:rsidRPr="002F0B26">
        <w:rPr>
          <w:sz w:val="22"/>
          <w:szCs w:val="22"/>
        </w:rPr>
        <w:t xml:space="preserve"> (eds.). 2005. </w:t>
      </w:r>
      <w:r w:rsidRPr="002F0B26">
        <w:rPr>
          <w:rStyle w:val="Emphasis"/>
          <w:sz w:val="22"/>
          <w:szCs w:val="22"/>
        </w:rPr>
        <w:t xml:space="preserve">Power, Justice and the Environment: A Critique of the Environmental Justice Movement. </w:t>
      </w:r>
      <w:r w:rsidRPr="002F0B26">
        <w:rPr>
          <w:sz w:val="22"/>
          <w:szCs w:val="22"/>
        </w:rPr>
        <w:t>Cambridge: MIT Press.</w:t>
      </w:r>
    </w:p>
    <w:p w14:paraId="484772AB" w14:textId="77777777" w:rsidR="009E3402" w:rsidRPr="002F0B26" w:rsidRDefault="009E3402" w:rsidP="00EE6791">
      <w:pPr>
        <w:pStyle w:val="NormalWeb"/>
        <w:numPr>
          <w:ilvl w:val="0"/>
          <w:numId w:val="11"/>
        </w:numPr>
        <w:jc w:val="both"/>
        <w:rPr>
          <w:sz w:val="22"/>
          <w:szCs w:val="22"/>
        </w:rPr>
      </w:pPr>
      <w:r w:rsidRPr="002F0B26">
        <w:rPr>
          <w:sz w:val="22"/>
          <w:szCs w:val="22"/>
        </w:rPr>
        <w:t xml:space="preserve">Warren, Karen (ed.). 1997. </w:t>
      </w:r>
      <w:r w:rsidRPr="002F0B26">
        <w:rPr>
          <w:rStyle w:val="Emphasis"/>
          <w:sz w:val="22"/>
          <w:szCs w:val="22"/>
        </w:rPr>
        <w:t xml:space="preserve">Ecofeminism: Women, Culture, Nature. </w:t>
      </w:r>
      <w:r w:rsidRPr="002F0B26">
        <w:rPr>
          <w:sz w:val="22"/>
          <w:szCs w:val="22"/>
        </w:rPr>
        <w:t>Bloomington: Indiana University Press.</w:t>
      </w:r>
    </w:p>
    <w:p w14:paraId="7806F5DD" w14:textId="77777777" w:rsidR="009E3402" w:rsidRPr="002F0B26" w:rsidRDefault="009E3402" w:rsidP="00EE6791">
      <w:pPr>
        <w:pStyle w:val="NormalWeb"/>
        <w:numPr>
          <w:ilvl w:val="0"/>
          <w:numId w:val="11"/>
        </w:numPr>
        <w:jc w:val="both"/>
        <w:rPr>
          <w:sz w:val="22"/>
          <w:szCs w:val="22"/>
        </w:rPr>
      </w:pPr>
      <w:r w:rsidRPr="002F0B26">
        <w:rPr>
          <w:sz w:val="22"/>
          <w:szCs w:val="22"/>
        </w:rPr>
        <w:t>Weaver, Jace (ed.). 1996.</w:t>
      </w:r>
      <w:r w:rsidRPr="002F0B26">
        <w:rPr>
          <w:rStyle w:val="Emphasis"/>
          <w:sz w:val="22"/>
          <w:szCs w:val="22"/>
        </w:rPr>
        <w:t xml:space="preserve"> Defending Mother Earth: Native American Perspectives on Environmental Justice. </w:t>
      </w:r>
      <w:r w:rsidRPr="002F0B26">
        <w:rPr>
          <w:sz w:val="22"/>
          <w:szCs w:val="22"/>
        </w:rPr>
        <w:t>Maryknoll, NY: Orbis Books.</w:t>
      </w:r>
    </w:p>
    <w:p w14:paraId="3E132721" w14:textId="77777777" w:rsidR="00E9648B" w:rsidRDefault="00E9648B" w:rsidP="00EE6791">
      <w:pPr>
        <w:widowControl w:val="0"/>
        <w:spacing w:after="120"/>
        <w:rPr>
          <w:b/>
          <w:noProof/>
          <w:snapToGrid w:val="0"/>
          <w:sz w:val="22"/>
          <w:szCs w:val="22"/>
          <w:u w:val="single"/>
        </w:rPr>
      </w:pPr>
    </w:p>
    <w:p w14:paraId="7FD102F6" w14:textId="77777777" w:rsidR="006C7E7D" w:rsidRPr="002F0B26" w:rsidRDefault="007B1057" w:rsidP="00EE6791">
      <w:pPr>
        <w:widowControl w:val="0"/>
        <w:spacing w:after="120"/>
        <w:rPr>
          <w:b/>
          <w:noProof/>
          <w:snapToGrid w:val="0"/>
          <w:sz w:val="22"/>
          <w:szCs w:val="22"/>
        </w:rPr>
      </w:pPr>
      <w:r w:rsidRPr="002F0B26">
        <w:rPr>
          <w:b/>
          <w:noProof/>
          <w:snapToGrid w:val="0"/>
          <w:sz w:val="22"/>
          <w:szCs w:val="22"/>
          <w:u w:val="single"/>
        </w:rPr>
        <w:lastRenderedPageBreak/>
        <w:t>Phil 514 : Contemporary Theory of Justice: John Rawls and His Critics</w:t>
      </w:r>
      <w:r w:rsidRPr="002F0B26">
        <w:rPr>
          <w:b/>
          <w:noProof/>
          <w:snapToGrid w:val="0"/>
          <w:sz w:val="22"/>
          <w:szCs w:val="22"/>
        </w:rPr>
        <w:t xml:space="preserve"> </w:t>
      </w:r>
    </w:p>
    <w:p w14:paraId="106B9FBD" w14:textId="77777777" w:rsidR="006C7E7D" w:rsidRPr="002F0B26" w:rsidRDefault="006C7E7D" w:rsidP="00EE6791">
      <w:pPr>
        <w:ind w:left="5040" w:firstLine="720"/>
        <w:jc w:val="both"/>
        <w:rPr>
          <w:b/>
          <w:noProof/>
          <w:snapToGrid w:val="0"/>
          <w:sz w:val="22"/>
          <w:szCs w:val="22"/>
        </w:rPr>
      </w:pPr>
      <w:r w:rsidRPr="002F0B26">
        <w:rPr>
          <w:b/>
          <w:noProof/>
          <w:snapToGrid w:val="0"/>
          <w:sz w:val="22"/>
          <w:szCs w:val="22"/>
        </w:rPr>
        <w:t>1 unit 4 credit 100 marks</w:t>
      </w:r>
    </w:p>
    <w:p w14:paraId="0BDBDF9E" w14:textId="77777777" w:rsidR="00E87789" w:rsidRPr="002F0B26" w:rsidRDefault="00E87789" w:rsidP="00EE6791">
      <w:pPr>
        <w:jc w:val="both"/>
        <w:rPr>
          <w:b/>
          <w:bCs/>
          <w:sz w:val="22"/>
          <w:szCs w:val="22"/>
        </w:rPr>
      </w:pPr>
      <w:r w:rsidRPr="002F0B26">
        <w:rPr>
          <w:sz w:val="22"/>
          <w:szCs w:val="22"/>
        </w:rPr>
        <w:t> </w:t>
      </w:r>
      <w:r w:rsidR="00D75843" w:rsidRPr="002F0B26">
        <w:rPr>
          <w:b/>
          <w:bCs/>
          <w:sz w:val="22"/>
          <w:szCs w:val="22"/>
        </w:rPr>
        <w:t>Course Goals and Outcomes:</w:t>
      </w:r>
      <w:r w:rsidRPr="002F0B26">
        <w:rPr>
          <w:b/>
          <w:bCs/>
          <w:sz w:val="22"/>
          <w:szCs w:val="22"/>
        </w:rPr>
        <w:t xml:space="preserve"> </w:t>
      </w:r>
    </w:p>
    <w:p w14:paraId="0D1E6E98" w14:textId="77777777" w:rsidR="00E87789" w:rsidRPr="002F0B26" w:rsidRDefault="00E87789" w:rsidP="00EE6791">
      <w:pPr>
        <w:pStyle w:val="ListParagraph"/>
        <w:numPr>
          <w:ilvl w:val="0"/>
          <w:numId w:val="38"/>
        </w:numPr>
        <w:spacing w:after="200"/>
        <w:jc w:val="both"/>
        <w:rPr>
          <w:sz w:val="22"/>
          <w:szCs w:val="22"/>
          <w:lang w:val="en-US"/>
        </w:rPr>
      </w:pPr>
      <w:r w:rsidRPr="002F0B26">
        <w:rPr>
          <w:sz w:val="22"/>
          <w:szCs w:val="22"/>
          <w:lang w:val="en-US"/>
        </w:rPr>
        <w:t xml:space="preserve">This course will focus exclusively on Rawls' account of justice within the state of well-defined political community. Since Rawls has received several responses, this course will analyze some of the criticisms from different thinkers. </w:t>
      </w:r>
    </w:p>
    <w:p w14:paraId="6385678D" w14:textId="77777777" w:rsidR="00E87789" w:rsidRPr="002F0B26" w:rsidRDefault="00E87789" w:rsidP="00EE6791">
      <w:pPr>
        <w:pStyle w:val="ListParagraph"/>
        <w:numPr>
          <w:ilvl w:val="0"/>
          <w:numId w:val="38"/>
        </w:numPr>
        <w:spacing w:after="200"/>
        <w:jc w:val="both"/>
        <w:rPr>
          <w:sz w:val="22"/>
          <w:szCs w:val="22"/>
          <w:lang w:val="en-US"/>
        </w:rPr>
      </w:pPr>
      <w:r w:rsidRPr="002F0B26">
        <w:rPr>
          <w:sz w:val="22"/>
          <w:szCs w:val="22"/>
          <w:lang w:val="en-US"/>
        </w:rPr>
        <w:t>Students will achieve an understanding of Rawls’ deepest ideas and some of the debates they have ignited and this will provide a topography of contemporary political philosophy.</w:t>
      </w:r>
    </w:p>
    <w:p w14:paraId="0FE27E1E" w14:textId="77777777" w:rsidR="00E87789" w:rsidRPr="002F0B26" w:rsidRDefault="00E87789" w:rsidP="00EE6791">
      <w:pPr>
        <w:jc w:val="both"/>
        <w:rPr>
          <w:sz w:val="22"/>
          <w:szCs w:val="22"/>
        </w:rPr>
      </w:pPr>
      <w:r w:rsidRPr="002F0B26">
        <w:rPr>
          <w:b/>
          <w:bCs/>
          <w:sz w:val="22"/>
          <w:szCs w:val="22"/>
        </w:rPr>
        <w:t>Description:</w:t>
      </w:r>
      <w:r w:rsidRPr="002F0B26">
        <w:rPr>
          <w:sz w:val="22"/>
          <w:szCs w:val="22"/>
        </w:rPr>
        <w:t xml:space="preserve"> John Rawls is the most important political philosopher of the 20th Century. His work revivified political philosophy as a systematic and wide-ranging discipline in its own right, one that asked fundamental questions about human nature, the justification of social institutions, the best interpretations of welfare, equality, liberty, and right. Most philosophers now disagree with at least large chunks of Rawls’s Theory of Justice. But his work remains central to contemporary debates. This course will focus on Rawls’ idea of justice and will analyze the well-known criticisms from different philosophers to assess whether Rawls’ theory of justice will help resolving social injustice in the present world.</w:t>
      </w:r>
    </w:p>
    <w:p w14:paraId="7F0CFBF8" w14:textId="77777777" w:rsidR="00D75843" w:rsidRPr="002F0B26" w:rsidRDefault="00D75843" w:rsidP="00EE6791">
      <w:pPr>
        <w:jc w:val="both"/>
        <w:rPr>
          <w:sz w:val="22"/>
          <w:szCs w:val="22"/>
        </w:rPr>
      </w:pPr>
    </w:p>
    <w:p w14:paraId="302B4657" w14:textId="77777777" w:rsidR="00E87789" w:rsidRPr="002F0B26" w:rsidRDefault="00E87789" w:rsidP="00EE6791">
      <w:pPr>
        <w:jc w:val="both"/>
        <w:rPr>
          <w:sz w:val="22"/>
          <w:szCs w:val="22"/>
        </w:rPr>
      </w:pPr>
      <w:r w:rsidRPr="002F0B26">
        <w:rPr>
          <w:b/>
          <w:sz w:val="22"/>
          <w:szCs w:val="22"/>
        </w:rPr>
        <w:t>Required Texts:</w:t>
      </w:r>
      <w:r w:rsidRPr="002F0B26">
        <w:rPr>
          <w:sz w:val="22"/>
          <w:szCs w:val="22"/>
        </w:rPr>
        <w:t> </w:t>
      </w:r>
    </w:p>
    <w:p w14:paraId="07364B28" w14:textId="77777777" w:rsidR="006C7E7D" w:rsidRPr="002F0B26" w:rsidRDefault="006C7E7D" w:rsidP="00EE6791">
      <w:pPr>
        <w:pStyle w:val="ListParagraph"/>
        <w:ind w:left="360"/>
        <w:rPr>
          <w:sz w:val="22"/>
          <w:szCs w:val="22"/>
          <w:lang w:val="en-US"/>
        </w:rPr>
      </w:pPr>
      <w:r w:rsidRPr="002F0B26">
        <w:rPr>
          <w:sz w:val="22"/>
          <w:szCs w:val="22"/>
          <w:lang w:val="en-US"/>
        </w:rPr>
        <w:t xml:space="preserve">1. Rawls, J. 1999.  </w:t>
      </w:r>
      <w:r w:rsidRPr="002F0B26">
        <w:rPr>
          <w:i/>
          <w:iCs/>
          <w:sz w:val="22"/>
          <w:szCs w:val="22"/>
          <w:lang w:val="en-US"/>
        </w:rPr>
        <w:t>A Theory of Justice</w:t>
      </w:r>
      <w:r w:rsidRPr="002F0B26">
        <w:rPr>
          <w:sz w:val="22"/>
          <w:szCs w:val="22"/>
          <w:lang w:val="en-US"/>
        </w:rPr>
        <w:t xml:space="preserve"> (revised edition). Harvard University Press.</w:t>
      </w:r>
    </w:p>
    <w:p w14:paraId="48EDDEF3" w14:textId="77777777" w:rsidR="00E87789" w:rsidRPr="002F0B26" w:rsidRDefault="006C7E7D" w:rsidP="00EE6791">
      <w:pPr>
        <w:pStyle w:val="ListParagraph"/>
        <w:spacing w:after="200"/>
        <w:ind w:left="630" w:hanging="270"/>
        <w:jc w:val="both"/>
        <w:rPr>
          <w:b/>
          <w:bCs/>
          <w:sz w:val="22"/>
          <w:szCs w:val="22"/>
          <w:lang w:val="en-US"/>
        </w:rPr>
      </w:pPr>
      <w:r w:rsidRPr="002F0B26">
        <w:rPr>
          <w:sz w:val="22"/>
          <w:szCs w:val="22"/>
          <w:lang w:val="en-US"/>
        </w:rPr>
        <w:t>2</w:t>
      </w:r>
      <w:r w:rsidR="00D75843" w:rsidRPr="002F0B26">
        <w:rPr>
          <w:sz w:val="22"/>
          <w:szCs w:val="22"/>
          <w:lang w:val="en-US"/>
        </w:rPr>
        <w:t xml:space="preserve">. </w:t>
      </w:r>
      <w:r w:rsidR="00E87789" w:rsidRPr="002F0B26">
        <w:rPr>
          <w:sz w:val="22"/>
          <w:szCs w:val="22"/>
          <w:lang w:val="en-US"/>
        </w:rPr>
        <w:t xml:space="preserve">Rawls, J. 2001. </w:t>
      </w:r>
      <w:r w:rsidR="00E87789" w:rsidRPr="002F0B26">
        <w:rPr>
          <w:i/>
          <w:iCs/>
          <w:sz w:val="22"/>
          <w:szCs w:val="22"/>
          <w:lang w:val="en-US"/>
        </w:rPr>
        <w:t>Justice as Fairness: A Restatement</w:t>
      </w:r>
      <w:r w:rsidR="00E87789" w:rsidRPr="002F0B26">
        <w:rPr>
          <w:sz w:val="22"/>
          <w:szCs w:val="22"/>
          <w:lang w:val="en-US"/>
        </w:rPr>
        <w:t>. Harvard University Press.</w:t>
      </w:r>
    </w:p>
    <w:p w14:paraId="688EEA90" w14:textId="77777777" w:rsidR="00E87789" w:rsidRPr="002F0B26" w:rsidRDefault="006C7E7D" w:rsidP="00EE6791">
      <w:pPr>
        <w:pStyle w:val="ListParagraph"/>
        <w:spacing w:after="200"/>
        <w:ind w:left="630" w:hanging="270"/>
        <w:jc w:val="both"/>
        <w:rPr>
          <w:b/>
          <w:bCs/>
          <w:sz w:val="22"/>
          <w:szCs w:val="22"/>
          <w:lang w:val="en-US"/>
        </w:rPr>
      </w:pPr>
      <w:r w:rsidRPr="002F0B26">
        <w:rPr>
          <w:sz w:val="22"/>
          <w:szCs w:val="22"/>
          <w:lang w:val="en-US"/>
        </w:rPr>
        <w:t>3</w:t>
      </w:r>
      <w:r w:rsidR="00D75843" w:rsidRPr="002F0B26">
        <w:rPr>
          <w:sz w:val="22"/>
          <w:szCs w:val="22"/>
          <w:lang w:val="en-US"/>
        </w:rPr>
        <w:t xml:space="preserve">. </w:t>
      </w:r>
      <w:r w:rsidR="00E87789" w:rsidRPr="002F0B26">
        <w:rPr>
          <w:sz w:val="22"/>
          <w:szCs w:val="22"/>
          <w:lang w:val="en-US"/>
        </w:rPr>
        <w:t xml:space="preserve">Sen, A. 2009. </w:t>
      </w:r>
      <w:r w:rsidR="00E87789" w:rsidRPr="002F0B26">
        <w:rPr>
          <w:i/>
          <w:iCs/>
          <w:sz w:val="22"/>
          <w:szCs w:val="22"/>
          <w:lang w:val="en-US"/>
        </w:rPr>
        <w:t>The Idea of Justice</w:t>
      </w:r>
      <w:r w:rsidR="00E87789" w:rsidRPr="002F0B26">
        <w:rPr>
          <w:sz w:val="22"/>
          <w:szCs w:val="22"/>
          <w:lang w:val="en-US"/>
        </w:rPr>
        <w:t>. Penguin Books. London, England.</w:t>
      </w:r>
    </w:p>
    <w:p w14:paraId="4DC991CB" w14:textId="77777777" w:rsidR="00E87789" w:rsidRPr="002F0B26" w:rsidRDefault="006C7E7D" w:rsidP="00EE6791">
      <w:pPr>
        <w:pStyle w:val="ListParagraph"/>
        <w:ind w:left="630" w:hanging="270"/>
        <w:rPr>
          <w:sz w:val="22"/>
          <w:szCs w:val="22"/>
          <w:lang w:val="en-US"/>
        </w:rPr>
      </w:pPr>
      <w:r w:rsidRPr="002F0B26">
        <w:rPr>
          <w:sz w:val="22"/>
          <w:szCs w:val="22"/>
          <w:lang w:val="en-US"/>
        </w:rPr>
        <w:t>4</w:t>
      </w:r>
      <w:r w:rsidR="00D75843" w:rsidRPr="002F0B26">
        <w:rPr>
          <w:sz w:val="22"/>
          <w:szCs w:val="22"/>
          <w:lang w:val="en-US"/>
        </w:rPr>
        <w:t xml:space="preserve">. </w:t>
      </w:r>
      <w:r w:rsidR="00E87789" w:rsidRPr="002F0B26">
        <w:rPr>
          <w:sz w:val="22"/>
          <w:szCs w:val="22"/>
          <w:lang w:val="en-US"/>
        </w:rPr>
        <w:t xml:space="preserve">Nozick, R.  1999. </w:t>
      </w:r>
      <w:r w:rsidR="00E87789" w:rsidRPr="002F0B26">
        <w:rPr>
          <w:i/>
          <w:iCs/>
          <w:sz w:val="22"/>
          <w:szCs w:val="22"/>
          <w:lang w:val="en-US"/>
        </w:rPr>
        <w:t>Anarchy, State, And Utopia</w:t>
      </w:r>
      <w:r w:rsidR="00E87789" w:rsidRPr="002F0B26">
        <w:rPr>
          <w:sz w:val="22"/>
          <w:szCs w:val="22"/>
          <w:lang w:val="en-US"/>
        </w:rPr>
        <w:t xml:space="preserve"> (revised edition). Blackwell Publishers Limited. Oxford, UK.  </w:t>
      </w:r>
    </w:p>
    <w:p w14:paraId="48EAFFC6" w14:textId="77777777" w:rsidR="00D75843" w:rsidRPr="002F0B26" w:rsidRDefault="00D75843" w:rsidP="00EE6791">
      <w:pPr>
        <w:pStyle w:val="ListParagraph"/>
        <w:ind w:left="630" w:hanging="270"/>
        <w:rPr>
          <w:sz w:val="22"/>
          <w:szCs w:val="22"/>
          <w:lang w:val="en-US"/>
        </w:rPr>
      </w:pPr>
    </w:p>
    <w:p w14:paraId="7A631F66" w14:textId="77777777" w:rsidR="00E87789" w:rsidRPr="002F0B26" w:rsidRDefault="00D75843" w:rsidP="00EE6791">
      <w:pPr>
        <w:jc w:val="both"/>
        <w:rPr>
          <w:b/>
          <w:bCs/>
          <w:sz w:val="22"/>
          <w:szCs w:val="22"/>
        </w:rPr>
      </w:pPr>
      <w:r w:rsidRPr="002F0B26">
        <w:rPr>
          <w:b/>
          <w:bCs/>
          <w:sz w:val="22"/>
          <w:szCs w:val="22"/>
        </w:rPr>
        <w:t>Recommended</w:t>
      </w:r>
      <w:r w:rsidR="00E87789" w:rsidRPr="002F0B26">
        <w:rPr>
          <w:b/>
          <w:bCs/>
          <w:sz w:val="22"/>
          <w:szCs w:val="22"/>
        </w:rPr>
        <w:t xml:space="preserve"> Readings:</w:t>
      </w:r>
    </w:p>
    <w:p w14:paraId="47B88F67" w14:textId="77777777" w:rsidR="00E87789" w:rsidRPr="002F0B26" w:rsidRDefault="00D75843" w:rsidP="00EE6791">
      <w:pPr>
        <w:pStyle w:val="ListParagraph"/>
        <w:ind w:left="360"/>
        <w:rPr>
          <w:sz w:val="22"/>
          <w:szCs w:val="22"/>
          <w:lang w:val="en-US"/>
        </w:rPr>
      </w:pPr>
      <w:r w:rsidRPr="002F0B26">
        <w:rPr>
          <w:sz w:val="22"/>
          <w:szCs w:val="22"/>
          <w:lang w:val="en-US"/>
        </w:rPr>
        <w:t xml:space="preserve">1. </w:t>
      </w:r>
      <w:r w:rsidR="00E87789" w:rsidRPr="002F0B26">
        <w:rPr>
          <w:sz w:val="22"/>
          <w:szCs w:val="22"/>
          <w:lang w:val="en-US"/>
        </w:rPr>
        <w:t xml:space="preserve">Freeman, S. 2003. </w:t>
      </w:r>
      <w:r w:rsidR="00E87789" w:rsidRPr="002F0B26">
        <w:rPr>
          <w:i/>
          <w:iCs/>
          <w:sz w:val="22"/>
          <w:szCs w:val="22"/>
          <w:lang w:val="en-US"/>
        </w:rPr>
        <w:t>The Cambridge Companion to Rawls</w:t>
      </w:r>
      <w:r w:rsidR="00E87789" w:rsidRPr="002F0B26">
        <w:rPr>
          <w:sz w:val="22"/>
          <w:szCs w:val="22"/>
          <w:lang w:val="en-US"/>
        </w:rPr>
        <w:t xml:space="preserve">. Cambridge </w:t>
      </w:r>
      <w:r w:rsidR="00E87789" w:rsidRPr="002F0B26">
        <w:rPr>
          <w:bCs/>
          <w:sz w:val="22"/>
          <w:szCs w:val="22"/>
          <w:lang w:val="en-US"/>
        </w:rPr>
        <w:t>University</w:t>
      </w:r>
      <w:r w:rsidR="00E87789" w:rsidRPr="002F0B26">
        <w:rPr>
          <w:b/>
          <w:sz w:val="22"/>
          <w:szCs w:val="22"/>
          <w:lang w:val="en-US"/>
        </w:rPr>
        <w:t xml:space="preserve"> </w:t>
      </w:r>
      <w:r w:rsidR="00E87789" w:rsidRPr="002F0B26">
        <w:rPr>
          <w:bCs/>
          <w:sz w:val="22"/>
          <w:szCs w:val="22"/>
          <w:lang w:val="en-US"/>
        </w:rPr>
        <w:t>Pre</w:t>
      </w:r>
      <w:r w:rsidR="00E87789" w:rsidRPr="002F0B26">
        <w:rPr>
          <w:sz w:val="22"/>
          <w:szCs w:val="22"/>
          <w:lang w:val="en-US"/>
        </w:rPr>
        <w:t>ss.</w:t>
      </w:r>
    </w:p>
    <w:p w14:paraId="0E624C4C" w14:textId="77777777" w:rsidR="00E87789" w:rsidRPr="002F0B26" w:rsidRDefault="00D75843" w:rsidP="00EE6791">
      <w:pPr>
        <w:pStyle w:val="ListParagraph"/>
        <w:ind w:left="360"/>
        <w:rPr>
          <w:sz w:val="22"/>
          <w:szCs w:val="22"/>
          <w:lang w:val="en-US"/>
        </w:rPr>
      </w:pPr>
      <w:r w:rsidRPr="002F0B26">
        <w:rPr>
          <w:sz w:val="22"/>
          <w:szCs w:val="22"/>
          <w:lang w:val="en-US"/>
        </w:rPr>
        <w:t xml:space="preserve">2. </w:t>
      </w:r>
      <w:r w:rsidR="00E87789" w:rsidRPr="002F0B26">
        <w:rPr>
          <w:sz w:val="22"/>
          <w:szCs w:val="22"/>
          <w:lang w:val="en-US"/>
        </w:rPr>
        <w:t xml:space="preserve">Rawls, J. 2005. </w:t>
      </w:r>
      <w:r w:rsidR="00E87789" w:rsidRPr="002F0B26">
        <w:rPr>
          <w:i/>
          <w:iCs/>
          <w:sz w:val="22"/>
          <w:szCs w:val="22"/>
          <w:lang w:val="en-US"/>
        </w:rPr>
        <w:t>Political Liberalism</w:t>
      </w:r>
      <w:r w:rsidR="00E87789" w:rsidRPr="002F0B26">
        <w:rPr>
          <w:sz w:val="22"/>
          <w:szCs w:val="22"/>
          <w:lang w:val="en-US"/>
        </w:rPr>
        <w:t>. Columbia University Press.</w:t>
      </w:r>
    </w:p>
    <w:p w14:paraId="6C15A5F8" w14:textId="77777777" w:rsidR="00E87789" w:rsidRPr="002F0B26" w:rsidRDefault="006C7E7D" w:rsidP="00EE6791">
      <w:pPr>
        <w:pStyle w:val="ListParagraph"/>
        <w:ind w:left="360"/>
        <w:rPr>
          <w:sz w:val="22"/>
          <w:szCs w:val="22"/>
          <w:lang w:val="en-US"/>
        </w:rPr>
      </w:pPr>
      <w:r w:rsidRPr="002F0B26">
        <w:rPr>
          <w:sz w:val="22"/>
          <w:szCs w:val="22"/>
          <w:lang w:val="en-US"/>
        </w:rPr>
        <w:t>3</w:t>
      </w:r>
      <w:r w:rsidR="00D75843" w:rsidRPr="002F0B26">
        <w:rPr>
          <w:sz w:val="22"/>
          <w:szCs w:val="22"/>
          <w:lang w:val="en-US"/>
        </w:rPr>
        <w:t xml:space="preserve">. </w:t>
      </w:r>
      <w:r w:rsidR="00E87789" w:rsidRPr="002F0B26">
        <w:rPr>
          <w:sz w:val="22"/>
          <w:szCs w:val="22"/>
          <w:lang w:val="en-US"/>
        </w:rPr>
        <w:t xml:space="preserve">Rawls, J. 1970. </w:t>
      </w:r>
      <w:r w:rsidR="00E87789" w:rsidRPr="002F0B26">
        <w:rPr>
          <w:i/>
          <w:iCs/>
          <w:sz w:val="22"/>
          <w:szCs w:val="22"/>
          <w:lang w:val="en-US"/>
        </w:rPr>
        <w:t>The Law of People</w:t>
      </w:r>
      <w:r w:rsidR="00E87789" w:rsidRPr="002F0B26">
        <w:rPr>
          <w:sz w:val="22"/>
          <w:szCs w:val="22"/>
          <w:lang w:val="en-US"/>
        </w:rPr>
        <w:t xml:space="preserve">. University of Chicago Press. </w:t>
      </w:r>
    </w:p>
    <w:p w14:paraId="158D1B4D" w14:textId="77777777" w:rsidR="00E87789" w:rsidRPr="002F0B26" w:rsidRDefault="006C7E7D" w:rsidP="00EE6791">
      <w:pPr>
        <w:pStyle w:val="ListParagraph"/>
        <w:ind w:left="360"/>
        <w:rPr>
          <w:sz w:val="22"/>
          <w:szCs w:val="22"/>
          <w:lang w:val="en-US"/>
        </w:rPr>
      </w:pPr>
      <w:r w:rsidRPr="002F0B26">
        <w:rPr>
          <w:sz w:val="22"/>
          <w:szCs w:val="22"/>
          <w:lang w:val="en-US"/>
        </w:rPr>
        <w:t>4</w:t>
      </w:r>
      <w:r w:rsidR="00D75843" w:rsidRPr="002F0B26">
        <w:rPr>
          <w:sz w:val="22"/>
          <w:szCs w:val="22"/>
          <w:lang w:val="en-US"/>
        </w:rPr>
        <w:t xml:space="preserve">. </w:t>
      </w:r>
      <w:r w:rsidR="00E87789" w:rsidRPr="002F0B26">
        <w:rPr>
          <w:sz w:val="22"/>
          <w:szCs w:val="22"/>
          <w:lang w:val="en-US"/>
        </w:rPr>
        <w:t xml:space="preserve">Daniels, N. 1996. </w:t>
      </w:r>
      <w:r w:rsidR="00E87789" w:rsidRPr="002F0B26">
        <w:rPr>
          <w:i/>
          <w:iCs/>
          <w:sz w:val="22"/>
          <w:szCs w:val="22"/>
          <w:lang w:val="en-US"/>
        </w:rPr>
        <w:t>Justice and Justification</w:t>
      </w:r>
      <w:r w:rsidR="00E87789" w:rsidRPr="002F0B26">
        <w:rPr>
          <w:sz w:val="22"/>
          <w:szCs w:val="22"/>
          <w:lang w:val="en-US"/>
        </w:rPr>
        <w:t>. Cambridge University Press.</w:t>
      </w:r>
    </w:p>
    <w:p w14:paraId="615D045B" w14:textId="77777777" w:rsidR="00E87789" w:rsidRPr="002F0B26" w:rsidRDefault="006C7E7D" w:rsidP="00EE6791">
      <w:pPr>
        <w:pStyle w:val="ListParagraph"/>
        <w:ind w:left="360"/>
        <w:rPr>
          <w:sz w:val="22"/>
          <w:szCs w:val="22"/>
          <w:lang w:val="en-US"/>
        </w:rPr>
      </w:pPr>
      <w:r w:rsidRPr="002F0B26">
        <w:rPr>
          <w:sz w:val="22"/>
          <w:szCs w:val="22"/>
          <w:lang w:val="en-US"/>
        </w:rPr>
        <w:t>5</w:t>
      </w:r>
      <w:r w:rsidR="00D75843" w:rsidRPr="002F0B26">
        <w:rPr>
          <w:sz w:val="22"/>
          <w:szCs w:val="22"/>
          <w:lang w:val="en-US"/>
        </w:rPr>
        <w:t xml:space="preserve">. </w:t>
      </w:r>
      <w:r w:rsidR="00E87789" w:rsidRPr="002F0B26">
        <w:rPr>
          <w:sz w:val="22"/>
          <w:szCs w:val="22"/>
          <w:lang w:val="en-US"/>
        </w:rPr>
        <w:t xml:space="preserve">Daniels, N. </w:t>
      </w:r>
      <w:r w:rsidR="00E87789" w:rsidRPr="002F0B26">
        <w:rPr>
          <w:sz w:val="22"/>
          <w:szCs w:val="22"/>
          <w:shd w:val="clear" w:color="auto" w:fill="FFFFFF"/>
          <w:lang w:val="en-US"/>
        </w:rPr>
        <w:t xml:space="preserve">1989. </w:t>
      </w:r>
      <w:r w:rsidR="00E87789" w:rsidRPr="002F0B26">
        <w:rPr>
          <w:i/>
          <w:iCs/>
          <w:sz w:val="22"/>
          <w:szCs w:val="22"/>
          <w:shd w:val="clear" w:color="auto" w:fill="FFFFFF"/>
          <w:lang w:val="en-US"/>
        </w:rPr>
        <w:t>Reading Rawls</w:t>
      </w:r>
      <w:r w:rsidR="00E87789" w:rsidRPr="002F0B26">
        <w:rPr>
          <w:sz w:val="22"/>
          <w:szCs w:val="22"/>
          <w:shd w:val="clear" w:color="auto" w:fill="FFFFFF"/>
          <w:lang w:val="en-US"/>
        </w:rPr>
        <w:t xml:space="preserve">. Stanford University Press. </w:t>
      </w:r>
    </w:p>
    <w:p w14:paraId="487CF76B" w14:textId="77777777" w:rsidR="006B7302" w:rsidRPr="002F0B26" w:rsidRDefault="006B7302" w:rsidP="00EE6791">
      <w:pPr>
        <w:widowControl w:val="0"/>
        <w:spacing w:after="120"/>
        <w:rPr>
          <w:b/>
          <w:noProof/>
          <w:snapToGrid w:val="0"/>
          <w:sz w:val="22"/>
          <w:szCs w:val="22"/>
          <w:u w:val="single"/>
        </w:rPr>
      </w:pPr>
    </w:p>
    <w:p w14:paraId="7948A64C" w14:textId="77777777" w:rsidR="009F4BDD" w:rsidRDefault="009F4BDD" w:rsidP="002636E1">
      <w:pPr>
        <w:widowControl w:val="0"/>
        <w:rPr>
          <w:b/>
          <w:noProof/>
          <w:snapToGrid w:val="0"/>
          <w:sz w:val="22"/>
          <w:szCs w:val="22"/>
          <w:u w:val="single"/>
        </w:rPr>
      </w:pPr>
    </w:p>
    <w:p w14:paraId="46BCFC9E" w14:textId="77777777" w:rsidR="009F4BDD" w:rsidRDefault="009F4BDD" w:rsidP="002636E1">
      <w:pPr>
        <w:widowControl w:val="0"/>
        <w:rPr>
          <w:b/>
          <w:noProof/>
          <w:snapToGrid w:val="0"/>
          <w:sz w:val="22"/>
          <w:szCs w:val="22"/>
          <w:u w:val="single"/>
        </w:rPr>
      </w:pPr>
    </w:p>
    <w:p w14:paraId="7D2C8DF9" w14:textId="7320A73E" w:rsidR="007B1057" w:rsidRPr="002F0B26" w:rsidRDefault="00D75843" w:rsidP="002636E1">
      <w:pPr>
        <w:widowControl w:val="0"/>
        <w:rPr>
          <w:b/>
          <w:noProof/>
          <w:snapToGrid w:val="0"/>
          <w:sz w:val="22"/>
          <w:szCs w:val="22"/>
        </w:rPr>
      </w:pPr>
      <w:r w:rsidRPr="002F0B26">
        <w:rPr>
          <w:b/>
          <w:noProof/>
          <w:snapToGrid w:val="0"/>
          <w:sz w:val="22"/>
          <w:szCs w:val="22"/>
          <w:u w:val="single"/>
        </w:rPr>
        <w:t xml:space="preserve">Phil 515: </w:t>
      </w:r>
      <w:r w:rsidR="0077093B" w:rsidRPr="002F0B26">
        <w:rPr>
          <w:b/>
          <w:noProof/>
          <w:snapToGrid w:val="0"/>
          <w:sz w:val="22"/>
          <w:szCs w:val="22"/>
          <w:u w:val="single"/>
        </w:rPr>
        <w:t>E</w:t>
      </w:r>
      <w:r w:rsidR="006C7E7D" w:rsidRPr="002F0B26">
        <w:rPr>
          <w:b/>
          <w:noProof/>
          <w:snapToGrid w:val="0"/>
          <w:sz w:val="22"/>
          <w:szCs w:val="22"/>
          <w:u w:val="single"/>
        </w:rPr>
        <w:t>cot</w:t>
      </w:r>
      <w:r w:rsidR="006E7799" w:rsidRPr="002F0B26">
        <w:rPr>
          <w:b/>
          <w:noProof/>
          <w:snapToGrid w:val="0"/>
          <w:sz w:val="22"/>
          <w:szCs w:val="22"/>
          <w:u w:val="single"/>
        </w:rPr>
        <w:t>heology</w:t>
      </w:r>
      <w:r w:rsidR="006E7799" w:rsidRPr="002F0B26">
        <w:rPr>
          <w:b/>
          <w:noProof/>
          <w:snapToGrid w:val="0"/>
          <w:sz w:val="22"/>
          <w:szCs w:val="22"/>
        </w:rPr>
        <w:tab/>
      </w:r>
      <w:r w:rsidR="006E7799" w:rsidRPr="002F0B26">
        <w:rPr>
          <w:b/>
          <w:noProof/>
          <w:snapToGrid w:val="0"/>
          <w:sz w:val="22"/>
          <w:szCs w:val="22"/>
        </w:rPr>
        <w:tab/>
      </w:r>
      <w:r w:rsidR="006E7799" w:rsidRPr="002F0B26">
        <w:rPr>
          <w:b/>
          <w:noProof/>
          <w:snapToGrid w:val="0"/>
          <w:sz w:val="22"/>
          <w:szCs w:val="22"/>
        </w:rPr>
        <w:tab/>
      </w:r>
      <w:r w:rsidR="006C7E7D" w:rsidRPr="002F0B26">
        <w:rPr>
          <w:b/>
          <w:noProof/>
          <w:snapToGrid w:val="0"/>
          <w:sz w:val="22"/>
          <w:szCs w:val="22"/>
        </w:rPr>
        <w:tab/>
      </w:r>
      <w:r w:rsidR="006C7E7D" w:rsidRPr="002F0B26">
        <w:rPr>
          <w:b/>
          <w:noProof/>
          <w:snapToGrid w:val="0"/>
          <w:sz w:val="22"/>
          <w:szCs w:val="22"/>
        </w:rPr>
        <w:tab/>
      </w:r>
      <w:r w:rsidR="006C7E7D" w:rsidRPr="002F0B26">
        <w:rPr>
          <w:b/>
          <w:noProof/>
          <w:snapToGrid w:val="0"/>
          <w:sz w:val="22"/>
          <w:szCs w:val="22"/>
        </w:rPr>
        <w:tab/>
        <w:t>1 unit 4 credit 100 marks</w:t>
      </w:r>
    </w:p>
    <w:p w14:paraId="314F7BF3" w14:textId="77777777" w:rsidR="002636E1" w:rsidRDefault="002636E1" w:rsidP="00EE6791">
      <w:pPr>
        <w:rPr>
          <w:b/>
          <w:sz w:val="22"/>
          <w:szCs w:val="22"/>
        </w:rPr>
      </w:pPr>
    </w:p>
    <w:p w14:paraId="5152E1BB" w14:textId="77777777" w:rsidR="006E7799" w:rsidRPr="002F0B26" w:rsidRDefault="00D75843" w:rsidP="00EE6791">
      <w:pPr>
        <w:rPr>
          <w:b/>
          <w:sz w:val="22"/>
          <w:szCs w:val="22"/>
        </w:rPr>
      </w:pPr>
      <w:r w:rsidRPr="002F0B26">
        <w:rPr>
          <w:b/>
          <w:sz w:val="22"/>
          <w:szCs w:val="22"/>
        </w:rPr>
        <w:t>Course Goals and Outcomes:</w:t>
      </w:r>
    </w:p>
    <w:p w14:paraId="73AAB592" w14:textId="77777777" w:rsidR="006E7799" w:rsidRPr="002F0B26" w:rsidRDefault="006E7799" w:rsidP="00EE6791">
      <w:pPr>
        <w:autoSpaceDE w:val="0"/>
        <w:autoSpaceDN w:val="0"/>
        <w:adjustRightInd w:val="0"/>
        <w:rPr>
          <w:rFonts w:cs="Charlesworth,Bold"/>
          <w:bCs/>
          <w:sz w:val="22"/>
          <w:szCs w:val="22"/>
        </w:rPr>
      </w:pPr>
      <w:r w:rsidRPr="002F0B26">
        <w:rPr>
          <w:rFonts w:cs="Charlesworth,Bold"/>
          <w:bCs/>
          <w:sz w:val="22"/>
          <w:szCs w:val="22"/>
        </w:rPr>
        <w:t>Aims of the Course</w:t>
      </w:r>
      <w:r w:rsidR="00D75843" w:rsidRPr="002F0B26">
        <w:rPr>
          <w:rFonts w:cs="Charlesworth,Bold"/>
          <w:bCs/>
          <w:sz w:val="22"/>
          <w:szCs w:val="22"/>
        </w:rPr>
        <w:t>:</w:t>
      </w:r>
    </w:p>
    <w:p w14:paraId="77049ECB" w14:textId="77777777" w:rsidR="006E7799" w:rsidRPr="002F0B26" w:rsidRDefault="006E7799" w:rsidP="005866ED">
      <w:pPr>
        <w:spacing w:after="120"/>
        <w:ind w:left="360"/>
        <w:jc w:val="both"/>
        <w:rPr>
          <w:sz w:val="22"/>
          <w:szCs w:val="22"/>
        </w:rPr>
      </w:pPr>
      <w:proofErr w:type="spellStart"/>
      <w:r w:rsidRPr="002F0B26">
        <w:rPr>
          <w:rStyle w:val="e24kjd"/>
          <w:bCs/>
          <w:sz w:val="22"/>
          <w:szCs w:val="22"/>
        </w:rPr>
        <w:t>Ecotheology</w:t>
      </w:r>
      <w:proofErr w:type="spellEnd"/>
      <w:r w:rsidRPr="002F0B26">
        <w:rPr>
          <w:rStyle w:val="e24kjd"/>
          <w:sz w:val="22"/>
          <w:szCs w:val="22"/>
        </w:rPr>
        <w:t xml:space="preserve"> is a form of constructive theology that focuses on the interrelationships of religion and nature, particularly in the light of environmental concerns. ... The burgeoning awareness of environmental crisis has led to widespread religious reflection on the human relationship with the earth. </w:t>
      </w:r>
      <w:proofErr w:type="gramStart"/>
      <w:r w:rsidRPr="002F0B26">
        <w:rPr>
          <w:rStyle w:val="e24kjd"/>
          <w:sz w:val="22"/>
          <w:szCs w:val="22"/>
        </w:rPr>
        <w:t>So</w:t>
      </w:r>
      <w:proofErr w:type="gramEnd"/>
      <w:r w:rsidRPr="002F0B26">
        <w:rPr>
          <w:rStyle w:val="e24kjd"/>
          <w:sz w:val="22"/>
          <w:szCs w:val="22"/>
        </w:rPr>
        <w:t xml:space="preserve"> the aims of the course are deals with such questions: </w:t>
      </w:r>
      <w:r w:rsidRPr="002F0B26">
        <w:rPr>
          <w:sz w:val="22"/>
          <w:szCs w:val="22"/>
        </w:rPr>
        <w:t>what is the relevance of religion to the perception and resolution of environmental problems? Answering this question requires some understanding of what religion is and how it is changing in today’s world. This course will explore various understandings of religion in its relationship to environment/ecology/nature. It will examine the development of the field of “Eco-theology “and the so-called religious-environmental movement, assess various religious communities ‘responses to today’s environmental issues, and consider historical, cultural, ecological, and scriptural/theological bases for beliefs and practices related to the environment across various traditions. Speakers from different faith traditions and student research presentations will form a significant part of the class.</w:t>
      </w:r>
    </w:p>
    <w:p w14:paraId="074CBC39" w14:textId="77777777" w:rsidR="006E7799" w:rsidRPr="002F0B26" w:rsidRDefault="006E7799" w:rsidP="00EE6791">
      <w:pPr>
        <w:jc w:val="both"/>
        <w:rPr>
          <w:sz w:val="22"/>
          <w:szCs w:val="22"/>
        </w:rPr>
      </w:pPr>
      <w:r w:rsidRPr="002F0B26">
        <w:rPr>
          <w:sz w:val="22"/>
          <w:szCs w:val="22"/>
        </w:rPr>
        <w:t>Course objectives</w:t>
      </w:r>
      <w:r w:rsidR="00D75843" w:rsidRPr="002F0B26">
        <w:rPr>
          <w:sz w:val="22"/>
          <w:szCs w:val="22"/>
        </w:rPr>
        <w:t>:</w:t>
      </w:r>
      <w:r w:rsidR="005866ED">
        <w:rPr>
          <w:sz w:val="22"/>
          <w:szCs w:val="22"/>
        </w:rPr>
        <w:t xml:space="preserve"> </w:t>
      </w:r>
      <w:r w:rsidRPr="002F0B26">
        <w:rPr>
          <w:sz w:val="22"/>
          <w:szCs w:val="22"/>
        </w:rPr>
        <w:t>The course is designed to help you answer the following questions:</w:t>
      </w:r>
    </w:p>
    <w:p w14:paraId="25DD8E88" w14:textId="77777777" w:rsidR="006E7799" w:rsidRPr="002F0B26" w:rsidRDefault="006E7799" w:rsidP="00EE6791">
      <w:pPr>
        <w:pStyle w:val="ListParagraph"/>
        <w:numPr>
          <w:ilvl w:val="0"/>
          <w:numId w:val="18"/>
        </w:numPr>
        <w:spacing w:after="200"/>
        <w:jc w:val="both"/>
        <w:rPr>
          <w:sz w:val="22"/>
          <w:szCs w:val="22"/>
          <w:lang w:val="en-US"/>
        </w:rPr>
      </w:pPr>
      <w:r w:rsidRPr="002F0B26">
        <w:rPr>
          <w:sz w:val="22"/>
          <w:szCs w:val="22"/>
          <w:lang w:val="en-US"/>
        </w:rPr>
        <w:t>What is religion and how is it changing in today’s globalized world?</w:t>
      </w:r>
    </w:p>
    <w:p w14:paraId="3FB1B73F" w14:textId="77777777" w:rsidR="006E7799" w:rsidRPr="002F0B26" w:rsidRDefault="006E7799" w:rsidP="00EE6791">
      <w:pPr>
        <w:pStyle w:val="ListParagraph"/>
        <w:numPr>
          <w:ilvl w:val="0"/>
          <w:numId w:val="18"/>
        </w:numPr>
        <w:spacing w:after="200"/>
        <w:jc w:val="both"/>
        <w:rPr>
          <w:sz w:val="22"/>
          <w:szCs w:val="22"/>
          <w:lang w:val="en-US"/>
        </w:rPr>
      </w:pPr>
      <w:r w:rsidRPr="002F0B26">
        <w:rPr>
          <w:sz w:val="22"/>
          <w:szCs w:val="22"/>
          <w:lang w:val="en-US"/>
        </w:rPr>
        <w:t>How have religious beliefs and practices contributed to human societies ‘relations with their ecological surrounds (positively, negatively, or neutrally)? To what extent might they be “complicit “in or “responsible “for the environmental crisis?</w:t>
      </w:r>
    </w:p>
    <w:p w14:paraId="1FCFBC70" w14:textId="77777777" w:rsidR="006E7799" w:rsidRPr="002F0B26" w:rsidRDefault="006E7799" w:rsidP="00EE6791">
      <w:pPr>
        <w:pStyle w:val="ListParagraph"/>
        <w:numPr>
          <w:ilvl w:val="0"/>
          <w:numId w:val="18"/>
        </w:numPr>
        <w:spacing w:after="200"/>
        <w:jc w:val="both"/>
        <w:rPr>
          <w:sz w:val="22"/>
          <w:szCs w:val="22"/>
          <w:lang w:val="en-US"/>
        </w:rPr>
      </w:pPr>
      <w:r w:rsidRPr="002F0B26">
        <w:rPr>
          <w:sz w:val="22"/>
          <w:szCs w:val="22"/>
          <w:lang w:val="en-US"/>
        </w:rPr>
        <w:t>How are different religious communities engaging with environmental concerns today?</w:t>
      </w:r>
    </w:p>
    <w:p w14:paraId="7F7CD246" w14:textId="77777777" w:rsidR="006E7799" w:rsidRPr="002F0B26" w:rsidRDefault="006E7799" w:rsidP="00EE6791">
      <w:pPr>
        <w:pStyle w:val="ListParagraph"/>
        <w:numPr>
          <w:ilvl w:val="0"/>
          <w:numId w:val="18"/>
        </w:numPr>
        <w:spacing w:after="200"/>
        <w:jc w:val="both"/>
        <w:rPr>
          <w:sz w:val="22"/>
          <w:szCs w:val="22"/>
          <w:lang w:val="en-US"/>
        </w:rPr>
      </w:pPr>
      <w:r w:rsidRPr="002F0B26">
        <w:rPr>
          <w:sz w:val="22"/>
          <w:szCs w:val="22"/>
          <w:lang w:val="en-US"/>
        </w:rPr>
        <w:t>How can religious beliefs and practices help resolve today’s environmental problems?</w:t>
      </w:r>
    </w:p>
    <w:p w14:paraId="729BD378" w14:textId="77777777" w:rsidR="006E7799" w:rsidRPr="002F0B26" w:rsidRDefault="006E7799" w:rsidP="00EE6791">
      <w:pPr>
        <w:pStyle w:val="ListParagraph"/>
        <w:numPr>
          <w:ilvl w:val="0"/>
          <w:numId w:val="18"/>
        </w:numPr>
        <w:spacing w:after="200"/>
        <w:jc w:val="both"/>
        <w:rPr>
          <w:sz w:val="22"/>
          <w:szCs w:val="22"/>
          <w:lang w:val="en-US"/>
        </w:rPr>
      </w:pPr>
      <w:r w:rsidRPr="002F0B26">
        <w:rPr>
          <w:sz w:val="22"/>
          <w:szCs w:val="22"/>
          <w:lang w:val="en-US"/>
        </w:rPr>
        <w:t xml:space="preserve">How might the environmental movement itself be seen as a religious movement, and are there advantages and disadvantages to this (for environmentalists)? </w:t>
      </w:r>
    </w:p>
    <w:p w14:paraId="5F0C8F2A" w14:textId="77777777" w:rsidR="006E7799" w:rsidRPr="002F0B26" w:rsidRDefault="006E7799" w:rsidP="005866ED">
      <w:pPr>
        <w:pStyle w:val="ListParagraph"/>
        <w:numPr>
          <w:ilvl w:val="0"/>
          <w:numId w:val="18"/>
        </w:numPr>
        <w:spacing w:after="240"/>
        <w:jc w:val="both"/>
        <w:rPr>
          <w:sz w:val="22"/>
          <w:szCs w:val="22"/>
        </w:rPr>
      </w:pPr>
      <w:r w:rsidRPr="002F0B26">
        <w:rPr>
          <w:sz w:val="22"/>
          <w:szCs w:val="22"/>
          <w:lang w:val="en-US"/>
        </w:rPr>
        <w:t xml:space="preserve">What knowledge, skills, and attitudes are needed to be able to work with people of faith on environmental issues? </w:t>
      </w:r>
      <w:r w:rsidRPr="002F0B26">
        <w:rPr>
          <w:sz w:val="22"/>
          <w:szCs w:val="22"/>
        </w:rPr>
        <w:t xml:space="preserve">How can </w:t>
      </w:r>
      <w:proofErr w:type="spellStart"/>
      <w:r w:rsidRPr="002F0B26">
        <w:rPr>
          <w:sz w:val="22"/>
          <w:szCs w:val="22"/>
        </w:rPr>
        <w:t>you</w:t>
      </w:r>
      <w:proofErr w:type="spellEnd"/>
      <w:r w:rsidRPr="002F0B26">
        <w:rPr>
          <w:sz w:val="22"/>
          <w:szCs w:val="22"/>
        </w:rPr>
        <w:t xml:space="preserve"> practice </w:t>
      </w:r>
      <w:proofErr w:type="spellStart"/>
      <w:proofErr w:type="gramStart"/>
      <w:r w:rsidRPr="002F0B26">
        <w:rPr>
          <w:sz w:val="22"/>
          <w:szCs w:val="22"/>
        </w:rPr>
        <w:t>these</w:t>
      </w:r>
      <w:proofErr w:type="spellEnd"/>
      <w:r w:rsidRPr="002F0B26">
        <w:rPr>
          <w:sz w:val="22"/>
          <w:szCs w:val="22"/>
        </w:rPr>
        <w:t>?</w:t>
      </w:r>
      <w:proofErr w:type="gramEnd"/>
    </w:p>
    <w:p w14:paraId="7FDD1FBC" w14:textId="77777777" w:rsidR="006E7799" w:rsidRPr="002F0B26" w:rsidRDefault="006E7799" w:rsidP="005866ED">
      <w:pPr>
        <w:spacing w:after="240"/>
        <w:jc w:val="both"/>
        <w:rPr>
          <w:b/>
          <w:sz w:val="22"/>
          <w:szCs w:val="22"/>
          <w:u w:val="single"/>
        </w:rPr>
      </w:pPr>
      <w:r w:rsidRPr="002F0B26">
        <w:rPr>
          <w:b/>
          <w:sz w:val="22"/>
          <w:szCs w:val="22"/>
        </w:rPr>
        <w:t>Course Description</w:t>
      </w:r>
      <w:r w:rsidR="00D75843" w:rsidRPr="002F0B26">
        <w:rPr>
          <w:b/>
          <w:sz w:val="22"/>
          <w:szCs w:val="22"/>
        </w:rPr>
        <w:t xml:space="preserve">: </w:t>
      </w:r>
      <w:r w:rsidRPr="002F0B26">
        <w:rPr>
          <w:sz w:val="22"/>
          <w:szCs w:val="22"/>
        </w:rPr>
        <w:t xml:space="preserve">Religion, ecology, ecological crisis, nature and kinds of ecological crisis. Religion about ecology. Ecology about religion and what isn’t religion.  The Lynn White debate; Growth of the field of Religion and Ecology, the ‘greening ‘of religions; relationship among human nature and God; debates within the field of Semitic religions. South Asian traditions: Hinduism, Buddhism, Jainism. Chinese &amp; East Asian traditions: Japanese religion. Spiritual ecology: environmentalism as religion, </w:t>
      </w:r>
      <w:r w:rsidRPr="002F0B26">
        <w:rPr>
          <w:sz w:val="22"/>
          <w:szCs w:val="22"/>
        </w:rPr>
        <w:lastRenderedPageBreak/>
        <w:t>Deep ecology &amp; ecofeminism. Globalization, interfaith activism &amp; green pilgrimage. Religious environmentalism in action.</w:t>
      </w:r>
    </w:p>
    <w:p w14:paraId="61177B90" w14:textId="77777777" w:rsidR="006E7799" w:rsidRPr="002F0B26" w:rsidRDefault="00D75843" w:rsidP="00EE6791">
      <w:pPr>
        <w:rPr>
          <w:b/>
          <w:sz w:val="22"/>
          <w:szCs w:val="22"/>
        </w:rPr>
      </w:pPr>
      <w:r w:rsidRPr="002F0B26">
        <w:rPr>
          <w:b/>
          <w:sz w:val="22"/>
          <w:szCs w:val="22"/>
        </w:rPr>
        <w:t>Required Texts</w:t>
      </w:r>
      <w:r w:rsidR="006C7E7D" w:rsidRPr="002F0B26">
        <w:rPr>
          <w:b/>
          <w:sz w:val="22"/>
          <w:szCs w:val="22"/>
        </w:rPr>
        <w:t>:</w:t>
      </w:r>
    </w:p>
    <w:p w14:paraId="5CEC1E59" w14:textId="77777777" w:rsidR="006E7799" w:rsidRPr="002F0B26" w:rsidRDefault="006E7799" w:rsidP="00EE6791">
      <w:pPr>
        <w:ind w:left="540"/>
        <w:jc w:val="both"/>
        <w:rPr>
          <w:sz w:val="22"/>
          <w:szCs w:val="22"/>
        </w:rPr>
      </w:pPr>
      <w:r w:rsidRPr="002F0B26">
        <w:rPr>
          <w:b/>
          <w:sz w:val="22"/>
          <w:szCs w:val="22"/>
        </w:rPr>
        <w:t>GR</w:t>
      </w:r>
      <w:r w:rsidRPr="002F0B26">
        <w:rPr>
          <w:sz w:val="22"/>
          <w:szCs w:val="22"/>
        </w:rPr>
        <w:tab/>
      </w:r>
      <w:r w:rsidRPr="002F0B26">
        <w:rPr>
          <w:i/>
          <w:sz w:val="22"/>
          <w:szCs w:val="22"/>
        </w:rPr>
        <w:t>Grounding Religion: A Field Guide to the Study of Religion and Ecology</w:t>
      </w:r>
      <w:r w:rsidRPr="002F0B26">
        <w:rPr>
          <w:sz w:val="22"/>
          <w:szCs w:val="22"/>
        </w:rPr>
        <w:t>, ed. by Whitney A. Bauman, Richard R. Bohannon 11, and Kevin J. O’Brien (Rutledge, 2011).</w:t>
      </w:r>
    </w:p>
    <w:p w14:paraId="695530C5" w14:textId="77777777" w:rsidR="006E7799" w:rsidRPr="002F0B26" w:rsidRDefault="006E7799" w:rsidP="00EE6791">
      <w:pPr>
        <w:ind w:left="540"/>
        <w:jc w:val="both"/>
        <w:rPr>
          <w:sz w:val="22"/>
          <w:szCs w:val="22"/>
        </w:rPr>
      </w:pPr>
      <w:r w:rsidRPr="002F0B26">
        <w:rPr>
          <w:b/>
          <w:sz w:val="22"/>
          <w:szCs w:val="22"/>
        </w:rPr>
        <w:t>TSE</w:t>
      </w:r>
      <w:r w:rsidRPr="002F0B26">
        <w:rPr>
          <w:sz w:val="22"/>
          <w:szCs w:val="22"/>
        </w:rPr>
        <w:tab/>
      </w:r>
      <w:r w:rsidRPr="002F0B26">
        <w:rPr>
          <w:i/>
          <w:sz w:val="22"/>
          <w:szCs w:val="22"/>
        </w:rPr>
        <w:t>This Sacred Earth: Religion, Nature, Environment</w:t>
      </w:r>
      <w:r w:rsidRPr="002F0B26">
        <w:rPr>
          <w:sz w:val="22"/>
          <w:szCs w:val="22"/>
        </w:rPr>
        <w:t>, ed. by Roger Gottlieb, 2d ed. (Rutledge, 2004.)</w:t>
      </w:r>
    </w:p>
    <w:p w14:paraId="043CD9C0" w14:textId="77777777" w:rsidR="00B12F8D" w:rsidRPr="002F0B26" w:rsidRDefault="00B12F8D" w:rsidP="00EE6791">
      <w:pPr>
        <w:spacing w:after="120"/>
        <w:jc w:val="both"/>
        <w:rPr>
          <w:b/>
          <w:noProof/>
          <w:sz w:val="22"/>
          <w:szCs w:val="22"/>
        </w:rPr>
      </w:pPr>
    </w:p>
    <w:p w14:paraId="2D7A489C" w14:textId="77777777" w:rsidR="006E7799" w:rsidRPr="002F0B26" w:rsidRDefault="00D75843" w:rsidP="00EE6791">
      <w:pPr>
        <w:spacing w:after="120"/>
        <w:jc w:val="both"/>
        <w:rPr>
          <w:b/>
          <w:noProof/>
          <w:sz w:val="22"/>
          <w:szCs w:val="22"/>
        </w:rPr>
      </w:pPr>
      <w:r w:rsidRPr="002F0B26">
        <w:rPr>
          <w:b/>
          <w:noProof/>
          <w:sz w:val="22"/>
          <w:szCs w:val="22"/>
        </w:rPr>
        <w:t>Recommended</w:t>
      </w:r>
      <w:r w:rsidR="00B12F8D" w:rsidRPr="002F0B26">
        <w:rPr>
          <w:b/>
          <w:noProof/>
          <w:sz w:val="22"/>
          <w:szCs w:val="22"/>
        </w:rPr>
        <w:t xml:space="preserve"> Readings</w:t>
      </w:r>
      <w:r w:rsidR="006C7E7D" w:rsidRPr="002F0B26">
        <w:rPr>
          <w:b/>
          <w:noProof/>
          <w:sz w:val="22"/>
          <w:szCs w:val="22"/>
        </w:rPr>
        <w:t>:</w:t>
      </w:r>
    </w:p>
    <w:p w14:paraId="47404271" w14:textId="77777777" w:rsidR="006E7799" w:rsidRPr="002F0B26" w:rsidRDefault="00D75843" w:rsidP="00EE6791">
      <w:pPr>
        <w:ind w:left="1440" w:hanging="900"/>
        <w:jc w:val="both"/>
        <w:rPr>
          <w:sz w:val="22"/>
          <w:szCs w:val="22"/>
        </w:rPr>
      </w:pPr>
      <w:r w:rsidRPr="002F0B26">
        <w:rPr>
          <w:sz w:val="22"/>
          <w:szCs w:val="22"/>
        </w:rPr>
        <w:t>WRE</w:t>
      </w:r>
      <w:r w:rsidRPr="002F0B26">
        <w:rPr>
          <w:sz w:val="22"/>
          <w:szCs w:val="22"/>
        </w:rPr>
        <w:tab/>
      </w:r>
      <w:r w:rsidR="006E7799" w:rsidRPr="002F0B26">
        <w:rPr>
          <w:sz w:val="22"/>
          <w:szCs w:val="22"/>
        </w:rPr>
        <w:t xml:space="preserve">Foltz, R., ed., </w:t>
      </w:r>
      <w:r w:rsidR="006E7799" w:rsidRPr="002F0B26">
        <w:rPr>
          <w:i/>
          <w:sz w:val="22"/>
          <w:szCs w:val="22"/>
        </w:rPr>
        <w:t>Worldviews, Religion, &amp; the Environment</w:t>
      </w:r>
      <w:r w:rsidR="006E7799" w:rsidRPr="002F0B26">
        <w:rPr>
          <w:sz w:val="22"/>
          <w:szCs w:val="22"/>
        </w:rPr>
        <w:t xml:space="preserve"> (Wadsworth, 2003).</w:t>
      </w:r>
    </w:p>
    <w:p w14:paraId="0741C49E" w14:textId="77777777" w:rsidR="006E7799" w:rsidRPr="002F0B26" w:rsidRDefault="006E7799" w:rsidP="00EE6791">
      <w:pPr>
        <w:ind w:left="1440" w:hanging="900"/>
        <w:jc w:val="both"/>
        <w:rPr>
          <w:sz w:val="22"/>
          <w:szCs w:val="22"/>
        </w:rPr>
      </w:pPr>
      <w:r w:rsidRPr="002F0B26">
        <w:rPr>
          <w:sz w:val="22"/>
          <w:szCs w:val="22"/>
        </w:rPr>
        <w:t>Oxford</w:t>
      </w:r>
      <w:r w:rsidRPr="002F0B26">
        <w:rPr>
          <w:sz w:val="22"/>
          <w:szCs w:val="22"/>
        </w:rPr>
        <w:tab/>
        <w:t xml:space="preserve">Gottlieb, Roger, ed., </w:t>
      </w:r>
      <w:r w:rsidRPr="002F0B26">
        <w:rPr>
          <w:i/>
          <w:sz w:val="22"/>
          <w:szCs w:val="22"/>
        </w:rPr>
        <w:t>Oxford Handbook of Religion and Ecology</w:t>
      </w:r>
      <w:r w:rsidRPr="002F0B26">
        <w:rPr>
          <w:sz w:val="22"/>
          <w:szCs w:val="22"/>
        </w:rPr>
        <w:t xml:space="preserve"> (Oxford UP, 2006).</w:t>
      </w:r>
    </w:p>
    <w:p w14:paraId="01209388" w14:textId="77777777" w:rsidR="006E7799" w:rsidRPr="002F0B26" w:rsidRDefault="006E7799" w:rsidP="00EE6791">
      <w:pPr>
        <w:ind w:left="1440" w:hanging="900"/>
        <w:jc w:val="both"/>
        <w:rPr>
          <w:sz w:val="22"/>
          <w:szCs w:val="22"/>
        </w:rPr>
      </w:pPr>
      <w:r w:rsidRPr="002F0B26">
        <w:rPr>
          <w:sz w:val="22"/>
          <w:szCs w:val="22"/>
        </w:rPr>
        <w:t>AGF</w:t>
      </w:r>
      <w:r w:rsidRPr="002F0B26">
        <w:rPr>
          <w:sz w:val="22"/>
          <w:szCs w:val="22"/>
        </w:rPr>
        <w:tab/>
      </w:r>
      <w:proofErr w:type="spellStart"/>
      <w:r w:rsidRPr="002F0B26">
        <w:rPr>
          <w:sz w:val="22"/>
          <w:szCs w:val="22"/>
        </w:rPr>
        <w:t>Gottlief</w:t>
      </w:r>
      <w:proofErr w:type="spellEnd"/>
      <w:r w:rsidRPr="002F0B26">
        <w:rPr>
          <w:sz w:val="22"/>
          <w:szCs w:val="22"/>
        </w:rPr>
        <w:t xml:space="preserve">, R., </w:t>
      </w:r>
      <w:r w:rsidRPr="002F0B26">
        <w:rPr>
          <w:i/>
          <w:sz w:val="22"/>
          <w:szCs w:val="22"/>
        </w:rPr>
        <w:t xml:space="preserve">A Greener Faith: Religious </w:t>
      </w:r>
      <w:proofErr w:type="spellStart"/>
      <w:r w:rsidRPr="002F0B26">
        <w:rPr>
          <w:i/>
          <w:sz w:val="22"/>
          <w:szCs w:val="22"/>
        </w:rPr>
        <w:t>Envir’ism</w:t>
      </w:r>
      <w:proofErr w:type="spellEnd"/>
      <w:r w:rsidRPr="002F0B26">
        <w:rPr>
          <w:i/>
          <w:sz w:val="22"/>
          <w:szCs w:val="22"/>
        </w:rPr>
        <w:t xml:space="preserve"> &amp; Our Planet’s Future</w:t>
      </w:r>
      <w:r w:rsidRPr="002F0B26">
        <w:rPr>
          <w:sz w:val="22"/>
          <w:szCs w:val="22"/>
        </w:rPr>
        <w:t xml:space="preserve"> (Oxford UP, 2006).</w:t>
      </w:r>
    </w:p>
    <w:p w14:paraId="59C86960" w14:textId="77777777" w:rsidR="006E7799" w:rsidRPr="002F0B26" w:rsidRDefault="006E7799" w:rsidP="00EE6791">
      <w:pPr>
        <w:ind w:left="1440" w:hanging="900"/>
        <w:jc w:val="both"/>
        <w:rPr>
          <w:sz w:val="22"/>
          <w:szCs w:val="22"/>
        </w:rPr>
      </w:pPr>
      <w:r w:rsidRPr="002F0B26">
        <w:rPr>
          <w:sz w:val="22"/>
          <w:szCs w:val="22"/>
        </w:rPr>
        <w:t>DGR</w:t>
      </w:r>
      <w:r w:rsidRPr="002F0B26">
        <w:rPr>
          <w:sz w:val="22"/>
          <w:szCs w:val="22"/>
        </w:rPr>
        <w:tab/>
        <w:t xml:space="preserve">Taylor, B., </w:t>
      </w:r>
      <w:r w:rsidRPr="002F0B26">
        <w:rPr>
          <w:i/>
          <w:sz w:val="22"/>
          <w:szCs w:val="22"/>
        </w:rPr>
        <w:t>Dark Green Religion: Nature Spirituality &amp; the Planetary Future</w:t>
      </w:r>
      <w:r w:rsidRPr="002F0B26">
        <w:rPr>
          <w:sz w:val="22"/>
          <w:szCs w:val="22"/>
        </w:rPr>
        <w:t xml:space="preserve"> (U. Calif. Press, 2009.)</w:t>
      </w:r>
    </w:p>
    <w:p w14:paraId="787F5EB7" w14:textId="77777777" w:rsidR="006E7799" w:rsidRPr="002F0B26" w:rsidRDefault="006E7799" w:rsidP="00EE6791">
      <w:pPr>
        <w:ind w:left="1440" w:hanging="900"/>
        <w:jc w:val="both"/>
        <w:rPr>
          <w:sz w:val="22"/>
          <w:szCs w:val="22"/>
        </w:rPr>
      </w:pPr>
      <w:r w:rsidRPr="002F0B26">
        <w:rPr>
          <w:sz w:val="22"/>
          <w:szCs w:val="22"/>
        </w:rPr>
        <w:t>ENR</w:t>
      </w:r>
      <w:r w:rsidRPr="002F0B26">
        <w:rPr>
          <w:sz w:val="22"/>
          <w:szCs w:val="22"/>
        </w:rPr>
        <w:tab/>
        <w:t xml:space="preserve">Taylor, B., et al., </w:t>
      </w:r>
      <w:r w:rsidRPr="002F0B26">
        <w:rPr>
          <w:i/>
          <w:sz w:val="22"/>
          <w:szCs w:val="22"/>
        </w:rPr>
        <w:t>Encyclopedia of Religion &amp; Nature</w:t>
      </w:r>
      <w:r w:rsidRPr="002F0B26">
        <w:rPr>
          <w:sz w:val="22"/>
          <w:szCs w:val="22"/>
        </w:rPr>
        <w:t>, 2 vols. (Thoemmes Continuum, 2005). etc.</w:t>
      </w:r>
    </w:p>
    <w:p w14:paraId="49618BCA" w14:textId="77777777" w:rsidR="006E7799" w:rsidRPr="002F0B26" w:rsidRDefault="006E7799" w:rsidP="00EE6791">
      <w:pPr>
        <w:widowControl w:val="0"/>
        <w:spacing w:after="120"/>
        <w:rPr>
          <w:b/>
          <w:noProof/>
          <w:snapToGrid w:val="0"/>
          <w:sz w:val="22"/>
          <w:szCs w:val="22"/>
        </w:rPr>
      </w:pPr>
    </w:p>
    <w:p w14:paraId="3E3CA138" w14:textId="77777777" w:rsidR="005866ED" w:rsidRDefault="005866ED" w:rsidP="00EE6791">
      <w:pPr>
        <w:widowControl w:val="0"/>
        <w:spacing w:after="120"/>
        <w:rPr>
          <w:b/>
          <w:noProof/>
          <w:snapToGrid w:val="0"/>
          <w:sz w:val="22"/>
          <w:szCs w:val="22"/>
          <w:u w:val="single"/>
        </w:rPr>
      </w:pPr>
    </w:p>
    <w:p w14:paraId="3701BD35" w14:textId="77777777" w:rsidR="00E9648B" w:rsidRDefault="00E9648B" w:rsidP="00EE6791">
      <w:pPr>
        <w:widowControl w:val="0"/>
        <w:spacing w:after="120"/>
        <w:rPr>
          <w:b/>
          <w:noProof/>
          <w:snapToGrid w:val="0"/>
          <w:sz w:val="22"/>
          <w:szCs w:val="22"/>
          <w:u w:val="single"/>
        </w:rPr>
      </w:pPr>
    </w:p>
    <w:p w14:paraId="58C46841" w14:textId="77777777" w:rsidR="00072902" w:rsidRPr="002F0B26" w:rsidRDefault="00D75843" w:rsidP="00EE6791">
      <w:pPr>
        <w:widowControl w:val="0"/>
        <w:spacing w:after="120"/>
        <w:rPr>
          <w:b/>
          <w:noProof/>
          <w:snapToGrid w:val="0"/>
          <w:sz w:val="22"/>
          <w:szCs w:val="22"/>
        </w:rPr>
      </w:pPr>
      <w:r w:rsidRPr="002F0B26">
        <w:rPr>
          <w:b/>
          <w:noProof/>
          <w:snapToGrid w:val="0"/>
          <w:sz w:val="22"/>
          <w:szCs w:val="22"/>
          <w:u w:val="single"/>
        </w:rPr>
        <w:t xml:space="preserve">Phil 516: </w:t>
      </w:r>
      <w:r w:rsidR="00072902" w:rsidRPr="002F0B26">
        <w:rPr>
          <w:b/>
          <w:noProof/>
          <w:snapToGrid w:val="0"/>
          <w:sz w:val="22"/>
          <w:szCs w:val="22"/>
          <w:u w:val="single"/>
        </w:rPr>
        <w:t>Comparative Religious Ethics</w:t>
      </w:r>
      <w:r w:rsidR="006C7E7D" w:rsidRPr="002F0B26">
        <w:rPr>
          <w:b/>
          <w:noProof/>
          <w:snapToGrid w:val="0"/>
          <w:sz w:val="22"/>
          <w:szCs w:val="22"/>
        </w:rPr>
        <w:tab/>
      </w:r>
      <w:r w:rsidR="006C7E7D" w:rsidRPr="002F0B26">
        <w:rPr>
          <w:b/>
          <w:noProof/>
          <w:snapToGrid w:val="0"/>
          <w:sz w:val="22"/>
          <w:szCs w:val="22"/>
        </w:rPr>
        <w:tab/>
      </w:r>
      <w:r w:rsidR="006C7E7D" w:rsidRPr="002F0B26">
        <w:rPr>
          <w:b/>
          <w:noProof/>
          <w:snapToGrid w:val="0"/>
          <w:sz w:val="22"/>
          <w:szCs w:val="22"/>
        </w:rPr>
        <w:tab/>
        <w:t>1 unit 4 credit 100 marks</w:t>
      </w:r>
    </w:p>
    <w:p w14:paraId="01E062D4" w14:textId="77777777" w:rsidR="003A1610" w:rsidRPr="003A1610" w:rsidRDefault="006C7E7D" w:rsidP="005866ED">
      <w:pPr>
        <w:rPr>
          <w:b/>
          <w:bCs/>
          <w:sz w:val="22"/>
          <w:szCs w:val="22"/>
        </w:rPr>
      </w:pPr>
      <w:r w:rsidRPr="002F0B26">
        <w:rPr>
          <w:b/>
          <w:bCs/>
          <w:sz w:val="22"/>
          <w:szCs w:val="22"/>
        </w:rPr>
        <w:t>Course Goals and Outcomes:</w:t>
      </w:r>
    </w:p>
    <w:p w14:paraId="183C10FF" w14:textId="77777777" w:rsidR="003A1610" w:rsidRPr="002F0B26" w:rsidRDefault="003A1610" w:rsidP="00EE6791">
      <w:pPr>
        <w:spacing w:after="200"/>
        <w:jc w:val="both"/>
        <w:rPr>
          <w:sz w:val="22"/>
          <w:szCs w:val="22"/>
        </w:rPr>
      </w:pPr>
      <w:r w:rsidRPr="003A1610">
        <w:rPr>
          <w:sz w:val="22"/>
          <w:szCs w:val="22"/>
        </w:rPr>
        <w:t xml:space="preserve">This course provides a field of study that explores what different religious traditions say regarding some important ethical questions. This course aims to provide with the tools and knowledge to understand, evaluate and compare the ethical views/moral teachings and motivations of the religious traditions of Islam, Judaism, Christianity, Hinduism, Buddhism, Jainism and Confucianism. </w:t>
      </w:r>
    </w:p>
    <w:p w14:paraId="5364C009" w14:textId="77777777" w:rsidR="006C7E7D" w:rsidRPr="003A1610" w:rsidRDefault="006C7E7D" w:rsidP="00EE6791">
      <w:pPr>
        <w:spacing w:after="200"/>
        <w:jc w:val="both"/>
        <w:rPr>
          <w:sz w:val="22"/>
          <w:szCs w:val="22"/>
        </w:rPr>
      </w:pPr>
      <w:r w:rsidRPr="003A1610">
        <w:rPr>
          <w:sz w:val="22"/>
          <w:szCs w:val="22"/>
        </w:rPr>
        <w:t xml:space="preserve">By the end of this course, students will be able </w:t>
      </w:r>
      <w:proofErr w:type="gramStart"/>
      <w:r w:rsidRPr="003A1610">
        <w:rPr>
          <w:sz w:val="22"/>
          <w:szCs w:val="22"/>
        </w:rPr>
        <w:t>to :</w:t>
      </w:r>
      <w:proofErr w:type="gramEnd"/>
    </w:p>
    <w:p w14:paraId="5B27E8FE" w14:textId="77777777" w:rsidR="006C7E7D" w:rsidRPr="003A1610" w:rsidRDefault="006C7E7D" w:rsidP="00EE6791">
      <w:pPr>
        <w:numPr>
          <w:ilvl w:val="1"/>
          <w:numId w:val="9"/>
        </w:numPr>
        <w:spacing w:after="200"/>
        <w:contextualSpacing/>
        <w:jc w:val="both"/>
        <w:rPr>
          <w:sz w:val="22"/>
          <w:szCs w:val="22"/>
        </w:rPr>
      </w:pPr>
      <w:r w:rsidRPr="003A1610">
        <w:rPr>
          <w:sz w:val="22"/>
          <w:szCs w:val="22"/>
        </w:rPr>
        <w:t>Discuss clearly the elements of religious ethics.</w:t>
      </w:r>
    </w:p>
    <w:p w14:paraId="25223C4E" w14:textId="77777777" w:rsidR="006C7E7D" w:rsidRPr="003A1610" w:rsidRDefault="006C7E7D" w:rsidP="00EE6791">
      <w:pPr>
        <w:numPr>
          <w:ilvl w:val="1"/>
          <w:numId w:val="9"/>
        </w:numPr>
        <w:spacing w:after="200"/>
        <w:contextualSpacing/>
        <w:jc w:val="both"/>
        <w:rPr>
          <w:sz w:val="22"/>
          <w:szCs w:val="22"/>
        </w:rPr>
      </w:pPr>
      <w:r w:rsidRPr="003A1610">
        <w:rPr>
          <w:sz w:val="22"/>
          <w:szCs w:val="22"/>
        </w:rPr>
        <w:t>Develop their analytic thinking about religious moral teachings.</w:t>
      </w:r>
    </w:p>
    <w:p w14:paraId="2D70429F" w14:textId="77777777" w:rsidR="006C7E7D" w:rsidRPr="003A1610" w:rsidRDefault="006C7E7D" w:rsidP="00EE6791">
      <w:pPr>
        <w:numPr>
          <w:ilvl w:val="1"/>
          <w:numId w:val="9"/>
        </w:numPr>
        <w:spacing w:after="200"/>
        <w:contextualSpacing/>
        <w:jc w:val="both"/>
        <w:rPr>
          <w:sz w:val="22"/>
          <w:szCs w:val="22"/>
        </w:rPr>
      </w:pPr>
      <w:r w:rsidRPr="003A1610">
        <w:rPr>
          <w:sz w:val="22"/>
          <w:szCs w:val="22"/>
        </w:rPr>
        <w:t>Understand original moral teachings of major religions.</w:t>
      </w:r>
    </w:p>
    <w:p w14:paraId="46B88FC6" w14:textId="77777777" w:rsidR="006C7E7D" w:rsidRPr="003A1610" w:rsidRDefault="006C7E7D" w:rsidP="00EE6791">
      <w:pPr>
        <w:numPr>
          <w:ilvl w:val="1"/>
          <w:numId w:val="9"/>
        </w:numPr>
        <w:spacing w:after="200"/>
        <w:contextualSpacing/>
        <w:jc w:val="both"/>
        <w:rPr>
          <w:sz w:val="22"/>
          <w:szCs w:val="22"/>
        </w:rPr>
      </w:pPr>
      <w:r w:rsidRPr="003A1610">
        <w:rPr>
          <w:sz w:val="22"/>
          <w:szCs w:val="22"/>
        </w:rPr>
        <w:t xml:space="preserve">Work cooperatively with </w:t>
      </w:r>
      <w:proofErr w:type="spellStart"/>
      <w:r w:rsidRPr="003A1610">
        <w:rPr>
          <w:sz w:val="22"/>
          <w:szCs w:val="22"/>
        </w:rPr>
        <w:t>diffetent</w:t>
      </w:r>
      <w:proofErr w:type="spellEnd"/>
      <w:r w:rsidRPr="003A1610">
        <w:rPr>
          <w:sz w:val="22"/>
          <w:szCs w:val="22"/>
        </w:rPr>
        <w:t xml:space="preserve"> faiths.</w:t>
      </w:r>
    </w:p>
    <w:p w14:paraId="317079BE" w14:textId="77777777" w:rsidR="006C7E7D" w:rsidRPr="003A1610" w:rsidRDefault="006C7E7D" w:rsidP="00EE6791">
      <w:pPr>
        <w:numPr>
          <w:ilvl w:val="1"/>
          <w:numId w:val="9"/>
        </w:numPr>
        <w:spacing w:after="200"/>
        <w:contextualSpacing/>
        <w:jc w:val="both"/>
        <w:rPr>
          <w:sz w:val="22"/>
          <w:szCs w:val="22"/>
        </w:rPr>
      </w:pPr>
      <w:r w:rsidRPr="003A1610">
        <w:rPr>
          <w:sz w:val="22"/>
          <w:szCs w:val="22"/>
        </w:rPr>
        <w:t>Make amity among different faiths.</w:t>
      </w:r>
    </w:p>
    <w:p w14:paraId="42FB4D8F" w14:textId="77777777" w:rsidR="003A1610" w:rsidRPr="003A1610" w:rsidRDefault="003A1610" w:rsidP="00EE6791">
      <w:pPr>
        <w:spacing w:after="200"/>
        <w:jc w:val="both"/>
        <w:rPr>
          <w:sz w:val="22"/>
          <w:szCs w:val="22"/>
        </w:rPr>
      </w:pPr>
    </w:p>
    <w:p w14:paraId="3DDB3121" w14:textId="77777777" w:rsidR="003A1610" w:rsidRPr="003A1610" w:rsidRDefault="003A1610" w:rsidP="005866ED">
      <w:pPr>
        <w:rPr>
          <w:sz w:val="22"/>
          <w:szCs w:val="22"/>
        </w:rPr>
      </w:pPr>
      <w:r w:rsidRPr="003A1610">
        <w:rPr>
          <w:b/>
          <w:bCs/>
          <w:sz w:val="22"/>
          <w:szCs w:val="22"/>
        </w:rPr>
        <w:t>Course Description</w:t>
      </w:r>
      <w:r w:rsidR="006C7E7D" w:rsidRPr="002F0B26">
        <w:rPr>
          <w:b/>
          <w:bCs/>
          <w:sz w:val="22"/>
          <w:szCs w:val="22"/>
        </w:rPr>
        <w:t xml:space="preserve">: </w:t>
      </w:r>
      <w:r w:rsidRPr="003A1610">
        <w:rPr>
          <w:sz w:val="22"/>
          <w:szCs w:val="22"/>
        </w:rPr>
        <w:t xml:space="preserve">The major topics included in this course </w:t>
      </w:r>
      <w:proofErr w:type="gramStart"/>
      <w:r w:rsidRPr="003A1610">
        <w:rPr>
          <w:sz w:val="22"/>
          <w:szCs w:val="22"/>
        </w:rPr>
        <w:t>are :</w:t>
      </w:r>
      <w:proofErr w:type="gramEnd"/>
      <w:r w:rsidRPr="003A1610">
        <w:rPr>
          <w:sz w:val="22"/>
          <w:szCs w:val="22"/>
        </w:rPr>
        <w:t xml:space="preserve"> </w:t>
      </w:r>
    </w:p>
    <w:p w14:paraId="1CF89216" w14:textId="77777777" w:rsidR="003A1610" w:rsidRPr="003A1610" w:rsidRDefault="003A1610" w:rsidP="00A879B3">
      <w:pPr>
        <w:ind w:left="1440" w:hanging="360"/>
        <w:jc w:val="both"/>
        <w:rPr>
          <w:sz w:val="22"/>
          <w:szCs w:val="22"/>
        </w:rPr>
      </w:pPr>
      <w:r w:rsidRPr="003A1610">
        <w:rPr>
          <w:sz w:val="22"/>
          <w:szCs w:val="22"/>
        </w:rPr>
        <w:t>1.</w:t>
      </w:r>
      <w:r w:rsidRPr="003A1610">
        <w:rPr>
          <w:sz w:val="22"/>
          <w:szCs w:val="22"/>
        </w:rPr>
        <w:tab/>
        <w:t>Nature and subject matter of comparative religious ethics.</w:t>
      </w:r>
    </w:p>
    <w:p w14:paraId="07091A55" w14:textId="77777777" w:rsidR="003A1610" w:rsidRPr="003A1610" w:rsidRDefault="003A1610" w:rsidP="00A879B3">
      <w:pPr>
        <w:ind w:left="1440" w:hanging="360"/>
        <w:jc w:val="both"/>
        <w:rPr>
          <w:sz w:val="22"/>
          <w:szCs w:val="22"/>
        </w:rPr>
      </w:pPr>
      <w:r w:rsidRPr="003A1610">
        <w:rPr>
          <w:sz w:val="22"/>
          <w:szCs w:val="22"/>
        </w:rPr>
        <w:t xml:space="preserve">2. </w:t>
      </w:r>
      <w:r w:rsidRPr="003A1610">
        <w:rPr>
          <w:sz w:val="22"/>
          <w:szCs w:val="22"/>
        </w:rPr>
        <w:tab/>
        <w:t>Relation between religious ethics and other branches of ethics.</w:t>
      </w:r>
    </w:p>
    <w:p w14:paraId="0343D52C" w14:textId="77777777" w:rsidR="003A1610" w:rsidRPr="003A1610" w:rsidRDefault="003A1610" w:rsidP="00A879B3">
      <w:pPr>
        <w:ind w:left="1440" w:hanging="360"/>
        <w:jc w:val="both"/>
        <w:rPr>
          <w:sz w:val="22"/>
          <w:szCs w:val="22"/>
        </w:rPr>
      </w:pPr>
      <w:r w:rsidRPr="003A1610">
        <w:rPr>
          <w:sz w:val="22"/>
          <w:szCs w:val="22"/>
        </w:rPr>
        <w:t xml:space="preserve">3. </w:t>
      </w:r>
      <w:r w:rsidRPr="003A1610">
        <w:rPr>
          <w:sz w:val="22"/>
          <w:szCs w:val="22"/>
        </w:rPr>
        <w:tab/>
        <w:t>Moral crisis and religious value.</w:t>
      </w:r>
    </w:p>
    <w:p w14:paraId="5C55A57E" w14:textId="77777777" w:rsidR="003A1610" w:rsidRPr="003A1610" w:rsidRDefault="003A1610" w:rsidP="00A879B3">
      <w:pPr>
        <w:ind w:left="1440" w:hanging="360"/>
        <w:jc w:val="both"/>
        <w:rPr>
          <w:sz w:val="22"/>
          <w:szCs w:val="22"/>
        </w:rPr>
      </w:pPr>
      <w:r w:rsidRPr="003A1610">
        <w:rPr>
          <w:sz w:val="22"/>
          <w:szCs w:val="22"/>
        </w:rPr>
        <w:t xml:space="preserve">4. </w:t>
      </w:r>
      <w:r w:rsidRPr="003A1610">
        <w:rPr>
          <w:sz w:val="22"/>
          <w:szCs w:val="22"/>
        </w:rPr>
        <w:tab/>
        <w:t>Importance of religious ethics.</w:t>
      </w:r>
    </w:p>
    <w:p w14:paraId="5CBAA891" w14:textId="77777777" w:rsidR="003A1610" w:rsidRPr="003A1610" w:rsidRDefault="003A1610" w:rsidP="002636E1">
      <w:pPr>
        <w:spacing w:after="120"/>
        <w:ind w:left="1440" w:hanging="360"/>
        <w:jc w:val="both"/>
        <w:rPr>
          <w:sz w:val="22"/>
          <w:szCs w:val="22"/>
        </w:rPr>
      </w:pPr>
      <w:r w:rsidRPr="003A1610">
        <w:rPr>
          <w:bCs/>
          <w:sz w:val="22"/>
          <w:szCs w:val="22"/>
        </w:rPr>
        <w:t>5.</w:t>
      </w:r>
      <w:r w:rsidRPr="003A1610">
        <w:rPr>
          <w:b/>
          <w:bCs/>
          <w:sz w:val="22"/>
          <w:szCs w:val="22"/>
        </w:rPr>
        <w:t xml:space="preserve"> </w:t>
      </w:r>
      <w:r w:rsidR="006C7E7D" w:rsidRPr="002F0B26">
        <w:rPr>
          <w:b/>
          <w:bCs/>
          <w:sz w:val="22"/>
          <w:szCs w:val="22"/>
        </w:rPr>
        <w:t xml:space="preserve"> </w:t>
      </w:r>
      <w:r w:rsidRPr="003A1610">
        <w:rPr>
          <w:sz w:val="22"/>
          <w:szCs w:val="22"/>
        </w:rPr>
        <w:t>Discussion on moral views/ethical teachings of Islam, Judaism, Christianity, Hinduism and Buddhism about some important ethical issues such as: virtue and vice, human rights, justice equality, war and peace, crime and punishment, value of environment, family relationship, drug abuse, animal rights, abortion, euthanasia, women rights, pornography, usury etc.</w:t>
      </w:r>
    </w:p>
    <w:p w14:paraId="7FE1B2B1" w14:textId="77777777" w:rsidR="003A1610" w:rsidRPr="003A1610" w:rsidRDefault="003A1610" w:rsidP="005866ED">
      <w:pPr>
        <w:spacing w:after="120"/>
        <w:rPr>
          <w:b/>
          <w:bCs/>
          <w:sz w:val="22"/>
          <w:szCs w:val="22"/>
        </w:rPr>
      </w:pPr>
      <w:r w:rsidRPr="003A1610">
        <w:rPr>
          <w:b/>
          <w:bCs/>
          <w:sz w:val="22"/>
          <w:szCs w:val="22"/>
        </w:rPr>
        <w:t xml:space="preserve">Recommended </w:t>
      </w:r>
      <w:r w:rsidR="006C7E7D" w:rsidRPr="002F0B26">
        <w:rPr>
          <w:b/>
          <w:bCs/>
          <w:sz w:val="22"/>
          <w:szCs w:val="22"/>
        </w:rPr>
        <w:t>Readings:</w:t>
      </w:r>
    </w:p>
    <w:p w14:paraId="10911F59" w14:textId="77777777" w:rsidR="003A1610" w:rsidRPr="003A1610" w:rsidRDefault="003A1610" w:rsidP="005866ED">
      <w:pPr>
        <w:numPr>
          <w:ilvl w:val="0"/>
          <w:numId w:val="16"/>
        </w:numPr>
        <w:tabs>
          <w:tab w:val="clear" w:pos="720"/>
        </w:tabs>
        <w:spacing w:before="120"/>
        <w:jc w:val="both"/>
        <w:rPr>
          <w:sz w:val="22"/>
          <w:szCs w:val="22"/>
        </w:rPr>
      </w:pPr>
      <w:r w:rsidRPr="003A1610">
        <w:rPr>
          <w:sz w:val="22"/>
          <w:szCs w:val="22"/>
        </w:rPr>
        <w:t xml:space="preserve">Peggy Morgan; Clive A. Lawton, </w:t>
      </w:r>
      <w:r w:rsidRPr="003A1610">
        <w:rPr>
          <w:i/>
          <w:iCs/>
          <w:sz w:val="22"/>
          <w:szCs w:val="22"/>
        </w:rPr>
        <w:t xml:space="preserve">Ethical Issues in Six Religious Traditions, </w:t>
      </w:r>
      <w:r w:rsidRPr="003A1610">
        <w:rPr>
          <w:sz w:val="22"/>
          <w:szCs w:val="22"/>
        </w:rPr>
        <w:t>Edinburgh University Press, 2007.</w:t>
      </w:r>
    </w:p>
    <w:p w14:paraId="2A6C544D" w14:textId="77777777" w:rsidR="003A1610" w:rsidRPr="003A1610" w:rsidRDefault="003A1610" w:rsidP="005866ED">
      <w:pPr>
        <w:numPr>
          <w:ilvl w:val="0"/>
          <w:numId w:val="16"/>
        </w:numPr>
        <w:tabs>
          <w:tab w:val="clear" w:pos="720"/>
        </w:tabs>
        <w:spacing w:before="120"/>
        <w:jc w:val="both"/>
        <w:rPr>
          <w:sz w:val="22"/>
          <w:szCs w:val="22"/>
        </w:rPr>
      </w:pPr>
      <w:r w:rsidRPr="003A1610">
        <w:rPr>
          <w:sz w:val="22"/>
          <w:szCs w:val="22"/>
        </w:rPr>
        <w:t>Carmody, Denise and John Carmody</w:t>
      </w:r>
      <w:r w:rsidRPr="003A1610">
        <w:rPr>
          <w:i/>
          <w:iCs/>
          <w:sz w:val="22"/>
          <w:szCs w:val="22"/>
        </w:rPr>
        <w:t xml:space="preserve">, How to Live Well: Ethics in the World Religion, </w:t>
      </w:r>
      <w:r w:rsidRPr="003A1610">
        <w:rPr>
          <w:sz w:val="22"/>
          <w:szCs w:val="22"/>
        </w:rPr>
        <w:t>Belmont, CA: Wadsworth Publishing Company, 1988.</w:t>
      </w:r>
    </w:p>
    <w:p w14:paraId="18EAE5F1" w14:textId="77777777" w:rsidR="003A1610" w:rsidRPr="003A1610" w:rsidRDefault="003A1610" w:rsidP="005866ED">
      <w:pPr>
        <w:numPr>
          <w:ilvl w:val="0"/>
          <w:numId w:val="16"/>
        </w:numPr>
        <w:tabs>
          <w:tab w:val="clear" w:pos="720"/>
        </w:tabs>
        <w:spacing w:before="120"/>
        <w:jc w:val="both"/>
        <w:rPr>
          <w:sz w:val="22"/>
          <w:szCs w:val="22"/>
        </w:rPr>
      </w:pPr>
      <w:r w:rsidRPr="003A1610">
        <w:rPr>
          <w:sz w:val="22"/>
          <w:szCs w:val="22"/>
        </w:rPr>
        <w:t xml:space="preserve">Fasching, Darrell, and Dell de Chant, </w:t>
      </w:r>
      <w:r w:rsidRPr="003A1610">
        <w:rPr>
          <w:i/>
          <w:iCs/>
          <w:sz w:val="22"/>
          <w:szCs w:val="22"/>
        </w:rPr>
        <w:t xml:space="preserve">Comparative Religious Ethics: A Narrative Approach, </w:t>
      </w:r>
      <w:r w:rsidRPr="003A1610">
        <w:rPr>
          <w:sz w:val="22"/>
          <w:szCs w:val="22"/>
        </w:rPr>
        <w:t>Oxford: Blackwell Publishers, 2001.</w:t>
      </w:r>
    </w:p>
    <w:p w14:paraId="06840B79" w14:textId="77777777" w:rsidR="003A1610" w:rsidRPr="003A1610" w:rsidRDefault="003A1610" w:rsidP="005866ED">
      <w:pPr>
        <w:spacing w:before="120"/>
        <w:ind w:left="720" w:hanging="360"/>
        <w:jc w:val="both"/>
        <w:rPr>
          <w:sz w:val="22"/>
          <w:szCs w:val="22"/>
        </w:rPr>
      </w:pPr>
      <w:r w:rsidRPr="003A1610">
        <w:rPr>
          <w:sz w:val="22"/>
          <w:szCs w:val="22"/>
        </w:rPr>
        <w:t xml:space="preserve">4. </w:t>
      </w:r>
      <w:r w:rsidRPr="003A1610">
        <w:rPr>
          <w:sz w:val="22"/>
          <w:szCs w:val="22"/>
        </w:rPr>
        <w:tab/>
        <w:t xml:space="preserve">Green, Ronald, </w:t>
      </w:r>
      <w:r w:rsidRPr="003A1610">
        <w:rPr>
          <w:i/>
          <w:iCs/>
          <w:sz w:val="22"/>
          <w:szCs w:val="22"/>
        </w:rPr>
        <w:t xml:space="preserve">Religion and Moral Reason: A New Method for Comparative Study, </w:t>
      </w:r>
      <w:r w:rsidRPr="003A1610">
        <w:rPr>
          <w:sz w:val="22"/>
          <w:szCs w:val="22"/>
        </w:rPr>
        <w:t>Oxford: Oxford University Press, 1988.</w:t>
      </w:r>
    </w:p>
    <w:p w14:paraId="12B8C7EC" w14:textId="77777777" w:rsidR="003A1610" w:rsidRPr="003A1610" w:rsidRDefault="003A1610" w:rsidP="005866ED">
      <w:pPr>
        <w:spacing w:before="120"/>
        <w:ind w:left="720" w:hanging="360"/>
        <w:jc w:val="both"/>
        <w:rPr>
          <w:sz w:val="22"/>
          <w:szCs w:val="22"/>
        </w:rPr>
      </w:pPr>
      <w:r w:rsidRPr="003A1610">
        <w:rPr>
          <w:sz w:val="22"/>
          <w:szCs w:val="22"/>
        </w:rPr>
        <w:t xml:space="preserve">5. </w:t>
      </w:r>
      <w:r w:rsidRPr="003A1610">
        <w:rPr>
          <w:sz w:val="22"/>
          <w:szCs w:val="22"/>
        </w:rPr>
        <w:tab/>
        <w:t xml:space="preserve">M.H. Syed, </w:t>
      </w:r>
      <w:r w:rsidRPr="003A1610">
        <w:rPr>
          <w:i/>
          <w:iCs/>
          <w:sz w:val="22"/>
          <w:szCs w:val="22"/>
        </w:rPr>
        <w:t xml:space="preserve">Human Rights in Islam: Modern Perspective, </w:t>
      </w:r>
      <w:r w:rsidRPr="003A1610">
        <w:rPr>
          <w:sz w:val="22"/>
          <w:szCs w:val="22"/>
        </w:rPr>
        <w:t>Anmol Publications, Pvt. Ltd, New Delhi, India. 2003.</w:t>
      </w:r>
    </w:p>
    <w:p w14:paraId="55DA6D98" w14:textId="77777777" w:rsidR="003A1610" w:rsidRPr="003A1610" w:rsidRDefault="003A1610" w:rsidP="005866ED">
      <w:pPr>
        <w:spacing w:before="120"/>
        <w:ind w:left="720" w:hanging="360"/>
        <w:jc w:val="both"/>
        <w:rPr>
          <w:sz w:val="22"/>
          <w:szCs w:val="22"/>
        </w:rPr>
      </w:pPr>
      <w:r w:rsidRPr="003A1610">
        <w:rPr>
          <w:sz w:val="22"/>
          <w:szCs w:val="22"/>
        </w:rPr>
        <w:t xml:space="preserve">6. </w:t>
      </w:r>
      <w:r w:rsidRPr="003A1610">
        <w:rPr>
          <w:sz w:val="22"/>
          <w:szCs w:val="22"/>
        </w:rPr>
        <w:tab/>
        <w:t xml:space="preserve">Dr. Parveen Shaukat, </w:t>
      </w:r>
      <w:r w:rsidRPr="003A1610">
        <w:rPr>
          <w:i/>
          <w:iCs/>
          <w:sz w:val="22"/>
          <w:szCs w:val="22"/>
        </w:rPr>
        <w:t>Human Rights in Islam,</w:t>
      </w:r>
      <w:r w:rsidRPr="003A1610">
        <w:rPr>
          <w:sz w:val="22"/>
          <w:szCs w:val="22"/>
        </w:rPr>
        <w:t xml:space="preserve"> Adam Publishers, Delhi, India, 1995.</w:t>
      </w:r>
    </w:p>
    <w:p w14:paraId="37AB3749" w14:textId="77777777" w:rsidR="003A1610" w:rsidRPr="003A1610" w:rsidRDefault="003A1610" w:rsidP="005866ED">
      <w:pPr>
        <w:spacing w:before="120"/>
        <w:ind w:left="720" w:hanging="360"/>
        <w:jc w:val="both"/>
        <w:rPr>
          <w:sz w:val="22"/>
          <w:szCs w:val="22"/>
        </w:rPr>
      </w:pPr>
      <w:r w:rsidRPr="003A1610">
        <w:rPr>
          <w:sz w:val="22"/>
          <w:szCs w:val="22"/>
        </w:rPr>
        <w:t xml:space="preserve">7. </w:t>
      </w:r>
      <w:r w:rsidRPr="003A1610">
        <w:rPr>
          <w:sz w:val="22"/>
          <w:szCs w:val="22"/>
        </w:rPr>
        <w:tab/>
        <w:t xml:space="preserve">Mohammed </w:t>
      </w:r>
      <w:proofErr w:type="spellStart"/>
      <w:r w:rsidRPr="003A1610">
        <w:rPr>
          <w:sz w:val="22"/>
          <w:szCs w:val="22"/>
        </w:rPr>
        <w:t>Hashin</w:t>
      </w:r>
      <w:proofErr w:type="spellEnd"/>
      <w:r w:rsidRPr="003A1610">
        <w:rPr>
          <w:sz w:val="22"/>
          <w:szCs w:val="22"/>
        </w:rPr>
        <w:t xml:space="preserve"> </w:t>
      </w:r>
      <w:proofErr w:type="spellStart"/>
      <w:r w:rsidRPr="003A1610">
        <w:rPr>
          <w:sz w:val="22"/>
          <w:szCs w:val="22"/>
        </w:rPr>
        <w:t>Kamali</w:t>
      </w:r>
      <w:proofErr w:type="spellEnd"/>
      <w:r w:rsidRPr="003A1610">
        <w:rPr>
          <w:sz w:val="22"/>
          <w:szCs w:val="22"/>
        </w:rPr>
        <w:t xml:space="preserve">, </w:t>
      </w:r>
      <w:r w:rsidRPr="003A1610">
        <w:rPr>
          <w:i/>
          <w:iCs/>
          <w:sz w:val="22"/>
          <w:szCs w:val="22"/>
        </w:rPr>
        <w:t xml:space="preserve">Freedom, Equality and Justice in Islam, </w:t>
      </w:r>
      <w:proofErr w:type="spellStart"/>
      <w:r w:rsidRPr="003A1610">
        <w:rPr>
          <w:sz w:val="22"/>
          <w:szCs w:val="22"/>
        </w:rPr>
        <w:t>Ilmiah</w:t>
      </w:r>
      <w:proofErr w:type="spellEnd"/>
      <w:r w:rsidRPr="003A1610">
        <w:rPr>
          <w:sz w:val="22"/>
          <w:szCs w:val="22"/>
        </w:rPr>
        <w:t xml:space="preserve"> Publishers SDN. BHD, UK, 2002.</w:t>
      </w:r>
    </w:p>
    <w:p w14:paraId="3E74C7E8" w14:textId="77777777" w:rsidR="003A1610" w:rsidRPr="003A1610" w:rsidRDefault="003A1610" w:rsidP="005866ED">
      <w:pPr>
        <w:spacing w:before="120"/>
        <w:ind w:left="720" w:hanging="360"/>
        <w:jc w:val="both"/>
        <w:rPr>
          <w:sz w:val="22"/>
          <w:szCs w:val="22"/>
        </w:rPr>
      </w:pPr>
      <w:r w:rsidRPr="003A1610">
        <w:rPr>
          <w:sz w:val="22"/>
          <w:szCs w:val="22"/>
        </w:rPr>
        <w:t xml:space="preserve">8. </w:t>
      </w:r>
      <w:r w:rsidRPr="003A1610">
        <w:rPr>
          <w:sz w:val="22"/>
          <w:szCs w:val="22"/>
        </w:rPr>
        <w:tab/>
        <w:t xml:space="preserve">Abul </w:t>
      </w:r>
      <w:proofErr w:type="spellStart"/>
      <w:r w:rsidRPr="003A1610">
        <w:rPr>
          <w:sz w:val="22"/>
          <w:szCs w:val="22"/>
        </w:rPr>
        <w:t>Fadi</w:t>
      </w:r>
      <w:proofErr w:type="spellEnd"/>
      <w:r w:rsidRPr="003A1610">
        <w:rPr>
          <w:sz w:val="22"/>
          <w:szCs w:val="22"/>
        </w:rPr>
        <w:t xml:space="preserve"> Mohsin Ebrahim, </w:t>
      </w:r>
      <w:r w:rsidRPr="003A1610">
        <w:rPr>
          <w:i/>
          <w:iCs/>
          <w:sz w:val="22"/>
          <w:szCs w:val="22"/>
        </w:rPr>
        <w:t xml:space="preserve">Abortion, Birth Control and Surrogate </w:t>
      </w:r>
      <w:proofErr w:type="gramStart"/>
      <w:r w:rsidRPr="003A1610">
        <w:rPr>
          <w:i/>
          <w:iCs/>
          <w:sz w:val="22"/>
          <w:szCs w:val="22"/>
        </w:rPr>
        <w:t>Parenting :</w:t>
      </w:r>
      <w:proofErr w:type="gramEnd"/>
      <w:r w:rsidRPr="003A1610">
        <w:rPr>
          <w:i/>
          <w:iCs/>
          <w:sz w:val="22"/>
          <w:szCs w:val="22"/>
        </w:rPr>
        <w:t xml:space="preserve"> An Islamic Perspective,</w:t>
      </w:r>
      <w:r w:rsidRPr="003A1610">
        <w:rPr>
          <w:sz w:val="22"/>
          <w:szCs w:val="22"/>
        </w:rPr>
        <w:t xml:space="preserve"> American Trust Publication, 1989.</w:t>
      </w:r>
    </w:p>
    <w:p w14:paraId="2125E7B3" w14:textId="77777777" w:rsidR="003A1610" w:rsidRPr="003A1610" w:rsidRDefault="003A1610" w:rsidP="005866ED">
      <w:pPr>
        <w:spacing w:before="120"/>
        <w:ind w:left="720" w:hanging="360"/>
        <w:jc w:val="both"/>
        <w:rPr>
          <w:sz w:val="22"/>
          <w:szCs w:val="22"/>
        </w:rPr>
      </w:pPr>
      <w:r w:rsidRPr="003A1610">
        <w:rPr>
          <w:sz w:val="22"/>
          <w:szCs w:val="22"/>
        </w:rPr>
        <w:lastRenderedPageBreak/>
        <w:t xml:space="preserve">9. </w:t>
      </w:r>
      <w:r w:rsidRPr="003A1610">
        <w:rPr>
          <w:sz w:val="22"/>
          <w:szCs w:val="22"/>
        </w:rPr>
        <w:tab/>
        <w:t xml:space="preserve">Lovin, Robin, </w:t>
      </w:r>
      <w:r w:rsidRPr="003A1610">
        <w:rPr>
          <w:i/>
          <w:iCs/>
          <w:sz w:val="22"/>
          <w:szCs w:val="22"/>
        </w:rPr>
        <w:t xml:space="preserve">Christian </w:t>
      </w:r>
      <w:proofErr w:type="gramStart"/>
      <w:r w:rsidRPr="003A1610">
        <w:rPr>
          <w:i/>
          <w:iCs/>
          <w:sz w:val="22"/>
          <w:szCs w:val="22"/>
        </w:rPr>
        <w:t>Ethics :</w:t>
      </w:r>
      <w:proofErr w:type="gramEnd"/>
      <w:r w:rsidRPr="003A1610">
        <w:rPr>
          <w:i/>
          <w:iCs/>
          <w:sz w:val="22"/>
          <w:szCs w:val="22"/>
        </w:rPr>
        <w:t xml:space="preserve"> An Essential Guide, </w:t>
      </w:r>
      <w:r w:rsidRPr="003A1610">
        <w:rPr>
          <w:sz w:val="22"/>
          <w:szCs w:val="22"/>
        </w:rPr>
        <w:t>Nashville : Abingdon Press, 2000.</w:t>
      </w:r>
    </w:p>
    <w:p w14:paraId="46367E64" w14:textId="77777777" w:rsidR="003A1610" w:rsidRPr="003A1610" w:rsidRDefault="006C7E7D" w:rsidP="005866ED">
      <w:pPr>
        <w:spacing w:before="120"/>
        <w:ind w:left="720" w:hanging="360"/>
        <w:jc w:val="both"/>
        <w:rPr>
          <w:sz w:val="22"/>
          <w:szCs w:val="22"/>
        </w:rPr>
      </w:pPr>
      <w:r w:rsidRPr="002F0B26">
        <w:rPr>
          <w:sz w:val="22"/>
          <w:szCs w:val="22"/>
        </w:rPr>
        <w:t xml:space="preserve">10. </w:t>
      </w:r>
      <w:proofErr w:type="spellStart"/>
      <w:r w:rsidR="003A1610" w:rsidRPr="003A1610">
        <w:rPr>
          <w:sz w:val="22"/>
          <w:szCs w:val="22"/>
        </w:rPr>
        <w:t>Telushkin</w:t>
      </w:r>
      <w:proofErr w:type="spellEnd"/>
      <w:r w:rsidR="003A1610" w:rsidRPr="003A1610">
        <w:rPr>
          <w:sz w:val="22"/>
          <w:szCs w:val="22"/>
        </w:rPr>
        <w:t xml:space="preserve">, Joseph, </w:t>
      </w:r>
      <w:r w:rsidR="003A1610" w:rsidRPr="003A1610">
        <w:rPr>
          <w:i/>
          <w:iCs/>
          <w:sz w:val="22"/>
          <w:szCs w:val="22"/>
        </w:rPr>
        <w:t xml:space="preserve">A Code of Jewish </w:t>
      </w:r>
      <w:proofErr w:type="gramStart"/>
      <w:r w:rsidR="003A1610" w:rsidRPr="003A1610">
        <w:rPr>
          <w:i/>
          <w:iCs/>
          <w:sz w:val="22"/>
          <w:szCs w:val="22"/>
        </w:rPr>
        <w:t>Ethics :</w:t>
      </w:r>
      <w:proofErr w:type="gramEnd"/>
      <w:r w:rsidR="003A1610" w:rsidRPr="003A1610">
        <w:rPr>
          <w:i/>
          <w:iCs/>
          <w:sz w:val="22"/>
          <w:szCs w:val="22"/>
        </w:rPr>
        <w:t xml:space="preserve"> Volume 1 : You Shall be Holy, </w:t>
      </w:r>
      <w:r w:rsidR="003A1610" w:rsidRPr="003A1610">
        <w:rPr>
          <w:sz w:val="22"/>
          <w:szCs w:val="22"/>
        </w:rPr>
        <w:t>New York, Random House, 2006.</w:t>
      </w:r>
    </w:p>
    <w:p w14:paraId="339B9D4B" w14:textId="77777777" w:rsidR="003A1610" w:rsidRPr="003A1610" w:rsidRDefault="006C7E7D" w:rsidP="005866ED">
      <w:pPr>
        <w:spacing w:before="120"/>
        <w:ind w:left="720" w:hanging="360"/>
        <w:jc w:val="both"/>
        <w:rPr>
          <w:sz w:val="22"/>
          <w:szCs w:val="22"/>
        </w:rPr>
      </w:pPr>
      <w:r w:rsidRPr="002F0B26">
        <w:rPr>
          <w:sz w:val="22"/>
          <w:szCs w:val="22"/>
        </w:rPr>
        <w:t xml:space="preserve">11. </w:t>
      </w:r>
      <w:r w:rsidR="003A1610" w:rsidRPr="003A1610">
        <w:rPr>
          <w:sz w:val="22"/>
          <w:szCs w:val="22"/>
        </w:rPr>
        <w:t xml:space="preserve">John Murray, W.B. </w:t>
      </w:r>
      <w:proofErr w:type="spellStart"/>
      <w:r w:rsidR="003A1610" w:rsidRPr="003A1610">
        <w:rPr>
          <w:sz w:val="22"/>
          <w:szCs w:val="22"/>
        </w:rPr>
        <w:t>Erdmans</w:t>
      </w:r>
      <w:proofErr w:type="spellEnd"/>
      <w:r w:rsidR="003A1610" w:rsidRPr="003A1610">
        <w:rPr>
          <w:sz w:val="22"/>
          <w:szCs w:val="22"/>
        </w:rPr>
        <w:t xml:space="preserve">, </w:t>
      </w:r>
      <w:r w:rsidR="003A1610" w:rsidRPr="003A1610">
        <w:rPr>
          <w:i/>
          <w:iCs/>
          <w:sz w:val="22"/>
          <w:szCs w:val="22"/>
        </w:rPr>
        <w:t xml:space="preserve">Principles of </w:t>
      </w:r>
      <w:proofErr w:type="gramStart"/>
      <w:r w:rsidR="003A1610" w:rsidRPr="003A1610">
        <w:rPr>
          <w:i/>
          <w:iCs/>
          <w:sz w:val="22"/>
          <w:szCs w:val="22"/>
        </w:rPr>
        <w:t>Conduct :</w:t>
      </w:r>
      <w:proofErr w:type="gramEnd"/>
      <w:r w:rsidR="003A1610" w:rsidRPr="003A1610">
        <w:rPr>
          <w:i/>
          <w:iCs/>
          <w:sz w:val="22"/>
          <w:szCs w:val="22"/>
        </w:rPr>
        <w:t xml:space="preserve"> Aspects of Biblical </w:t>
      </w:r>
      <w:proofErr w:type="spellStart"/>
      <w:r w:rsidR="003A1610" w:rsidRPr="003A1610">
        <w:rPr>
          <w:i/>
          <w:iCs/>
          <w:sz w:val="22"/>
          <w:szCs w:val="22"/>
        </w:rPr>
        <w:t>Ethics,</w:t>
      </w:r>
      <w:r w:rsidR="003A1610" w:rsidRPr="003A1610">
        <w:rPr>
          <w:sz w:val="22"/>
          <w:szCs w:val="22"/>
        </w:rPr>
        <w:t>Grand</w:t>
      </w:r>
      <w:proofErr w:type="spellEnd"/>
      <w:r w:rsidR="003A1610" w:rsidRPr="003A1610">
        <w:rPr>
          <w:sz w:val="22"/>
          <w:szCs w:val="22"/>
        </w:rPr>
        <w:t xml:space="preserve"> Rapids, MI, 1991.</w:t>
      </w:r>
    </w:p>
    <w:p w14:paraId="73EE0D5A" w14:textId="77777777" w:rsidR="003A1610" w:rsidRPr="003A1610" w:rsidRDefault="006C7E7D" w:rsidP="005866ED">
      <w:pPr>
        <w:spacing w:before="120"/>
        <w:ind w:left="720" w:hanging="360"/>
        <w:jc w:val="both"/>
        <w:rPr>
          <w:sz w:val="22"/>
          <w:szCs w:val="22"/>
        </w:rPr>
      </w:pPr>
      <w:r w:rsidRPr="002F0B26">
        <w:rPr>
          <w:sz w:val="22"/>
          <w:szCs w:val="22"/>
        </w:rPr>
        <w:t xml:space="preserve">12. </w:t>
      </w:r>
      <w:r w:rsidR="003A1610" w:rsidRPr="003A1610">
        <w:rPr>
          <w:sz w:val="22"/>
          <w:szCs w:val="22"/>
        </w:rPr>
        <w:t xml:space="preserve">Harvey, Pater, </w:t>
      </w:r>
      <w:r w:rsidR="003A1610" w:rsidRPr="003A1610">
        <w:rPr>
          <w:i/>
          <w:iCs/>
          <w:sz w:val="22"/>
          <w:szCs w:val="22"/>
        </w:rPr>
        <w:t xml:space="preserve">Buddhist Ethics in Theory and Practice, </w:t>
      </w:r>
      <w:r w:rsidR="003A1610" w:rsidRPr="003A1610">
        <w:rPr>
          <w:sz w:val="22"/>
          <w:szCs w:val="22"/>
        </w:rPr>
        <w:t>Oxford: Routledge, 2006.</w:t>
      </w:r>
    </w:p>
    <w:p w14:paraId="0E831E00" w14:textId="77777777" w:rsidR="003A1610" w:rsidRPr="003A1610" w:rsidRDefault="006C7E7D" w:rsidP="005866ED">
      <w:pPr>
        <w:spacing w:before="120"/>
        <w:ind w:left="720" w:hanging="360"/>
        <w:jc w:val="both"/>
        <w:rPr>
          <w:sz w:val="22"/>
          <w:szCs w:val="22"/>
        </w:rPr>
      </w:pPr>
      <w:r w:rsidRPr="002F0B26">
        <w:rPr>
          <w:sz w:val="22"/>
          <w:szCs w:val="22"/>
        </w:rPr>
        <w:t xml:space="preserve">13. </w:t>
      </w:r>
      <w:r w:rsidR="003A1610" w:rsidRPr="003A1610">
        <w:rPr>
          <w:sz w:val="22"/>
          <w:szCs w:val="22"/>
        </w:rPr>
        <w:sym w:font="Symbol" w:char="F0BE"/>
      </w:r>
      <w:r w:rsidR="003A1610" w:rsidRPr="003A1610">
        <w:rPr>
          <w:sz w:val="22"/>
          <w:szCs w:val="22"/>
        </w:rPr>
        <w:t xml:space="preserve">, </w:t>
      </w:r>
      <w:r w:rsidR="003A1610" w:rsidRPr="003A1610">
        <w:rPr>
          <w:i/>
          <w:iCs/>
          <w:sz w:val="22"/>
          <w:szCs w:val="22"/>
        </w:rPr>
        <w:t>An Introduction to Buddhist Ethics: Foundations,</w:t>
      </w:r>
      <w:r w:rsidR="003A1610" w:rsidRPr="003A1610">
        <w:rPr>
          <w:sz w:val="22"/>
          <w:szCs w:val="22"/>
        </w:rPr>
        <w:t xml:space="preserve"> Values and Issues, Cambridge: Cambridge University Press, 2000.</w:t>
      </w:r>
    </w:p>
    <w:p w14:paraId="5722937B" w14:textId="77777777" w:rsidR="003A1610" w:rsidRPr="003A1610" w:rsidRDefault="006C7E7D" w:rsidP="005866ED">
      <w:pPr>
        <w:spacing w:before="120"/>
        <w:ind w:left="720" w:hanging="360"/>
        <w:jc w:val="both"/>
        <w:rPr>
          <w:sz w:val="22"/>
          <w:szCs w:val="22"/>
        </w:rPr>
      </w:pPr>
      <w:r w:rsidRPr="002F0B26">
        <w:rPr>
          <w:sz w:val="22"/>
          <w:szCs w:val="22"/>
        </w:rPr>
        <w:t xml:space="preserve">14. </w:t>
      </w:r>
      <w:r w:rsidR="003A1610" w:rsidRPr="003A1610">
        <w:rPr>
          <w:sz w:val="22"/>
          <w:szCs w:val="22"/>
        </w:rPr>
        <w:t xml:space="preserve">Roy. W. Perrett, </w:t>
      </w:r>
      <w:r w:rsidR="003A1610" w:rsidRPr="003A1610">
        <w:rPr>
          <w:i/>
          <w:iCs/>
          <w:sz w:val="22"/>
          <w:szCs w:val="22"/>
        </w:rPr>
        <w:t xml:space="preserve">Hindu Ethics: A Philosophical Study, </w:t>
      </w:r>
      <w:r w:rsidR="003A1610" w:rsidRPr="003A1610">
        <w:rPr>
          <w:sz w:val="22"/>
          <w:szCs w:val="22"/>
        </w:rPr>
        <w:t>University of Hawaii Press, Honolulu, 1998.</w:t>
      </w:r>
    </w:p>
    <w:p w14:paraId="6480B956" w14:textId="77777777" w:rsidR="003A1610" w:rsidRPr="003A1610" w:rsidRDefault="006C7E7D" w:rsidP="005866ED">
      <w:pPr>
        <w:spacing w:before="120"/>
        <w:ind w:left="720" w:hanging="360"/>
        <w:jc w:val="both"/>
        <w:rPr>
          <w:sz w:val="22"/>
          <w:szCs w:val="22"/>
        </w:rPr>
      </w:pPr>
      <w:r w:rsidRPr="002F0B26">
        <w:rPr>
          <w:sz w:val="22"/>
          <w:szCs w:val="22"/>
        </w:rPr>
        <w:t xml:space="preserve">15. </w:t>
      </w:r>
      <w:r w:rsidR="003A1610" w:rsidRPr="003A1610">
        <w:rPr>
          <w:sz w:val="22"/>
          <w:szCs w:val="22"/>
        </w:rPr>
        <w:t xml:space="preserve">Harold, G. Coward, </w:t>
      </w:r>
      <w:r w:rsidR="003A1610" w:rsidRPr="003A1610">
        <w:rPr>
          <w:i/>
          <w:iCs/>
          <w:sz w:val="22"/>
          <w:szCs w:val="22"/>
        </w:rPr>
        <w:t>Hindu Ethics: Purity, Abortion and Euthanasia,</w:t>
      </w:r>
      <w:r w:rsidR="003A1610" w:rsidRPr="003A1610">
        <w:rPr>
          <w:sz w:val="22"/>
          <w:szCs w:val="22"/>
        </w:rPr>
        <w:t xml:space="preserve"> Sri </w:t>
      </w:r>
      <w:proofErr w:type="spellStart"/>
      <w:r w:rsidR="003A1610" w:rsidRPr="003A1610">
        <w:rPr>
          <w:sz w:val="22"/>
          <w:szCs w:val="22"/>
        </w:rPr>
        <w:t>Satguru</w:t>
      </w:r>
      <w:proofErr w:type="spellEnd"/>
      <w:r w:rsidR="003A1610" w:rsidRPr="003A1610">
        <w:rPr>
          <w:sz w:val="22"/>
          <w:szCs w:val="22"/>
        </w:rPr>
        <w:t xml:space="preserve"> Publications, India, 1991.</w:t>
      </w:r>
    </w:p>
    <w:p w14:paraId="39530869" w14:textId="77777777" w:rsidR="003A1610" w:rsidRPr="003A1610" w:rsidRDefault="003A1610" w:rsidP="005866ED">
      <w:pPr>
        <w:ind w:left="720" w:hanging="360"/>
        <w:jc w:val="both"/>
        <w:rPr>
          <w:sz w:val="22"/>
          <w:szCs w:val="22"/>
        </w:rPr>
      </w:pPr>
      <w:r w:rsidRPr="003A1610">
        <w:rPr>
          <w:sz w:val="22"/>
          <w:szCs w:val="22"/>
        </w:rPr>
        <w:t xml:space="preserve">16. </w:t>
      </w:r>
      <w:proofErr w:type="spellStart"/>
      <w:r w:rsidRPr="003A1610">
        <w:rPr>
          <w:sz w:val="22"/>
          <w:szCs w:val="22"/>
        </w:rPr>
        <w:t>Kwong</w:t>
      </w:r>
      <w:proofErr w:type="spellEnd"/>
      <w:r w:rsidRPr="003A1610">
        <w:rPr>
          <w:sz w:val="22"/>
          <w:szCs w:val="22"/>
        </w:rPr>
        <w:t xml:space="preserve">- </w:t>
      </w:r>
      <w:proofErr w:type="spellStart"/>
      <w:r w:rsidRPr="003A1610">
        <w:rPr>
          <w:sz w:val="22"/>
          <w:szCs w:val="22"/>
        </w:rPr>
        <w:t>Loi</w:t>
      </w:r>
      <w:proofErr w:type="spellEnd"/>
      <w:r w:rsidRPr="003A1610">
        <w:rPr>
          <w:sz w:val="22"/>
          <w:szCs w:val="22"/>
        </w:rPr>
        <w:t xml:space="preserve"> Shun and David B. Wong (eds.), </w:t>
      </w:r>
      <w:r w:rsidRPr="003A1610">
        <w:rPr>
          <w:i/>
          <w:iCs/>
          <w:sz w:val="22"/>
          <w:szCs w:val="22"/>
        </w:rPr>
        <w:t xml:space="preserve">Confucian </w:t>
      </w:r>
      <w:proofErr w:type="gramStart"/>
      <w:r w:rsidRPr="003A1610">
        <w:rPr>
          <w:i/>
          <w:iCs/>
          <w:sz w:val="22"/>
          <w:szCs w:val="22"/>
        </w:rPr>
        <w:t>Ethics :</w:t>
      </w:r>
      <w:proofErr w:type="gramEnd"/>
      <w:r w:rsidRPr="003A1610">
        <w:rPr>
          <w:i/>
          <w:iCs/>
          <w:sz w:val="22"/>
          <w:szCs w:val="22"/>
        </w:rPr>
        <w:t xml:space="preserve"> A Comparative Study of Self, Autonomy, and Community, </w:t>
      </w:r>
      <w:r w:rsidRPr="003A1610">
        <w:rPr>
          <w:sz w:val="22"/>
          <w:szCs w:val="22"/>
        </w:rPr>
        <w:t>Cambridge University Press, 2004.</w:t>
      </w:r>
    </w:p>
    <w:p w14:paraId="41767AC3" w14:textId="77777777" w:rsidR="003A1610" w:rsidRPr="003A1610" w:rsidRDefault="003A1610" w:rsidP="005866ED">
      <w:pPr>
        <w:ind w:left="720" w:hanging="360"/>
        <w:jc w:val="both"/>
        <w:rPr>
          <w:sz w:val="22"/>
          <w:szCs w:val="22"/>
        </w:rPr>
      </w:pPr>
      <w:r w:rsidRPr="003A1610">
        <w:rPr>
          <w:sz w:val="22"/>
          <w:szCs w:val="22"/>
        </w:rPr>
        <w:t xml:space="preserve">17. Dayanand Bhargava, </w:t>
      </w:r>
      <w:proofErr w:type="spellStart"/>
      <w:r w:rsidRPr="003A1610">
        <w:rPr>
          <w:i/>
          <w:iCs/>
          <w:sz w:val="22"/>
          <w:szCs w:val="22"/>
        </w:rPr>
        <w:t>Jaina</w:t>
      </w:r>
      <w:proofErr w:type="spellEnd"/>
      <w:r w:rsidRPr="003A1610">
        <w:rPr>
          <w:i/>
          <w:iCs/>
          <w:sz w:val="22"/>
          <w:szCs w:val="22"/>
        </w:rPr>
        <w:t xml:space="preserve"> Ethics, </w:t>
      </w:r>
      <w:r w:rsidRPr="003A1610">
        <w:rPr>
          <w:sz w:val="22"/>
          <w:szCs w:val="22"/>
        </w:rPr>
        <w:t xml:space="preserve">Motilal </w:t>
      </w:r>
      <w:proofErr w:type="spellStart"/>
      <w:r w:rsidRPr="003A1610">
        <w:rPr>
          <w:sz w:val="22"/>
          <w:szCs w:val="22"/>
        </w:rPr>
        <w:t>Banarsidass</w:t>
      </w:r>
      <w:proofErr w:type="spellEnd"/>
      <w:r w:rsidRPr="003A1610">
        <w:rPr>
          <w:sz w:val="22"/>
          <w:szCs w:val="22"/>
        </w:rPr>
        <w:t>, 1968.</w:t>
      </w:r>
    </w:p>
    <w:p w14:paraId="795063C7" w14:textId="77777777" w:rsidR="003A1610" w:rsidRPr="003A1610" w:rsidRDefault="003A1610" w:rsidP="005866ED">
      <w:pPr>
        <w:ind w:left="720" w:hanging="360"/>
        <w:rPr>
          <w:sz w:val="22"/>
          <w:szCs w:val="22"/>
        </w:rPr>
      </w:pPr>
      <w:r w:rsidRPr="003A1610">
        <w:rPr>
          <w:sz w:val="22"/>
          <w:szCs w:val="22"/>
        </w:rPr>
        <w:t xml:space="preserve">18. Dr. </w:t>
      </w:r>
      <w:proofErr w:type="spellStart"/>
      <w:r w:rsidRPr="003A1610">
        <w:rPr>
          <w:sz w:val="22"/>
          <w:szCs w:val="22"/>
        </w:rPr>
        <w:t>Vyanjana</w:t>
      </w:r>
      <w:proofErr w:type="spellEnd"/>
      <w:r w:rsidRPr="003A1610">
        <w:rPr>
          <w:sz w:val="22"/>
          <w:szCs w:val="22"/>
        </w:rPr>
        <w:t xml:space="preserve">, Theravada Buddhist Ethics, With Special Reference to </w:t>
      </w:r>
      <w:proofErr w:type="spellStart"/>
      <w:r w:rsidRPr="003A1610">
        <w:rPr>
          <w:sz w:val="22"/>
          <w:szCs w:val="22"/>
        </w:rPr>
        <w:t>Visuddhimagga</w:t>
      </w:r>
      <w:proofErr w:type="spellEnd"/>
      <w:r w:rsidRPr="003A1610">
        <w:rPr>
          <w:sz w:val="22"/>
          <w:szCs w:val="22"/>
        </w:rPr>
        <w:t xml:space="preserve">, </w:t>
      </w:r>
      <w:proofErr w:type="spellStart"/>
      <w:r w:rsidRPr="003A1610">
        <w:rPr>
          <w:sz w:val="22"/>
          <w:szCs w:val="22"/>
        </w:rPr>
        <w:t>Punthi</w:t>
      </w:r>
      <w:proofErr w:type="spellEnd"/>
      <w:r w:rsidRPr="003A1610">
        <w:rPr>
          <w:sz w:val="22"/>
          <w:szCs w:val="22"/>
        </w:rPr>
        <w:t xml:space="preserve"> </w:t>
      </w:r>
      <w:proofErr w:type="spellStart"/>
      <w:r w:rsidRPr="003A1610">
        <w:rPr>
          <w:sz w:val="22"/>
          <w:szCs w:val="22"/>
        </w:rPr>
        <w:t>Pustak</w:t>
      </w:r>
      <w:proofErr w:type="spellEnd"/>
      <w:r w:rsidRPr="003A1610">
        <w:rPr>
          <w:sz w:val="22"/>
          <w:szCs w:val="22"/>
        </w:rPr>
        <w:t>, Calcutta, 1992</w:t>
      </w:r>
    </w:p>
    <w:p w14:paraId="1C10BA70" w14:textId="77777777" w:rsidR="007C749F" w:rsidRPr="002F0B26" w:rsidRDefault="007C749F" w:rsidP="00EE6791">
      <w:pPr>
        <w:spacing w:before="120"/>
        <w:ind w:left="540" w:hanging="547"/>
        <w:jc w:val="both"/>
        <w:rPr>
          <w:sz w:val="22"/>
          <w:szCs w:val="22"/>
        </w:rPr>
      </w:pPr>
    </w:p>
    <w:p w14:paraId="48CD18F4" w14:textId="77777777" w:rsidR="00072902" w:rsidRPr="002F0B26" w:rsidRDefault="00072902" w:rsidP="00EE6791">
      <w:pPr>
        <w:jc w:val="both"/>
        <w:rPr>
          <w:sz w:val="22"/>
          <w:szCs w:val="22"/>
        </w:rPr>
      </w:pPr>
    </w:p>
    <w:p w14:paraId="7F43204E" w14:textId="77777777" w:rsidR="005866ED" w:rsidRDefault="005866ED" w:rsidP="00EE6791">
      <w:pPr>
        <w:rPr>
          <w:b/>
          <w:sz w:val="22"/>
          <w:szCs w:val="22"/>
          <w:u w:val="single"/>
        </w:rPr>
      </w:pPr>
    </w:p>
    <w:p w14:paraId="4D3B3E1B" w14:textId="77777777" w:rsidR="005866ED" w:rsidRDefault="005866ED" w:rsidP="00EE6791">
      <w:pPr>
        <w:rPr>
          <w:b/>
          <w:sz w:val="22"/>
          <w:szCs w:val="22"/>
          <w:u w:val="single"/>
        </w:rPr>
      </w:pPr>
    </w:p>
    <w:p w14:paraId="74CA6FB1" w14:textId="77777777" w:rsidR="00072902" w:rsidRPr="002F0B26" w:rsidRDefault="000D2CD7" w:rsidP="00EE6791">
      <w:pPr>
        <w:rPr>
          <w:b/>
          <w:sz w:val="22"/>
          <w:szCs w:val="22"/>
        </w:rPr>
      </w:pPr>
      <w:r w:rsidRPr="002F0B26">
        <w:rPr>
          <w:b/>
          <w:sz w:val="22"/>
          <w:szCs w:val="22"/>
          <w:u w:val="single"/>
        </w:rPr>
        <w:t xml:space="preserve">Phil 517 </w:t>
      </w:r>
      <w:r w:rsidR="00072902" w:rsidRPr="002F0B26">
        <w:rPr>
          <w:b/>
          <w:sz w:val="22"/>
          <w:szCs w:val="22"/>
          <w:u w:val="single"/>
        </w:rPr>
        <w:t xml:space="preserve">Readings in Philosophical </w:t>
      </w:r>
      <w:r w:rsidRPr="002F0B26">
        <w:rPr>
          <w:b/>
          <w:sz w:val="22"/>
          <w:szCs w:val="22"/>
          <w:u w:val="single"/>
        </w:rPr>
        <w:t>Papers</w:t>
      </w:r>
      <w:r w:rsidR="00072902" w:rsidRPr="002F0B26">
        <w:rPr>
          <w:b/>
          <w:sz w:val="22"/>
          <w:szCs w:val="22"/>
          <w:u w:val="single"/>
        </w:rPr>
        <w:t xml:space="preserve"> (Mind, Matter and God)</w:t>
      </w:r>
      <w:r w:rsidR="00072902" w:rsidRPr="002F0B26">
        <w:rPr>
          <w:b/>
          <w:sz w:val="22"/>
          <w:szCs w:val="22"/>
        </w:rPr>
        <w:tab/>
      </w:r>
      <w:r w:rsidR="00072902" w:rsidRPr="002F0B26">
        <w:rPr>
          <w:b/>
          <w:sz w:val="22"/>
          <w:szCs w:val="22"/>
        </w:rPr>
        <w:tab/>
      </w:r>
      <w:r w:rsidR="006C7E7D" w:rsidRPr="002F0B26">
        <w:rPr>
          <w:b/>
          <w:sz w:val="22"/>
          <w:szCs w:val="22"/>
        </w:rPr>
        <w:tab/>
      </w:r>
      <w:r w:rsidR="006C7E7D" w:rsidRPr="002F0B26">
        <w:rPr>
          <w:b/>
          <w:sz w:val="22"/>
          <w:szCs w:val="22"/>
        </w:rPr>
        <w:tab/>
      </w:r>
      <w:r w:rsidR="006C7E7D" w:rsidRPr="002F0B26">
        <w:rPr>
          <w:b/>
          <w:sz w:val="22"/>
          <w:szCs w:val="22"/>
        </w:rPr>
        <w:tab/>
      </w:r>
      <w:r w:rsidR="006C7E7D" w:rsidRPr="002F0B26">
        <w:rPr>
          <w:b/>
          <w:sz w:val="22"/>
          <w:szCs w:val="22"/>
        </w:rPr>
        <w:tab/>
      </w:r>
      <w:r w:rsidR="006C7E7D" w:rsidRPr="002F0B26">
        <w:rPr>
          <w:b/>
          <w:sz w:val="22"/>
          <w:szCs w:val="22"/>
        </w:rPr>
        <w:tab/>
      </w:r>
      <w:r w:rsidR="006C7E7D" w:rsidRPr="002F0B26">
        <w:rPr>
          <w:b/>
          <w:sz w:val="22"/>
          <w:szCs w:val="22"/>
        </w:rPr>
        <w:tab/>
      </w:r>
      <w:r w:rsidR="006C7E7D" w:rsidRPr="002F0B26">
        <w:rPr>
          <w:b/>
          <w:sz w:val="22"/>
          <w:szCs w:val="22"/>
        </w:rPr>
        <w:tab/>
      </w:r>
      <w:r w:rsidR="001160AB">
        <w:rPr>
          <w:b/>
          <w:sz w:val="22"/>
          <w:szCs w:val="22"/>
        </w:rPr>
        <w:tab/>
      </w:r>
      <w:r w:rsidR="001160AB">
        <w:rPr>
          <w:b/>
          <w:sz w:val="22"/>
          <w:szCs w:val="22"/>
        </w:rPr>
        <w:tab/>
      </w:r>
      <w:r w:rsidR="006C7E7D" w:rsidRPr="002F0B26">
        <w:rPr>
          <w:b/>
          <w:sz w:val="22"/>
          <w:szCs w:val="22"/>
        </w:rPr>
        <w:t>1 unit 4 credit 100 marks</w:t>
      </w:r>
    </w:p>
    <w:p w14:paraId="152BC9FF" w14:textId="77777777" w:rsidR="00072902" w:rsidRPr="002F0B26" w:rsidRDefault="00072902" w:rsidP="00EE6791">
      <w:pPr>
        <w:jc w:val="both"/>
        <w:rPr>
          <w:b/>
          <w:sz w:val="22"/>
          <w:szCs w:val="22"/>
        </w:rPr>
      </w:pPr>
    </w:p>
    <w:p w14:paraId="4BF0F64E" w14:textId="77777777" w:rsidR="00072902" w:rsidRPr="002F0B26" w:rsidRDefault="00072902" w:rsidP="005866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lang w:val="en-CA"/>
        </w:rPr>
      </w:pPr>
      <w:r w:rsidRPr="002F0B26">
        <w:rPr>
          <w:b/>
          <w:bCs/>
          <w:sz w:val="22"/>
          <w:szCs w:val="22"/>
          <w:lang w:val="en-CA"/>
        </w:rPr>
        <w:t>Course Goals an</w:t>
      </w:r>
      <w:r w:rsidR="007C749F" w:rsidRPr="002F0B26">
        <w:rPr>
          <w:b/>
          <w:bCs/>
          <w:sz w:val="22"/>
          <w:szCs w:val="22"/>
          <w:lang w:val="en-CA"/>
        </w:rPr>
        <w:t xml:space="preserve">d </w:t>
      </w:r>
      <w:r w:rsidRPr="002F0B26">
        <w:rPr>
          <w:b/>
          <w:bCs/>
          <w:sz w:val="22"/>
          <w:szCs w:val="22"/>
          <w:lang w:val="en-CA"/>
        </w:rPr>
        <w:t>Outcomes:</w:t>
      </w:r>
    </w:p>
    <w:p w14:paraId="7625F0CA" w14:textId="77777777" w:rsidR="00072902" w:rsidRPr="002F0B26" w:rsidRDefault="00072902" w:rsidP="005866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val="en-CA"/>
        </w:rPr>
      </w:pPr>
      <w:r w:rsidRPr="002F0B26">
        <w:rPr>
          <w:bCs/>
          <w:sz w:val="22"/>
          <w:szCs w:val="22"/>
          <w:lang w:val="en-CA"/>
        </w:rPr>
        <w:t>● The aims of this course are:</w:t>
      </w:r>
    </w:p>
    <w:p w14:paraId="28936926" w14:textId="77777777" w:rsidR="00072902" w:rsidRPr="002F0B26" w:rsidRDefault="00072902" w:rsidP="005866ED">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ight="918" w:hanging="270"/>
        <w:jc w:val="both"/>
        <w:rPr>
          <w:bCs/>
          <w:sz w:val="22"/>
          <w:szCs w:val="22"/>
          <w:lang w:val="en-CA"/>
        </w:rPr>
      </w:pPr>
      <w:r w:rsidRPr="002F0B26">
        <w:rPr>
          <w:bCs/>
          <w:sz w:val="22"/>
          <w:szCs w:val="22"/>
          <w:lang w:val="en-CA"/>
        </w:rPr>
        <w:t xml:space="preserve">1. to provide </w:t>
      </w:r>
      <w:proofErr w:type="gramStart"/>
      <w:r w:rsidRPr="002F0B26">
        <w:rPr>
          <w:bCs/>
          <w:sz w:val="22"/>
          <w:szCs w:val="22"/>
          <w:lang w:val="en-CA"/>
        </w:rPr>
        <w:t>students  clear</w:t>
      </w:r>
      <w:proofErr w:type="gramEnd"/>
      <w:r w:rsidRPr="002F0B26">
        <w:rPr>
          <w:bCs/>
          <w:sz w:val="22"/>
          <w:szCs w:val="22"/>
          <w:lang w:val="en-CA"/>
        </w:rPr>
        <w:t xml:space="preserve"> and comprehensive conceptions of philosophical issues concerning mind, matter and God;</w:t>
      </w:r>
    </w:p>
    <w:p w14:paraId="3A35A2B5" w14:textId="77777777" w:rsidR="00072902" w:rsidRPr="002F0B26" w:rsidRDefault="00072902" w:rsidP="005866ED">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ight="918" w:hanging="270"/>
        <w:jc w:val="both"/>
        <w:rPr>
          <w:bCs/>
          <w:sz w:val="22"/>
          <w:szCs w:val="22"/>
          <w:lang w:val="en-CA"/>
        </w:rPr>
      </w:pPr>
      <w:r w:rsidRPr="002F0B26">
        <w:rPr>
          <w:bCs/>
          <w:sz w:val="22"/>
          <w:szCs w:val="22"/>
          <w:lang w:val="en-CA"/>
        </w:rPr>
        <w:t>2. to make students able to interpret original philosophical texts;</w:t>
      </w:r>
    </w:p>
    <w:p w14:paraId="36AFD3AB" w14:textId="77777777" w:rsidR="00072902" w:rsidRPr="002F0B26" w:rsidRDefault="00072902" w:rsidP="005866ED">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ight="918" w:hanging="270"/>
        <w:jc w:val="both"/>
        <w:rPr>
          <w:bCs/>
          <w:sz w:val="22"/>
          <w:szCs w:val="22"/>
          <w:lang w:val="en-CA"/>
        </w:rPr>
      </w:pPr>
      <w:r w:rsidRPr="002F0B26">
        <w:rPr>
          <w:bCs/>
          <w:sz w:val="22"/>
          <w:szCs w:val="22"/>
          <w:lang w:val="en-CA"/>
        </w:rPr>
        <w:t>3. to improve students’ ability to think critically, develop their own ideas, and express these ideas clearly and persuasively in writing;</w:t>
      </w:r>
    </w:p>
    <w:p w14:paraId="12581FC4" w14:textId="77777777" w:rsidR="00072902" w:rsidRPr="002F0B26" w:rsidRDefault="00072902" w:rsidP="005866ED">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260" w:right="918" w:hanging="270"/>
        <w:jc w:val="both"/>
        <w:rPr>
          <w:bCs/>
          <w:sz w:val="22"/>
          <w:szCs w:val="22"/>
          <w:lang w:val="en-CA"/>
        </w:rPr>
      </w:pPr>
      <w:r w:rsidRPr="002F0B26">
        <w:rPr>
          <w:bCs/>
          <w:sz w:val="22"/>
          <w:szCs w:val="22"/>
          <w:lang w:val="en-CA"/>
        </w:rPr>
        <w:t>4. to improve students’ ability to think critically.</w:t>
      </w:r>
    </w:p>
    <w:p w14:paraId="59C7511B" w14:textId="77777777" w:rsidR="00072902" w:rsidRPr="002F0B26" w:rsidRDefault="00072902" w:rsidP="005866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val="en-CA"/>
        </w:rPr>
      </w:pPr>
      <w:r w:rsidRPr="002F0B26">
        <w:rPr>
          <w:bCs/>
          <w:sz w:val="22"/>
          <w:szCs w:val="22"/>
          <w:lang w:val="en-CA"/>
        </w:rPr>
        <w:t>●</w:t>
      </w:r>
      <w:r w:rsidRPr="002F0B26">
        <w:rPr>
          <w:sz w:val="22"/>
          <w:szCs w:val="22"/>
        </w:rPr>
        <w:t xml:space="preserve"> </w:t>
      </w:r>
      <w:r w:rsidRPr="002F0B26">
        <w:rPr>
          <w:bCs/>
          <w:sz w:val="22"/>
          <w:szCs w:val="22"/>
          <w:lang w:val="en-CA"/>
        </w:rPr>
        <w:t>Upon successful completion of this course, it is expected that students will be able:</w:t>
      </w:r>
    </w:p>
    <w:p w14:paraId="4E7F6DC5" w14:textId="77777777" w:rsidR="00072902" w:rsidRPr="002F0B26" w:rsidRDefault="00072902" w:rsidP="005866E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ight="918" w:hanging="270"/>
        <w:jc w:val="both"/>
        <w:rPr>
          <w:bCs/>
          <w:sz w:val="22"/>
          <w:szCs w:val="22"/>
          <w:lang w:val="en-CA"/>
        </w:rPr>
      </w:pPr>
      <w:r w:rsidRPr="002F0B26">
        <w:rPr>
          <w:bCs/>
          <w:sz w:val="22"/>
          <w:szCs w:val="22"/>
          <w:lang w:val="en-CA"/>
        </w:rPr>
        <w:t>1. to identify, describe and explain the major philosophical issues concerning mind, matter and God;</w:t>
      </w:r>
    </w:p>
    <w:p w14:paraId="09A30D2A" w14:textId="77777777" w:rsidR="00072902" w:rsidRPr="002F0B26" w:rsidRDefault="00072902" w:rsidP="005866E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ight="918" w:hanging="270"/>
        <w:jc w:val="both"/>
        <w:rPr>
          <w:bCs/>
          <w:sz w:val="22"/>
          <w:szCs w:val="22"/>
          <w:lang w:val="en-CA"/>
        </w:rPr>
      </w:pPr>
      <w:r w:rsidRPr="002F0B26">
        <w:rPr>
          <w:bCs/>
          <w:sz w:val="22"/>
          <w:szCs w:val="22"/>
          <w:lang w:val="en-CA"/>
        </w:rPr>
        <w:t>2. to formulate objections to a theory or to form counterarguments of their own against a theory;</w:t>
      </w:r>
    </w:p>
    <w:p w14:paraId="4F3CBBA1" w14:textId="77777777" w:rsidR="00072902" w:rsidRPr="002F0B26" w:rsidRDefault="00072902" w:rsidP="005866E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ight="918" w:hanging="270"/>
        <w:jc w:val="both"/>
        <w:rPr>
          <w:bCs/>
          <w:sz w:val="22"/>
          <w:szCs w:val="22"/>
          <w:lang w:val="en-CA"/>
        </w:rPr>
      </w:pPr>
      <w:r w:rsidRPr="002F0B26">
        <w:rPr>
          <w:bCs/>
          <w:sz w:val="22"/>
          <w:szCs w:val="22"/>
          <w:lang w:val="en-CA"/>
        </w:rPr>
        <w:t>3. to form arguments of their own to support a theory they prefer;</w:t>
      </w:r>
    </w:p>
    <w:p w14:paraId="67F6F23E" w14:textId="77777777" w:rsidR="00072902" w:rsidRPr="002F0B26" w:rsidRDefault="00072902" w:rsidP="005866ED">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1260" w:right="918" w:hanging="270"/>
        <w:jc w:val="both"/>
        <w:rPr>
          <w:bCs/>
          <w:sz w:val="22"/>
          <w:szCs w:val="22"/>
          <w:lang w:val="en-CA"/>
        </w:rPr>
      </w:pPr>
      <w:r w:rsidRPr="002F0B26">
        <w:rPr>
          <w:bCs/>
          <w:sz w:val="22"/>
          <w:szCs w:val="22"/>
          <w:lang w:val="en-CA"/>
        </w:rPr>
        <w:t>4. to apply critical thinking and reasoning skills in a wide range of career paths and courses of study.</w:t>
      </w:r>
    </w:p>
    <w:p w14:paraId="07B81DCD" w14:textId="77777777" w:rsidR="00072902" w:rsidRPr="002F0B26" w:rsidRDefault="00072902" w:rsidP="00EE6791">
      <w:pPr>
        <w:spacing w:after="240"/>
        <w:jc w:val="both"/>
        <w:rPr>
          <w:sz w:val="22"/>
          <w:szCs w:val="22"/>
          <w:lang w:bidi="bn-BD"/>
        </w:rPr>
      </w:pPr>
      <w:r w:rsidRPr="002F0B26">
        <w:rPr>
          <w:b/>
          <w:bCs/>
          <w:sz w:val="22"/>
          <w:szCs w:val="22"/>
          <w:lang w:val="en-CA"/>
        </w:rPr>
        <w:t xml:space="preserve">Course Description: </w:t>
      </w:r>
      <w:r w:rsidRPr="002F0B26">
        <w:rPr>
          <w:sz w:val="22"/>
          <w:szCs w:val="22"/>
          <w:lang w:bidi="bn-BD"/>
        </w:rPr>
        <w:t>selected sections from various philosophical papers on issues related to Mind, Matter and God will be read. The course focuses on the following topics: the nature and scope of human knowledge; issues concerning the mind/body problem and how the mental relates to the physical; issues related to free will and moral responsibility; issues concerning whether it is possible to reconcile the existence of an all-good and all-powerful God with the apparent existence of evils and sufferings; issues concerning whether we can have morality without God and religion.</w:t>
      </w:r>
    </w:p>
    <w:p w14:paraId="3D5BFCD1" w14:textId="77777777" w:rsidR="00072902" w:rsidRPr="002F0B26" w:rsidRDefault="00072902" w:rsidP="00EE6791">
      <w:pPr>
        <w:spacing w:after="120"/>
        <w:jc w:val="both"/>
        <w:rPr>
          <w:b/>
          <w:sz w:val="22"/>
          <w:szCs w:val="22"/>
          <w:lang w:bidi="bn-BD"/>
        </w:rPr>
      </w:pPr>
      <w:r w:rsidRPr="002F0B26">
        <w:rPr>
          <w:b/>
          <w:sz w:val="22"/>
          <w:szCs w:val="22"/>
          <w:lang w:bidi="bn-BD"/>
        </w:rPr>
        <w:t>Required Texts:</w:t>
      </w:r>
    </w:p>
    <w:tbl>
      <w:tblPr>
        <w:tblW w:w="8385" w:type="dxa"/>
        <w:jc w:val="center"/>
        <w:tblLook w:val="04A0" w:firstRow="1" w:lastRow="0" w:firstColumn="1" w:lastColumn="0" w:noHBand="0" w:noVBand="1"/>
      </w:tblPr>
      <w:tblGrid>
        <w:gridCol w:w="491"/>
        <w:gridCol w:w="2028"/>
        <w:gridCol w:w="290"/>
        <w:gridCol w:w="5576"/>
      </w:tblGrid>
      <w:tr w:rsidR="00072902" w:rsidRPr="002F0B26" w14:paraId="157B9F27" w14:textId="77777777" w:rsidTr="007C749F">
        <w:trPr>
          <w:jc w:val="center"/>
        </w:trPr>
        <w:tc>
          <w:tcPr>
            <w:tcW w:w="410" w:type="dxa"/>
          </w:tcPr>
          <w:p w14:paraId="0CFEB260" w14:textId="77777777" w:rsidR="00072902" w:rsidRPr="002F0B26" w:rsidRDefault="00072902" w:rsidP="00EE6791">
            <w:pPr>
              <w:spacing w:after="120"/>
              <w:rPr>
                <w:rFonts w:eastAsia="Calibri"/>
                <w:sz w:val="22"/>
                <w:szCs w:val="22"/>
                <w:lang w:val="en-CA"/>
              </w:rPr>
            </w:pPr>
            <w:r w:rsidRPr="002F0B26">
              <w:rPr>
                <w:rFonts w:eastAsia="Calibri"/>
                <w:sz w:val="22"/>
                <w:szCs w:val="22"/>
                <w:lang w:val="en-CA"/>
              </w:rPr>
              <w:t>1.</w:t>
            </w:r>
          </w:p>
        </w:tc>
        <w:tc>
          <w:tcPr>
            <w:tcW w:w="2043" w:type="dxa"/>
            <w:shd w:val="clear" w:color="auto" w:fill="auto"/>
          </w:tcPr>
          <w:p w14:paraId="220DB530" w14:textId="77777777" w:rsidR="00072902" w:rsidRPr="002F0B26" w:rsidRDefault="00072902" w:rsidP="00EE6791">
            <w:pPr>
              <w:spacing w:after="120"/>
              <w:rPr>
                <w:rFonts w:eastAsia="Calibri"/>
                <w:sz w:val="22"/>
                <w:szCs w:val="22"/>
                <w:lang w:val="en-CA"/>
              </w:rPr>
            </w:pPr>
            <w:r w:rsidRPr="002F0B26">
              <w:rPr>
                <w:rFonts w:eastAsia="Calibri"/>
                <w:sz w:val="22"/>
                <w:szCs w:val="22"/>
                <w:lang w:val="en-CA"/>
              </w:rPr>
              <w:t>Plato</w:t>
            </w:r>
          </w:p>
        </w:tc>
        <w:tc>
          <w:tcPr>
            <w:tcW w:w="290" w:type="dxa"/>
            <w:shd w:val="clear" w:color="auto" w:fill="auto"/>
          </w:tcPr>
          <w:p w14:paraId="02ECC1A4" w14:textId="77777777" w:rsidR="00072902" w:rsidRPr="002F0B26" w:rsidRDefault="00072902" w:rsidP="00EE6791">
            <w:pPr>
              <w:spacing w:after="120"/>
              <w:jc w:val="both"/>
              <w:rPr>
                <w:rFonts w:eastAsia="Calibri"/>
                <w:b/>
                <w:sz w:val="22"/>
                <w:szCs w:val="22"/>
                <w:lang w:val="en-CA"/>
              </w:rPr>
            </w:pPr>
            <w:r w:rsidRPr="002F0B26">
              <w:rPr>
                <w:rFonts w:eastAsia="Calibri"/>
                <w:b/>
                <w:sz w:val="22"/>
                <w:szCs w:val="22"/>
                <w:lang w:val="en-CA"/>
              </w:rPr>
              <w:t>:</w:t>
            </w:r>
          </w:p>
        </w:tc>
        <w:tc>
          <w:tcPr>
            <w:tcW w:w="5642" w:type="dxa"/>
            <w:shd w:val="clear" w:color="auto" w:fill="auto"/>
          </w:tcPr>
          <w:p w14:paraId="4FCD63D4" w14:textId="77777777" w:rsidR="00072902" w:rsidRPr="002F0B26" w:rsidRDefault="00072902" w:rsidP="00EE6791">
            <w:pPr>
              <w:jc w:val="both"/>
              <w:rPr>
                <w:rFonts w:eastAsia="Calibri"/>
                <w:sz w:val="22"/>
                <w:szCs w:val="22"/>
                <w:lang w:val="en-CA"/>
              </w:rPr>
            </w:pPr>
            <w:r w:rsidRPr="002F0B26">
              <w:rPr>
                <w:rFonts w:eastAsia="Calibri"/>
                <w:spacing w:val="-8"/>
                <w:sz w:val="22"/>
                <w:szCs w:val="22"/>
                <w:lang w:val="en-CA"/>
              </w:rPr>
              <w:t xml:space="preserve">From Myles </w:t>
            </w:r>
            <w:proofErr w:type="spellStart"/>
            <w:r w:rsidRPr="002F0B26">
              <w:rPr>
                <w:rFonts w:eastAsia="Calibri"/>
                <w:spacing w:val="-8"/>
                <w:sz w:val="22"/>
                <w:szCs w:val="22"/>
                <w:lang w:val="en-CA"/>
              </w:rPr>
              <w:t>Burnyeat</w:t>
            </w:r>
            <w:proofErr w:type="spellEnd"/>
            <w:r w:rsidRPr="002F0B26">
              <w:rPr>
                <w:rFonts w:eastAsia="Calibri"/>
                <w:spacing w:val="-8"/>
                <w:sz w:val="22"/>
                <w:szCs w:val="22"/>
                <w:lang w:val="en-CA"/>
              </w:rPr>
              <w:t xml:space="preserve">, </w:t>
            </w:r>
            <w:r w:rsidRPr="002F0B26">
              <w:rPr>
                <w:rFonts w:eastAsia="Calibri"/>
                <w:i/>
                <w:spacing w:val="-8"/>
                <w:sz w:val="22"/>
                <w:szCs w:val="22"/>
                <w:lang w:val="en-CA"/>
              </w:rPr>
              <w:t xml:space="preserve">The Theaetetus </w:t>
            </w:r>
            <w:r w:rsidRPr="002F0B26">
              <w:rPr>
                <w:rFonts w:eastAsia="Calibri"/>
                <w:i/>
                <w:spacing w:val="-12"/>
                <w:sz w:val="22"/>
                <w:szCs w:val="22"/>
                <w:lang w:val="en-CA"/>
              </w:rPr>
              <w:t>of Plato</w:t>
            </w:r>
            <w:r w:rsidRPr="002F0B26">
              <w:rPr>
                <w:rFonts w:eastAsia="Calibri"/>
                <w:spacing w:val="-12"/>
                <w:sz w:val="22"/>
                <w:szCs w:val="22"/>
                <w:lang w:val="en-CA"/>
              </w:rPr>
              <w:t xml:space="preserve"> (Selections), Hackett</w:t>
            </w:r>
            <w:r w:rsidRPr="002F0B26">
              <w:rPr>
                <w:rFonts w:eastAsia="Calibri"/>
                <w:spacing w:val="-10"/>
                <w:sz w:val="22"/>
                <w:szCs w:val="22"/>
                <w:lang w:val="en-CA"/>
              </w:rPr>
              <w:t xml:space="preserve"> Publishing Company, 1990, pp. 337-38</w:t>
            </w:r>
          </w:p>
        </w:tc>
      </w:tr>
      <w:tr w:rsidR="00072902" w:rsidRPr="002F0B26" w14:paraId="7D1A1360" w14:textId="77777777" w:rsidTr="007C749F">
        <w:trPr>
          <w:jc w:val="center"/>
        </w:trPr>
        <w:tc>
          <w:tcPr>
            <w:tcW w:w="410" w:type="dxa"/>
          </w:tcPr>
          <w:p w14:paraId="42954B32" w14:textId="77777777" w:rsidR="00072902" w:rsidRPr="002F0B26" w:rsidRDefault="00072902" w:rsidP="00EE6791">
            <w:pPr>
              <w:spacing w:after="120"/>
              <w:rPr>
                <w:rFonts w:eastAsia="Calibri"/>
                <w:sz w:val="22"/>
                <w:szCs w:val="22"/>
              </w:rPr>
            </w:pPr>
            <w:r w:rsidRPr="002F0B26">
              <w:rPr>
                <w:rFonts w:eastAsia="Calibri"/>
                <w:sz w:val="22"/>
                <w:szCs w:val="22"/>
              </w:rPr>
              <w:t>2.</w:t>
            </w:r>
          </w:p>
        </w:tc>
        <w:tc>
          <w:tcPr>
            <w:tcW w:w="2043" w:type="dxa"/>
            <w:shd w:val="clear" w:color="auto" w:fill="auto"/>
          </w:tcPr>
          <w:p w14:paraId="7472A78F" w14:textId="77777777" w:rsidR="00072902" w:rsidRPr="002F0B26" w:rsidRDefault="00072902" w:rsidP="00EE6791">
            <w:pPr>
              <w:spacing w:after="120"/>
              <w:rPr>
                <w:rFonts w:eastAsia="Calibri"/>
                <w:sz w:val="22"/>
                <w:szCs w:val="22"/>
              </w:rPr>
            </w:pPr>
            <w:proofErr w:type="gramStart"/>
            <w:r w:rsidRPr="002F0B26">
              <w:rPr>
                <w:rFonts w:eastAsia="Calibri"/>
                <w:sz w:val="22"/>
                <w:szCs w:val="22"/>
              </w:rPr>
              <w:t>Edmund  Gettier</w:t>
            </w:r>
            <w:proofErr w:type="gramEnd"/>
          </w:p>
        </w:tc>
        <w:tc>
          <w:tcPr>
            <w:tcW w:w="290" w:type="dxa"/>
            <w:shd w:val="clear" w:color="auto" w:fill="auto"/>
          </w:tcPr>
          <w:p w14:paraId="6D931674" w14:textId="77777777" w:rsidR="00072902" w:rsidRPr="002F0B26" w:rsidRDefault="00072902" w:rsidP="00EE6791">
            <w:pPr>
              <w:spacing w:after="120"/>
              <w:rPr>
                <w:rFonts w:eastAsia="Calibri"/>
                <w:b/>
                <w:sz w:val="22"/>
                <w:szCs w:val="22"/>
              </w:rPr>
            </w:pPr>
            <w:r w:rsidRPr="002F0B26">
              <w:rPr>
                <w:rFonts w:eastAsia="Calibri"/>
                <w:b/>
                <w:sz w:val="22"/>
                <w:szCs w:val="22"/>
              </w:rPr>
              <w:t>:</w:t>
            </w:r>
          </w:p>
        </w:tc>
        <w:tc>
          <w:tcPr>
            <w:tcW w:w="5642" w:type="dxa"/>
            <w:shd w:val="clear" w:color="auto" w:fill="auto"/>
          </w:tcPr>
          <w:p w14:paraId="3ED14392" w14:textId="77777777" w:rsidR="00072902" w:rsidRPr="002F0B26" w:rsidRDefault="00072902" w:rsidP="00EE6791">
            <w:pPr>
              <w:jc w:val="both"/>
              <w:rPr>
                <w:rFonts w:eastAsia="Calibri"/>
                <w:sz w:val="22"/>
                <w:szCs w:val="22"/>
              </w:rPr>
            </w:pPr>
            <w:r w:rsidRPr="002F0B26">
              <w:rPr>
                <w:rFonts w:eastAsia="Calibri"/>
                <w:spacing w:val="-6"/>
                <w:sz w:val="22"/>
                <w:szCs w:val="22"/>
              </w:rPr>
              <w:t xml:space="preserve">“Is Justified True Belief Knowledge?” (Selections), </w:t>
            </w:r>
            <w:r w:rsidRPr="002F0B26">
              <w:rPr>
                <w:rFonts w:eastAsia="Calibri"/>
                <w:i/>
                <w:spacing w:val="-6"/>
                <w:sz w:val="22"/>
                <w:szCs w:val="22"/>
              </w:rPr>
              <w:t>Analysis</w:t>
            </w:r>
            <w:r w:rsidRPr="002F0B26">
              <w:rPr>
                <w:rFonts w:eastAsia="Calibri"/>
                <w:spacing w:val="-6"/>
                <w:sz w:val="22"/>
                <w:szCs w:val="22"/>
              </w:rPr>
              <w:t>,</w:t>
            </w:r>
            <w:r w:rsidRPr="002F0B26">
              <w:rPr>
                <w:rFonts w:eastAsia="Calibri"/>
                <w:sz w:val="22"/>
                <w:szCs w:val="22"/>
              </w:rPr>
              <w:t xml:space="preserve"> Vol. 23, No. 6, 1963, pp. 121-22</w:t>
            </w:r>
          </w:p>
        </w:tc>
      </w:tr>
      <w:tr w:rsidR="00072902" w:rsidRPr="002F0B26" w14:paraId="386A02BB" w14:textId="77777777" w:rsidTr="007C749F">
        <w:trPr>
          <w:jc w:val="center"/>
        </w:trPr>
        <w:tc>
          <w:tcPr>
            <w:tcW w:w="410" w:type="dxa"/>
          </w:tcPr>
          <w:p w14:paraId="6C6633D2" w14:textId="77777777" w:rsidR="00072902" w:rsidRPr="002F0B26" w:rsidRDefault="00072902" w:rsidP="00EE6791">
            <w:pPr>
              <w:spacing w:after="120"/>
              <w:rPr>
                <w:rFonts w:eastAsia="Calibri"/>
                <w:sz w:val="22"/>
                <w:szCs w:val="22"/>
                <w:lang w:val="en-CA"/>
              </w:rPr>
            </w:pPr>
            <w:r w:rsidRPr="002F0B26">
              <w:rPr>
                <w:rFonts w:eastAsia="Calibri"/>
                <w:sz w:val="22"/>
                <w:szCs w:val="22"/>
                <w:lang w:val="en-CA"/>
              </w:rPr>
              <w:t>3.</w:t>
            </w:r>
          </w:p>
        </w:tc>
        <w:tc>
          <w:tcPr>
            <w:tcW w:w="2043" w:type="dxa"/>
            <w:shd w:val="clear" w:color="auto" w:fill="auto"/>
          </w:tcPr>
          <w:p w14:paraId="27DEF980" w14:textId="77777777" w:rsidR="00072902" w:rsidRPr="002F0B26" w:rsidRDefault="00072902" w:rsidP="00EE6791">
            <w:pPr>
              <w:spacing w:after="120"/>
              <w:rPr>
                <w:rFonts w:eastAsia="Calibri"/>
                <w:sz w:val="22"/>
                <w:szCs w:val="22"/>
                <w:lang w:val="en-CA"/>
              </w:rPr>
            </w:pPr>
            <w:proofErr w:type="spellStart"/>
            <w:r w:rsidRPr="002F0B26">
              <w:rPr>
                <w:rFonts w:eastAsia="Calibri"/>
                <w:sz w:val="22"/>
                <w:szCs w:val="22"/>
                <w:lang w:val="en-CA"/>
              </w:rPr>
              <w:t>Sextus</w:t>
            </w:r>
            <w:proofErr w:type="spellEnd"/>
            <w:r w:rsidRPr="002F0B26">
              <w:rPr>
                <w:rFonts w:eastAsia="Calibri"/>
                <w:sz w:val="22"/>
                <w:szCs w:val="22"/>
                <w:lang w:val="en-CA"/>
              </w:rPr>
              <w:t xml:space="preserve"> </w:t>
            </w:r>
            <w:proofErr w:type="spellStart"/>
            <w:r w:rsidRPr="002F0B26">
              <w:rPr>
                <w:rFonts w:eastAsia="Calibri"/>
                <w:sz w:val="22"/>
                <w:szCs w:val="22"/>
                <w:lang w:val="en-CA"/>
              </w:rPr>
              <w:t>Empiricus</w:t>
            </w:r>
            <w:proofErr w:type="spellEnd"/>
            <w:r w:rsidRPr="002F0B26">
              <w:rPr>
                <w:rFonts w:eastAsia="Calibri"/>
                <w:sz w:val="22"/>
                <w:szCs w:val="22"/>
                <w:lang w:val="en-CA"/>
              </w:rPr>
              <w:t xml:space="preserve"> </w:t>
            </w:r>
          </w:p>
        </w:tc>
        <w:tc>
          <w:tcPr>
            <w:tcW w:w="290" w:type="dxa"/>
            <w:shd w:val="clear" w:color="auto" w:fill="auto"/>
          </w:tcPr>
          <w:p w14:paraId="301660DE" w14:textId="77777777" w:rsidR="00072902" w:rsidRPr="002F0B26" w:rsidRDefault="00072902" w:rsidP="00EE6791">
            <w:pPr>
              <w:spacing w:after="120"/>
              <w:rPr>
                <w:rFonts w:eastAsia="Calibri"/>
                <w:b/>
                <w:sz w:val="22"/>
                <w:szCs w:val="22"/>
              </w:rPr>
            </w:pPr>
            <w:r w:rsidRPr="002F0B26">
              <w:rPr>
                <w:rFonts w:eastAsia="Calibri"/>
                <w:b/>
                <w:sz w:val="22"/>
                <w:szCs w:val="22"/>
                <w:lang w:val="en-CA"/>
              </w:rPr>
              <w:t>:</w:t>
            </w:r>
          </w:p>
        </w:tc>
        <w:tc>
          <w:tcPr>
            <w:tcW w:w="5642" w:type="dxa"/>
            <w:shd w:val="clear" w:color="auto" w:fill="auto"/>
          </w:tcPr>
          <w:p w14:paraId="658EF56B" w14:textId="77777777" w:rsidR="00072902" w:rsidRPr="002F0B26" w:rsidRDefault="00072902" w:rsidP="00EE6791">
            <w:pPr>
              <w:jc w:val="both"/>
              <w:rPr>
                <w:rFonts w:eastAsia="Calibri"/>
                <w:spacing w:val="-4"/>
                <w:sz w:val="22"/>
                <w:szCs w:val="22"/>
                <w:lang w:val="en-CA"/>
              </w:rPr>
            </w:pPr>
            <w:r w:rsidRPr="002F0B26">
              <w:rPr>
                <w:rFonts w:eastAsia="Calibri"/>
                <w:spacing w:val="-4"/>
                <w:sz w:val="22"/>
                <w:szCs w:val="22"/>
                <w:lang w:val="en-CA"/>
              </w:rPr>
              <w:t xml:space="preserve">From Julia Annas and Jonathan </w:t>
            </w:r>
            <w:proofErr w:type="spellStart"/>
            <w:r w:rsidRPr="002F0B26">
              <w:rPr>
                <w:rFonts w:eastAsia="Calibri"/>
                <w:spacing w:val="-4"/>
                <w:sz w:val="22"/>
                <w:szCs w:val="22"/>
                <w:lang w:val="en-CA"/>
              </w:rPr>
              <w:t>Barens</w:t>
            </w:r>
            <w:proofErr w:type="spellEnd"/>
            <w:r w:rsidRPr="002F0B26">
              <w:rPr>
                <w:rFonts w:eastAsia="Calibri"/>
                <w:spacing w:val="-4"/>
                <w:sz w:val="22"/>
                <w:szCs w:val="22"/>
                <w:lang w:val="en-CA"/>
              </w:rPr>
              <w:t xml:space="preserve"> (eds.), </w:t>
            </w:r>
            <w:proofErr w:type="spellStart"/>
            <w:r w:rsidRPr="002F0B26">
              <w:rPr>
                <w:rFonts w:eastAsia="Calibri"/>
                <w:i/>
                <w:spacing w:val="-4"/>
                <w:sz w:val="22"/>
                <w:szCs w:val="22"/>
                <w:lang w:val="en-CA"/>
              </w:rPr>
              <w:t>Sextus</w:t>
            </w:r>
            <w:proofErr w:type="spellEnd"/>
            <w:r w:rsidRPr="002F0B26">
              <w:rPr>
                <w:rFonts w:eastAsia="Calibri"/>
                <w:i/>
                <w:spacing w:val="-4"/>
                <w:sz w:val="22"/>
                <w:szCs w:val="22"/>
                <w:lang w:val="en-CA"/>
              </w:rPr>
              <w:t xml:space="preserve"> </w:t>
            </w:r>
            <w:proofErr w:type="spellStart"/>
            <w:r w:rsidRPr="002F0B26">
              <w:rPr>
                <w:rFonts w:eastAsia="Calibri"/>
                <w:i/>
                <w:spacing w:val="-4"/>
                <w:sz w:val="22"/>
                <w:szCs w:val="22"/>
                <w:lang w:val="en-CA"/>
              </w:rPr>
              <w:t>Empiricus</w:t>
            </w:r>
            <w:proofErr w:type="spellEnd"/>
            <w:r w:rsidRPr="002F0B26">
              <w:rPr>
                <w:rFonts w:eastAsia="Calibri"/>
                <w:i/>
                <w:spacing w:val="-4"/>
                <w:sz w:val="22"/>
                <w:szCs w:val="22"/>
                <w:lang w:val="en-CA"/>
              </w:rPr>
              <w:t>: Outlines of Scepticisms</w:t>
            </w:r>
            <w:r w:rsidRPr="002F0B26">
              <w:rPr>
                <w:rFonts w:eastAsia="Calibri"/>
                <w:spacing w:val="-4"/>
                <w:sz w:val="22"/>
                <w:szCs w:val="22"/>
                <w:lang w:val="en-CA"/>
              </w:rPr>
              <w:t xml:space="preserve"> (Selections), Cambridge University Press, 2000, pp. 4-11, 40-43, 49</w:t>
            </w:r>
          </w:p>
        </w:tc>
      </w:tr>
      <w:tr w:rsidR="00072902" w:rsidRPr="002F0B26" w14:paraId="6BB19FC3" w14:textId="77777777" w:rsidTr="007C749F">
        <w:trPr>
          <w:jc w:val="center"/>
        </w:trPr>
        <w:tc>
          <w:tcPr>
            <w:tcW w:w="410" w:type="dxa"/>
          </w:tcPr>
          <w:p w14:paraId="55F7993F" w14:textId="77777777" w:rsidR="00072902" w:rsidRPr="002F0B26" w:rsidRDefault="00072902" w:rsidP="00EE6791">
            <w:pPr>
              <w:spacing w:after="120"/>
              <w:rPr>
                <w:rFonts w:eastAsia="Calibri"/>
                <w:sz w:val="22"/>
                <w:szCs w:val="22"/>
              </w:rPr>
            </w:pPr>
            <w:r w:rsidRPr="002F0B26">
              <w:rPr>
                <w:rFonts w:eastAsia="Calibri"/>
                <w:sz w:val="22"/>
                <w:szCs w:val="22"/>
              </w:rPr>
              <w:t>4.</w:t>
            </w:r>
          </w:p>
        </w:tc>
        <w:tc>
          <w:tcPr>
            <w:tcW w:w="2043" w:type="dxa"/>
            <w:shd w:val="clear" w:color="auto" w:fill="auto"/>
          </w:tcPr>
          <w:p w14:paraId="16BEF382" w14:textId="77777777" w:rsidR="00072902" w:rsidRPr="002F0B26" w:rsidRDefault="00072902" w:rsidP="00EE6791">
            <w:pPr>
              <w:spacing w:after="120"/>
              <w:rPr>
                <w:rFonts w:eastAsia="Calibri"/>
                <w:sz w:val="22"/>
                <w:szCs w:val="22"/>
              </w:rPr>
            </w:pPr>
            <w:r w:rsidRPr="002F0B26">
              <w:rPr>
                <w:rFonts w:eastAsia="Calibri"/>
                <w:sz w:val="22"/>
                <w:szCs w:val="22"/>
              </w:rPr>
              <w:t>Rene Descartes</w:t>
            </w:r>
          </w:p>
        </w:tc>
        <w:tc>
          <w:tcPr>
            <w:tcW w:w="290" w:type="dxa"/>
            <w:shd w:val="clear" w:color="auto" w:fill="auto"/>
          </w:tcPr>
          <w:p w14:paraId="3690921A" w14:textId="77777777" w:rsidR="00072902" w:rsidRPr="002F0B26" w:rsidRDefault="00072902" w:rsidP="00EE6791">
            <w:pPr>
              <w:spacing w:after="120"/>
              <w:rPr>
                <w:rFonts w:eastAsia="Calibri"/>
                <w:b/>
                <w:sz w:val="22"/>
                <w:szCs w:val="22"/>
              </w:rPr>
            </w:pPr>
            <w:r w:rsidRPr="002F0B26">
              <w:rPr>
                <w:rFonts w:eastAsia="Calibri"/>
                <w:b/>
                <w:sz w:val="22"/>
                <w:szCs w:val="22"/>
              </w:rPr>
              <w:t>:</w:t>
            </w:r>
          </w:p>
        </w:tc>
        <w:tc>
          <w:tcPr>
            <w:tcW w:w="5642" w:type="dxa"/>
            <w:shd w:val="clear" w:color="auto" w:fill="auto"/>
          </w:tcPr>
          <w:p w14:paraId="6341BB0C" w14:textId="77777777" w:rsidR="00072902" w:rsidRPr="002F0B26" w:rsidRDefault="00072902" w:rsidP="00EE6791">
            <w:pPr>
              <w:jc w:val="both"/>
              <w:rPr>
                <w:rFonts w:eastAsia="Calibri"/>
                <w:sz w:val="22"/>
                <w:szCs w:val="22"/>
              </w:rPr>
            </w:pPr>
            <w:r w:rsidRPr="002F0B26">
              <w:rPr>
                <w:rFonts w:eastAsia="Calibri"/>
                <w:i/>
                <w:spacing w:val="-8"/>
                <w:sz w:val="22"/>
                <w:szCs w:val="22"/>
              </w:rPr>
              <w:t>Meditation I</w:t>
            </w:r>
            <w:r w:rsidRPr="002F0B26">
              <w:rPr>
                <w:rFonts w:eastAsia="Calibri"/>
                <w:spacing w:val="-8"/>
                <w:sz w:val="22"/>
                <w:szCs w:val="22"/>
              </w:rPr>
              <w:t xml:space="preserve"> (Selections), from E. S. Haldane and R. T. Ross</w:t>
            </w:r>
            <w:r w:rsidRPr="002F0B26">
              <w:rPr>
                <w:rFonts w:eastAsia="Calibri"/>
                <w:sz w:val="22"/>
                <w:szCs w:val="22"/>
              </w:rPr>
              <w:t xml:space="preserve"> (eds.), </w:t>
            </w:r>
            <w:r w:rsidRPr="002F0B26">
              <w:rPr>
                <w:rFonts w:eastAsia="Calibri"/>
                <w:i/>
                <w:sz w:val="22"/>
                <w:szCs w:val="22"/>
              </w:rPr>
              <w:t>Philosophical Works of Descartes,</w:t>
            </w:r>
            <w:r w:rsidRPr="002F0B26">
              <w:rPr>
                <w:rFonts w:eastAsia="Calibri"/>
                <w:sz w:val="22"/>
                <w:szCs w:val="22"/>
              </w:rPr>
              <w:t xml:space="preserve"> Cambridge University Press, pp. 144-49</w:t>
            </w:r>
          </w:p>
        </w:tc>
      </w:tr>
      <w:tr w:rsidR="00072902" w:rsidRPr="002F0B26" w14:paraId="399DB33B" w14:textId="77777777" w:rsidTr="007C749F">
        <w:trPr>
          <w:jc w:val="center"/>
        </w:trPr>
        <w:tc>
          <w:tcPr>
            <w:tcW w:w="410" w:type="dxa"/>
          </w:tcPr>
          <w:p w14:paraId="184AE4F8" w14:textId="77777777" w:rsidR="00072902" w:rsidRPr="002F0B26" w:rsidRDefault="00072902" w:rsidP="00EE6791">
            <w:pPr>
              <w:spacing w:after="120"/>
              <w:rPr>
                <w:rFonts w:eastAsia="Calibri"/>
                <w:sz w:val="22"/>
                <w:szCs w:val="22"/>
              </w:rPr>
            </w:pPr>
            <w:r w:rsidRPr="002F0B26">
              <w:rPr>
                <w:rFonts w:eastAsia="Calibri"/>
                <w:sz w:val="22"/>
                <w:szCs w:val="22"/>
              </w:rPr>
              <w:t>5.</w:t>
            </w:r>
          </w:p>
        </w:tc>
        <w:tc>
          <w:tcPr>
            <w:tcW w:w="2043" w:type="dxa"/>
            <w:shd w:val="clear" w:color="auto" w:fill="auto"/>
          </w:tcPr>
          <w:p w14:paraId="0C3EAB94" w14:textId="77777777" w:rsidR="00072902" w:rsidRPr="002F0B26" w:rsidRDefault="00072902" w:rsidP="00EE6791">
            <w:pPr>
              <w:spacing w:after="120"/>
              <w:rPr>
                <w:rFonts w:eastAsia="Calibri"/>
                <w:sz w:val="22"/>
                <w:szCs w:val="22"/>
              </w:rPr>
            </w:pPr>
            <w:r w:rsidRPr="002F0B26">
              <w:rPr>
                <w:rFonts w:eastAsia="Calibri"/>
                <w:sz w:val="22"/>
                <w:szCs w:val="22"/>
              </w:rPr>
              <w:t>David Hume</w:t>
            </w:r>
          </w:p>
        </w:tc>
        <w:tc>
          <w:tcPr>
            <w:tcW w:w="290" w:type="dxa"/>
            <w:shd w:val="clear" w:color="auto" w:fill="auto"/>
          </w:tcPr>
          <w:p w14:paraId="5B490A0E" w14:textId="77777777" w:rsidR="00072902" w:rsidRPr="002F0B26" w:rsidRDefault="00072902" w:rsidP="00EE6791">
            <w:pPr>
              <w:spacing w:after="120"/>
              <w:rPr>
                <w:rFonts w:eastAsia="Calibri"/>
                <w:b/>
                <w:sz w:val="22"/>
                <w:szCs w:val="22"/>
              </w:rPr>
            </w:pPr>
            <w:r w:rsidRPr="002F0B26">
              <w:rPr>
                <w:rFonts w:eastAsia="Calibri"/>
                <w:b/>
                <w:sz w:val="22"/>
                <w:szCs w:val="22"/>
              </w:rPr>
              <w:t>:</w:t>
            </w:r>
          </w:p>
        </w:tc>
        <w:tc>
          <w:tcPr>
            <w:tcW w:w="5642" w:type="dxa"/>
            <w:shd w:val="clear" w:color="auto" w:fill="auto"/>
          </w:tcPr>
          <w:p w14:paraId="1C13AB42" w14:textId="77777777" w:rsidR="00072902" w:rsidRPr="002F0B26" w:rsidRDefault="00072902" w:rsidP="00EE6791">
            <w:pPr>
              <w:jc w:val="both"/>
              <w:rPr>
                <w:rFonts w:eastAsia="Calibri"/>
                <w:sz w:val="22"/>
                <w:szCs w:val="22"/>
              </w:rPr>
            </w:pPr>
            <w:r w:rsidRPr="002F0B26">
              <w:rPr>
                <w:rFonts w:eastAsia="Calibri"/>
                <w:sz w:val="22"/>
                <w:szCs w:val="22"/>
              </w:rPr>
              <w:t>“</w:t>
            </w:r>
            <w:proofErr w:type="spellStart"/>
            <w:r w:rsidRPr="002F0B26">
              <w:rPr>
                <w:rFonts w:eastAsia="Calibri"/>
                <w:spacing w:val="-10"/>
                <w:sz w:val="22"/>
                <w:szCs w:val="22"/>
              </w:rPr>
              <w:t>Sceptical</w:t>
            </w:r>
            <w:proofErr w:type="spellEnd"/>
            <w:r w:rsidRPr="002F0B26">
              <w:rPr>
                <w:rFonts w:eastAsia="Calibri"/>
                <w:spacing w:val="-10"/>
                <w:sz w:val="22"/>
                <w:szCs w:val="22"/>
              </w:rPr>
              <w:t xml:space="preserve"> Doubts concerning the Operations of the</w:t>
            </w:r>
            <w:r w:rsidRPr="002F0B26">
              <w:rPr>
                <w:rFonts w:eastAsia="Calibri"/>
                <w:sz w:val="22"/>
                <w:szCs w:val="22"/>
              </w:rPr>
              <w:t xml:space="preserve"> Understanding`, From Peter </w:t>
            </w:r>
            <w:proofErr w:type="spellStart"/>
            <w:r w:rsidRPr="002F0B26">
              <w:rPr>
                <w:rFonts w:eastAsia="Calibri"/>
                <w:sz w:val="22"/>
                <w:szCs w:val="22"/>
              </w:rPr>
              <w:t>Millican</w:t>
            </w:r>
            <w:proofErr w:type="spellEnd"/>
            <w:r w:rsidRPr="002F0B26">
              <w:rPr>
                <w:rFonts w:eastAsia="Calibri"/>
                <w:sz w:val="22"/>
                <w:szCs w:val="22"/>
              </w:rPr>
              <w:t xml:space="preserve"> (ed.), </w:t>
            </w:r>
            <w:r w:rsidRPr="002F0B26">
              <w:rPr>
                <w:rFonts w:eastAsia="Calibri"/>
                <w:i/>
                <w:sz w:val="22"/>
                <w:szCs w:val="22"/>
              </w:rPr>
              <w:t xml:space="preserve">David Hume: An </w:t>
            </w:r>
            <w:proofErr w:type="spellStart"/>
            <w:r w:rsidRPr="002F0B26">
              <w:rPr>
                <w:rFonts w:eastAsia="Calibri"/>
                <w:i/>
                <w:sz w:val="22"/>
                <w:szCs w:val="22"/>
              </w:rPr>
              <w:t>Enquary</w:t>
            </w:r>
            <w:proofErr w:type="spellEnd"/>
            <w:r w:rsidRPr="002F0B26">
              <w:rPr>
                <w:rFonts w:eastAsia="Calibri"/>
                <w:i/>
                <w:sz w:val="22"/>
                <w:szCs w:val="22"/>
              </w:rPr>
              <w:t xml:space="preserve"> Concerning Human Understanding</w:t>
            </w:r>
            <w:r w:rsidRPr="002F0B26">
              <w:rPr>
                <w:rFonts w:eastAsia="Calibri"/>
                <w:sz w:val="22"/>
                <w:szCs w:val="22"/>
              </w:rPr>
              <w:t xml:space="preserve"> (Selections), Oxford University Press, 2007, pp. 18-29</w:t>
            </w:r>
          </w:p>
        </w:tc>
      </w:tr>
      <w:tr w:rsidR="00072902" w:rsidRPr="002F0B26" w14:paraId="3092A55A" w14:textId="77777777" w:rsidTr="007C749F">
        <w:trPr>
          <w:jc w:val="center"/>
        </w:trPr>
        <w:tc>
          <w:tcPr>
            <w:tcW w:w="410" w:type="dxa"/>
          </w:tcPr>
          <w:p w14:paraId="71F1B75F" w14:textId="77777777" w:rsidR="00072902" w:rsidRPr="002F0B26" w:rsidRDefault="00072902" w:rsidP="00EE6791">
            <w:pPr>
              <w:spacing w:after="120"/>
              <w:rPr>
                <w:rFonts w:eastAsia="Calibri"/>
                <w:sz w:val="22"/>
                <w:szCs w:val="22"/>
              </w:rPr>
            </w:pPr>
            <w:r w:rsidRPr="002F0B26">
              <w:rPr>
                <w:rFonts w:eastAsia="Calibri"/>
                <w:sz w:val="22"/>
                <w:szCs w:val="22"/>
              </w:rPr>
              <w:t>6.</w:t>
            </w:r>
          </w:p>
        </w:tc>
        <w:tc>
          <w:tcPr>
            <w:tcW w:w="2043" w:type="dxa"/>
            <w:shd w:val="clear" w:color="auto" w:fill="auto"/>
          </w:tcPr>
          <w:p w14:paraId="6114A8A7" w14:textId="77777777" w:rsidR="00072902" w:rsidRPr="002F0B26" w:rsidRDefault="00072902" w:rsidP="00EE6791">
            <w:pPr>
              <w:spacing w:after="120"/>
              <w:rPr>
                <w:rFonts w:eastAsia="Calibri"/>
                <w:sz w:val="22"/>
                <w:szCs w:val="22"/>
              </w:rPr>
            </w:pPr>
            <w:r w:rsidRPr="002F0B26">
              <w:rPr>
                <w:rFonts w:eastAsia="Calibri"/>
                <w:sz w:val="22"/>
                <w:szCs w:val="22"/>
              </w:rPr>
              <w:t>Bertrand Russell</w:t>
            </w:r>
          </w:p>
        </w:tc>
        <w:tc>
          <w:tcPr>
            <w:tcW w:w="290" w:type="dxa"/>
            <w:shd w:val="clear" w:color="auto" w:fill="auto"/>
          </w:tcPr>
          <w:p w14:paraId="7096F34B" w14:textId="77777777" w:rsidR="00072902" w:rsidRPr="002F0B26" w:rsidRDefault="00072902" w:rsidP="00EE6791">
            <w:pPr>
              <w:spacing w:after="120"/>
              <w:rPr>
                <w:rFonts w:eastAsia="Calibri"/>
                <w:b/>
                <w:sz w:val="22"/>
                <w:szCs w:val="22"/>
              </w:rPr>
            </w:pPr>
            <w:r w:rsidRPr="002F0B26">
              <w:rPr>
                <w:rFonts w:eastAsia="Calibri"/>
                <w:b/>
                <w:sz w:val="22"/>
                <w:szCs w:val="22"/>
              </w:rPr>
              <w:t>:</w:t>
            </w:r>
          </w:p>
        </w:tc>
        <w:tc>
          <w:tcPr>
            <w:tcW w:w="5642" w:type="dxa"/>
            <w:shd w:val="clear" w:color="auto" w:fill="auto"/>
          </w:tcPr>
          <w:p w14:paraId="6A008246" w14:textId="77777777" w:rsidR="00072902" w:rsidRPr="002F0B26" w:rsidRDefault="00072902" w:rsidP="00EE6791">
            <w:pPr>
              <w:jc w:val="both"/>
              <w:rPr>
                <w:rFonts w:eastAsia="Calibri"/>
                <w:sz w:val="22"/>
                <w:szCs w:val="22"/>
              </w:rPr>
            </w:pPr>
            <w:r w:rsidRPr="002F0B26">
              <w:rPr>
                <w:rFonts w:eastAsia="Calibri"/>
                <w:spacing w:val="-10"/>
                <w:sz w:val="22"/>
                <w:szCs w:val="22"/>
              </w:rPr>
              <w:t xml:space="preserve">“The Existence of Matter” (Selections), </w:t>
            </w:r>
            <w:r w:rsidRPr="002F0B26">
              <w:rPr>
                <w:rFonts w:eastAsia="Calibri"/>
                <w:i/>
                <w:spacing w:val="-10"/>
                <w:sz w:val="22"/>
                <w:szCs w:val="22"/>
              </w:rPr>
              <w:t xml:space="preserve">The Problems of </w:t>
            </w:r>
            <w:r w:rsidRPr="002F0B26">
              <w:rPr>
                <w:rFonts w:eastAsia="Calibri"/>
                <w:i/>
                <w:sz w:val="22"/>
                <w:szCs w:val="22"/>
              </w:rPr>
              <w:t>Philosophy</w:t>
            </w:r>
            <w:r w:rsidRPr="002F0B26">
              <w:rPr>
                <w:rFonts w:eastAsia="Calibri"/>
                <w:sz w:val="22"/>
                <w:szCs w:val="22"/>
              </w:rPr>
              <w:t xml:space="preserve"> (1912/ </w:t>
            </w:r>
            <w:r w:rsidRPr="002F0B26">
              <w:rPr>
                <w:rFonts w:eastAsia="Calibri"/>
                <w:spacing w:val="-10"/>
                <w:sz w:val="22"/>
                <w:szCs w:val="22"/>
              </w:rPr>
              <w:t>1967), Oxford University Press, pp.7-12</w:t>
            </w:r>
          </w:p>
        </w:tc>
      </w:tr>
      <w:tr w:rsidR="00072902" w:rsidRPr="002F0B26" w14:paraId="04AF28D0" w14:textId="77777777" w:rsidTr="007C749F">
        <w:trPr>
          <w:jc w:val="center"/>
        </w:trPr>
        <w:tc>
          <w:tcPr>
            <w:tcW w:w="410" w:type="dxa"/>
          </w:tcPr>
          <w:p w14:paraId="04DE3315" w14:textId="77777777" w:rsidR="00072902" w:rsidRPr="002F0B26" w:rsidRDefault="00072902" w:rsidP="00EE6791">
            <w:pPr>
              <w:spacing w:after="120"/>
              <w:rPr>
                <w:rFonts w:eastAsia="Calibri"/>
                <w:sz w:val="22"/>
                <w:szCs w:val="22"/>
              </w:rPr>
            </w:pPr>
            <w:r w:rsidRPr="002F0B26">
              <w:rPr>
                <w:rFonts w:eastAsia="Calibri"/>
                <w:sz w:val="22"/>
                <w:szCs w:val="22"/>
              </w:rPr>
              <w:lastRenderedPageBreak/>
              <w:t>7.</w:t>
            </w:r>
          </w:p>
        </w:tc>
        <w:tc>
          <w:tcPr>
            <w:tcW w:w="2043" w:type="dxa"/>
            <w:shd w:val="clear" w:color="auto" w:fill="auto"/>
          </w:tcPr>
          <w:p w14:paraId="5B5A67BF" w14:textId="77777777" w:rsidR="00072902" w:rsidRPr="002F0B26" w:rsidRDefault="00072902" w:rsidP="00EE6791">
            <w:pPr>
              <w:spacing w:after="120"/>
              <w:rPr>
                <w:rFonts w:eastAsia="Calibri"/>
                <w:sz w:val="22"/>
                <w:szCs w:val="22"/>
              </w:rPr>
            </w:pPr>
            <w:r w:rsidRPr="002F0B26">
              <w:rPr>
                <w:rFonts w:eastAsia="Calibri"/>
                <w:sz w:val="22"/>
                <w:szCs w:val="22"/>
              </w:rPr>
              <w:t>G. E. Moore</w:t>
            </w:r>
          </w:p>
        </w:tc>
        <w:tc>
          <w:tcPr>
            <w:tcW w:w="290" w:type="dxa"/>
            <w:shd w:val="clear" w:color="auto" w:fill="auto"/>
          </w:tcPr>
          <w:p w14:paraId="364AF04A" w14:textId="77777777" w:rsidR="00072902" w:rsidRPr="002F0B26" w:rsidRDefault="00072902" w:rsidP="00EE6791">
            <w:pPr>
              <w:spacing w:after="120"/>
              <w:rPr>
                <w:rFonts w:eastAsia="Calibri"/>
                <w:b/>
                <w:sz w:val="22"/>
                <w:szCs w:val="22"/>
              </w:rPr>
            </w:pPr>
            <w:r w:rsidRPr="002F0B26">
              <w:rPr>
                <w:rFonts w:eastAsia="Calibri"/>
                <w:b/>
                <w:sz w:val="22"/>
                <w:szCs w:val="22"/>
              </w:rPr>
              <w:t>:</w:t>
            </w:r>
          </w:p>
        </w:tc>
        <w:tc>
          <w:tcPr>
            <w:tcW w:w="5642" w:type="dxa"/>
            <w:shd w:val="clear" w:color="auto" w:fill="auto"/>
          </w:tcPr>
          <w:p w14:paraId="73F121EB" w14:textId="77777777" w:rsidR="00072902" w:rsidRPr="002F0B26" w:rsidRDefault="00072902" w:rsidP="00EE6791">
            <w:pPr>
              <w:jc w:val="both"/>
              <w:rPr>
                <w:rFonts w:eastAsia="Calibri"/>
                <w:sz w:val="22"/>
                <w:szCs w:val="22"/>
              </w:rPr>
            </w:pPr>
            <w:r w:rsidRPr="002F0B26">
              <w:rPr>
                <w:rFonts w:eastAsia="Calibri"/>
                <w:spacing w:val="-4"/>
                <w:sz w:val="22"/>
                <w:szCs w:val="22"/>
              </w:rPr>
              <w:t xml:space="preserve">“Proof of an External World” (Selections), </w:t>
            </w:r>
            <w:r w:rsidRPr="002F0B26">
              <w:rPr>
                <w:rFonts w:eastAsia="Calibri"/>
                <w:i/>
                <w:spacing w:val="-4"/>
                <w:sz w:val="22"/>
                <w:szCs w:val="22"/>
              </w:rPr>
              <w:t>Philosophical</w:t>
            </w:r>
            <w:r w:rsidRPr="002F0B26">
              <w:rPr>
                <w:rFonts w:eastAsia="Calibri"/>
                <w:i/>
                <w:sz w:val="22"/>
                <w:szCs w:val="22"/>
              </w:rPr>
              <w:t xml:space="preserve"> Papers</w:t>
            </w:r>
            <w:r w:rsidRPr="002F0B26">
              <w:rPr>
                <w:rFonts w:eastAsia="Calibri"/>
                <w:sz w:val="22"/>
                <w:szCs w:val="22"/>
              </w:rPr>
              <w:t>, George Allen and Unwin Ltd, 1959, pp. 145-150</w:t>
            </w:r>
          </w:p>
        </w:tc>
      </w:tr>
      <w:tr w:rsidR="00072902" w:rsidRPr="002F0B26" w14:paraId="13A03B86" w14:textId="77777777" w:rsidTr="007C749F">
        <w:trPr>
          <w:jc w:val="center"/>
        </w:trPr>
        <w:tc>
          <w:tcPr>
            <w:tcW w:w="410" w:type="dxa"/>
          </w:tcPr>
          <w:p w14:paraId="4EBD7187" w14:textId="77777777" w:rsidR="00072902" w:rsidRPr="002F0B26" w:rsidRDefault="00072902" w:rsidP="00EE6791">
            <w:pPr>
              <w:spacing w:after="120"/>
              <w:rPr>
                <w:rFonts w:eastAsia="Calibri"/>
                <w:sz w:val="22"/>
                <w:szCs w:val="22"/>
                <w:lang w:val="en-CA"/>
              </w:rPr>
            </w:pPr>
            <w:r w:rsidRPr="002F0B26">
              <w:rPr>
                <w:rFonts w:eastAsia="Calibri"/>
                <w:sz w:val="22"/>
                <w:szCs w:val="22"/>
                <w:lang w:val="en-CA"/>
              </w:rPr>
              <w:t>8.</w:t>
            </w:r>
          </w:p>
        </w:tc>
        <w:tc>
          <w:tcPr>
            <w:tcW w:w="2043" w:type="dxa"/>
            <w:shd w:val="clear" w:color="auto" w:fill="auto"/>
          </w:tcPr>
          <w:p w14:paraId="54B92A33" w14:textId="77777777" w:rsidR="00072902" w:rsidRPr="002F0B26" w:rsidRDefault="00072902" w:rsidP="00EE6791">
            <w:pPr>
              <w:spacing w:after="120"/>
              <w:rPr>
                <w:rFonts w:eastAsia="Calibri"/>
                <w:sz w:val="22"/>
                <w:szCs w:val="22"/>
                <w:lang w:val="en-CA"/>
              </w:rPr>
            </w:pPr>
            <w:r w:rsidRPr="002F0B26">
              <w:rPr>
                <w:rFonts w:eastAsia="Calibri"/>
                <w:sz w:val="22"/>
                <w:szCs w:val="22"/>
                <w:lang w:val="en-CA"/>
              </w:rPr>
              <w:t>Rene Descartes</w:t>
            </w:r>
          </w:p>
        </w:tc>
        <w:tc>
          <w:tcPr>
            <w:tcW w:w="290" w:type="dxa"/>
            <w:shd w:val="clear" w:color="auto" w:fill="auto"/>
          </w:tcPr>
          <w:p w14:paraId="5E94BE6B" w14:textId="77777777" w:rsidR="00072902" w:rsidRPr="002F0B26" w:rsidRDefault="00072902" w:rsidP="00EE6791">
            <w:pPr>
              <w:spacing w:after="120"/>
              <w:rPr>
                <w:rFonts w:eastAsia="Calibri"/>
                <w:b/>
                <w:sz w:val="22"/>
                <w:szCs w:val="22"/>
              </w:rPr>
            </w:pPr>
            <w:r w:rsidRPr="002F0B26">
              <w:rPr>
                <w:rFonts w:eastAsia="Calibri"/>
                <w:b/>
                <w:sz w:val="22"/>
                <w:szCs w:val="22"/>
                <w:lang w:val="en-CA"/>
              </w:rPr>
              <w:t>:</w:t>
            </w:r>
          </w:p>
        </w:tc>
        <w:tc>
          <w:tcPr>
            <w:tcW w:w="5642" w:type="dxa"/>
            <w:shd w:val="clear" w:color="auto" w:fill="auto"/>
          </w:tcPr>
          <w:p w14:paraId="0B59EB30" w14:textId="77777777" w:rsidR="00072902" w:rsidRPr="002F0B26" w:rsidRDefault="00072902" w:rsidP="00EE6791">
            <w:pPr>
              <w:jc w:val="both"/>
              <w:rPr>
                <w:rFonts w:eastAsia="Calibri"/>
                <w:i/>
                <w:sz w:val="22"/>
                <w:szCs w:val="22"/>
                <w:lang w:val="en-CA"/>
              </w:rPr>
            </w:pPr>
            <w:r w:rsidRPr="002F0B26">
              <w:rPr>
                <w:rFonts w:eastAsia="Calibri"/>
                <w:i/>
                <w:spacing w:val="-8"/>
                <w:sz w:val="22"/>
                <w:szCs w:val="22"/>
                <w:lang w:val="en-CA"/>
              </w:rPr>
              <w:t>Meditation II</w:t>
            </w:r>
            <w:r w:rsidRPr="002F0B26">
              <w:rPr>
                <w:rFonts w:eastAsia="Calibri"/>
                <w:spacing w:val="-8"/>
                <w:sz w:val="22"/>
                <w:szCs w:val="22"/>
                <w:lang w:val="en-CA"/>
              </w:rPr>
              <w:t xml:space="preserve"> (Selections), from E. S. Haldane and R. T. Ross</w:t>
            </w:r>
            <w:r w:rsidRPr="002F0B26">
              <w:rPr>
                <w:rFonts w:eastAsia="Calibri"/>
                <w:sz w:val="22"/>
                <w:szCs w:val="22"/>
                <w:lang w:val="en-CA"/>
              </w:rPr>
              <w:t xml:space="preserve"> (eds.), </w:t>
            </w:r>
            <w:r w:rsidRPr="002F0B26">
              <w:rPr>
                <w:rFonts w:eastAsia="Calibri"/>
                <w:i/>
                <w:sz w:val="22"/>
                <w:szCs w:val="22"/>
                <w:lang w:val="en-CA"/>
              </w:rPr>
              <w:t>Philosophical Works of Descartes</w:t>
            </w:r>
            <w:r w:rsidRPr="002F0B26">
              <w:rPr>
                <w:rFonts w:eastAsia="Calibri"/>
                <w:sz w:val="22"/>
                <w:szCs w:val="22"/>
                <w:lang w:val="en-CA"/>
              </w:rPr>
              <w:t>, Cambridge University Press, pp. 149-53</w:t>
            </w:r>
          </w:p>
        </w:tc>
      </w:tr>
      <w:tr w:rsidR="00072902" w:rsidRPr="002F0B26" w14:paraId="20E96731" w14:textId="77777777" w:rsidTr="007C749F">
        <w:trPr>
          <w:jc w:val="center"/>
        </w:trPr>
        <w:tc>
          <w:tcPr>
            <w:tcW w:w="410" w:type="dxa"/>
          </w:tcPr>
          <w:p w14:paraId="0518482B" w14:textId="77777777" w:rsidR="00072902" w:rsidRPr="002F0B26" w:rsidRDefault="00072902" w:rsidP="00EE6791">
            <w:pPr>
              <w:spacing w:after="120"/>
              <w:rPr>
                <w:rFonts w:eastAsia="Calibri"/>
                <w:sz w:val="22"/>
                <w:szCs w:val="22"/>
                <w:lang w:val="en-CA"/>
              </w:rPr>
            </w:pPr>
            <w:r w:rsidRPr="002F0B26">
              <w:rPr>
                <w:rFonts w:eastAsia="Calibri"/>
                <w:sz w:val="22"/>
                <w:szCs w:val="22"/>
                <w:lang w:val="en-CA"/>
              </w:rPr>
              <w:t>9.</w:t>
            </w:r>
          </w:p>
        </w:tc>
        <w:tc>
          <w:tcPr>
            <w:tcW w:w="2043" w:type="dxa"/>
            <w:shd w:val="clear" w:color="auto" w:fill="auto"/>
          </w:tcPr>
          <w:p w14:paraId="0F954DD9" w14:textId="77777777" w:rsidR="00072902" w:rsidRPr="002F0B26" w:rsidRDefault="00072902" w:rsidP="00EE6791">
            <w:pPr>
              <w:spacing w:after="120"/>
              <w:rPr>
                <w:rFonts w:eastAsia="Calibri"/>
                <w:sz w:val="22"/>
                <w:szCs w:val="22"/>
                <w:lang w:val="en-CA"/>
              </w:rPr>
            </w:pPr>
            <w:r w:rsidRPr="002F0B26">
              <w:rPr>
                <w:rFonts w:eastAsia="Calibri"/>
                <w:sz w:val="22"/>
                <w:szCs w:val="22"/>
                <w:lang w:val="en-CA"/>
              </w:rPr>
              <w:t>Rene Descartes</w:t>
            </w:r>
          </w:p>
        </w:tc>
        <w:tc>
          <w:tcPr>
            <w:tcW w:w="290" w:type="dxa"/>
            <w:shd w:val="clear" w:color="auto" w:fill="auto"/>
          </w:tcPr>
          <w:p w14:paraId="6DD84875" w14:textId="77777777" w:rsidR="00072902" w:rsidRPr="002F0B26" w:rsidRDefault="00072902" w:rsidP="00EE6791">
            <w:pPr>
              <w:spacing w:after="120"/>
              <w:rPr>
                <w:rFonts w:eastAsia="Calibri"/>
                <w:b/>
                <w:sz w:val="22"/>
                <w:szCs w:val="22"/>
              </w:rPr>
            </w:pPr>
            <w:r w:rsidRPr="002F0B26">
              <w:rPr>
                <w:rFonts w:eastAsia="Calibri"/>
                <w:b/>
                <w:sz w:val="22"/>
                <w:szCs w:val="22"/>
                <w:lang w:val="en-CA"/>
              </w:rPr>
              <w:t>:</w:t>
            </w:r>
          </w:p>
        </w:tc>
        <w:tc>
          <w:tcPr>
            <w:tcW w:w="5642" w:type="dxa"/>
            <w:shd w:val="clear" w:color="auto" w:fill="auto"/>
          </w:tcPr>
          <w:p w14:paraId="1D60AD69" w14:textId="77777777" w:rsidR="00072902" w:rsidRPr="002F0B26" w:rsidRDefault="00072902" w:rsidP="00EE6791">
            <w:pPr>
              <w:jc w:val="both"/>
              <w:rPr>
                <w:rFonts w:eastAsia="Calibri"/>
                <w:sz w:val="22"/>
                <w:szCs w:val="22"/>
                <w:lang w:val="en-CA"/>
              </w:rPr>
            </w:pPr>
            <w:r w:rsidRPr="002F0B26">
              <w:rPr>
                <w:rFonts w:eastAsia="Calibri"/>
                <w:i/>
                <w:spacing w:val="-6"/>
                <w:sz w:val="22"/>
                <w:szCs w:val="22"/>
                <w:lang w:val="en-CA"/>
              </w:rPr>
              <w:t>Discourse on the Method</w:t>
            </w:r>
            <w:r w:rsidRPr="002F0B26">
              <w:rPr>
                <w:rFonts w:eastAsia="Calibri"/>
                <w:spacing w:val="-6"/>
                <w:sz w:val="22"/>
                <w:szCs w:val="22"/>
                <w:lang w:val="en-CA"/>
              </w:rPr>
              <w:t>, Part IV (Selections), from E. S.</w:t>
            </w:r>
            <w:r w:rsidRPr="002F0B26">
              <w:rPr>
                <w:rFonts w:eastAsia="Calibri"/>
                <w:sz w:val="22"/>
                <w:szCs w:val="22"/>
                <w:lang w:val="en-CA"/>
              </w:rPr>
              <w:t xml:space="preserve"> Haldane and R. T. Ross (eds.), </w:t>
            </w:r>
            <w:r w:rsidRPr="002F0B26">
              <w:rPr>
                <w:rFonts w:eastAsia="Calibri"/>
                <w:i/>
                <w:sz w:val="22"/>
                <w:szCs w:val="22"/>
                <w:lang w:val="en-CA"/>
              </w:rPr>
              <w:t>Philosophical Works of Descartes</w:t>
            </w:r>
            <w:r w:rsidRPr="002F0B26">
              <w:rPr>
                <w:rFonts w:eastAsia="Calibri"/>
                <w:sz w:val="22"/>
                <w:szCs w:val="22"/>
                <w:lang w:val="en-CA"/>
              </w:rPr>
              <w:t>, Cambridge University Press, pp. 100-01</w:t>
            </w:r>
          </w:p>
        </w:tc>
      </w:tr>
      <w:tr w:rsidR="00072902" w:rsidRPr="002F0B26" w14:paraId="44B59608" w14:textId="77777777" w:rsidTr="007C749F">
        <w:trPr>
          <w:jc w:val="center"/>
        </w:trPr>
        <w:tc>
          <w:tcPr>
            <w:tcW w:w="410" w:type="dxa"/>
          </w:tcPr>
          <w:p w14:paraId="352898AB" w14:textId="77777777" w:rsidR="00072902" w:rsidRPr="002F0B26" w:rsidRDefault="00072902" w:rsidP="00EE6791">
            <w:pPr>
              <w:spacing w:after="120"/>
              <w:rPr>
                <w:rFonts w:eastAsia="Calibri"/>
                <w:sz w:val="22"/>
                <w:szCs w:val="22"/>
                <w:lang w:val="en-CA"/>
              </w:rPr>
            </w:pPr>
            <w:r w:rsidRPr="002F0B26">
              <w:rPr>
                <w:rFonts w:eastAsia="Calibri"/>
                <w:sz w:val="22"/>
                <w:szCs w:val="22"/>
                <w:lang w:val="en-CA"/>
              </w:rPr>
              <w:t>10.</w:t>
            </w:r>
          </w:p>
        </w:tc>
        <w:tc>
          <w:tcPr>
            <w:tcW w:w="2043" w:type="dxa"/>
            <w:shd w:val="clear" w:color="auto" w:fill="auto"/>
          </w:tcPr>
          <w:p w14:paraId="7175B81A" w14:textId="77777777" w:rsidR="00072902" w:rsidRPr="002F0B26" w:rsidRDefault="00072902" w:rsidP="00EE6791">
            <w:pPr>
              <w:spacing w:after="120"/>
              <w:rPr>
                <w:rFonts w:eastAsia="Calibri"/>
                <w:sz w:val="22"/>
                <w:szCs w:val="22"/>
                <w:lang w:val="en-CA"/>
              </w:rPr>
            </w:pPr>
            <w:r w:rsidRPr="002F0B26">
              <w:rPr>
                <w:rFonts w:eastAsia="Calibri"/>
                <w:sz w:val="22"/>
                <w:szCs w:val="22"/>
                <w:lang w:val="en-CA"/>
              </w:rPr>
              <w:t>Rene Descartes</w:t>
            </w:r>
          </w:p>
        </w:tc>
        <w:tc>
          <w:tcPr>
            <w:tcW w:w="290" w:type="dxa"/>
            <w:shd w:val="clear" w:color="auto" w:fill="auto"/>
          </w:tcPr>
          <w:p w14:paraId="4C24B16F" w14:textId="77777777" w:rsidR="00072902" w:rsidRPr="002F0B26" w:rsidRDefault="00072902" w:rsidP="00EE6791">
            <w:pPr>
              <w:spacing w:after="120"/>
              <w:rPr>
                <w:rFonts w:eastAsia="Calibri"/>
                <w:b/>
                <w:sz w:val="22"/>
                <w:szCs w:val="22"/>
              </w:rPr>
            </w:pPr>
            <w:r w:rsidRPr="002F0B26">
              <w:rPr>
                <w:rFonts w:eastAsia="Calibri"/>
                <w:b/>
                <w:sz w:val="22"/>
                <w:szCs w:val="22"/>
                <w:lang w:val="en-CA"/>
              </w:rPr>
              <w:t>:</w:t>
            </w:r>
          </w:p>
        </w:tc>
        <w:tc>
          <w:tcPr>
            <w:tcW w:w="5642" w:type="dxa"/>
            <w:shd w:val="clear" w:color="auto" w:fill="auto"/>
          </w:tcPr>
          <w:p w14:paraId="36B7D00F" w14:textId="77777777" w:rsidR="00072902" w:rsidRPr="002F0B26" w:rsidRDefault="00072902" w:rsidP="00EE6791">
            <w:pPr>
              <w:jc w:val="both"/>
              <w:rPr>
                <w:rFonts w:eastAsia="Calibri"/>
                <w:sz w:val="22"/>
                <w:szCs w:val="22"/>
                <w:lang w:val="en-CA"/>
              </w:rPr>
            </w:pPr>
            <w:r w:rsidRPr="002F0B26">
              <w:rPr>
                <w:rFonts w:eastAsia="Calibri"/>
                <w:i/>
                <w:spacing w:val="-2"/>
                <w:sz w:val="22"/>
                <w:szCs w:val="22"/>
                <w:lang w:val="en-CA"/>
              </w:rPr>
              <w:t>The Passion of the Soul</w:t>
            </w:r>
            <w:r w:rsidRPr="002F0B26">
              <w:rPr>
                <w:rFonts w:eastAsia="Calibri"/>
                <w:spacing w:val="-2"/>
                <w:sz w:val="22"/>
                <w:szCs w:val="22"/>
                <w:lang w:val="en-CA"/>
              </w:rPr>
              <w:t xml:space="preserve"> (Selections), from E. S. Haldane and R</w:t>
            </w:r>
            <w:r w:rsidRPr="002F0B26">
              <w:rPr>
                <w:rFonts w:eastAsia="Calibri"/>
                <w:sz w:val="22"/>
                <w:szCs w:val="22"/>
                <w:lang w:val="en-CA"/>
              </w:rPr>
              <w:t xml:space="preserve">. T. Ross (eds.), </w:t>
            </w:r>
            <w:r w:rsidRPr="002F0B26">
              <w:rPr>
                <w:rFonts w:eastAsia="Calibri"/>
                <w:i/>
                <w:sz w:val="22"/>
                <w:szCs w:val="22"/>
                <w:lang w:val="en-CA"/>
              </w:rPr>
              <w:t>Philosophical Works of Descartes</w:t>
            </w:r>
            <w:r w:rsidRPr="002F0B26">
              <w:rPr>
                <w:rFonts w:eastAsia="Calibri"/>
                <w:sz w:val="22"/>
                <w:szCs w:val="22"/>
                <w:lang w:val="en-CA"/>
              </w:rPr>
              <w:t>, Cambridge University Press, pp. 345-47</w:t>
            </w:r>
          </w:p>
        </w:tc>
      </w:tr>
      <w:tr w:rsidR="00072902" w:rsidRPr="002F0B26" w14:paraId="0D81BB6E" w14:textId="77777777" w:rsidTr="007C749F">
        <w:trPr>
          <w:jc w:val="center"/>
        </w:trPr>
        <w:tc>
          <w:tcPr>
            <w:tcW w:w="410" w:type="dxa"/>
          </w:tcPr>
          <w:p w14:paraId="05498ECC" w14:textId="77777777" w:rsidR="00072902" w:rsidRPr="002F0B26" w:rsidRDefault="00072902" w:rsidP="00EE6791">
            <w:pPr>
              <w:spacing w:after="120"/>
              <w:rPr>
                <w:rFonts w:eastAsia="Calibri"/>
                <w:sz w:val="22"/>
                <w:szCs w:val="22"/>
                <w:lang w:val="en-CA"/>
              </w:rPr>
            </w:pPr>
            <w:r w:rsidRPr="002F0B26">
              <w:rPr>
                <w:rFonts w:eastAsia="Calibri"/>
                <w:sz w:val="22"/>
                <w:szCs w:val="22"/>
                <w:lang w:val="en-CA"/>
              </w:rPr>
              <w:t>11.</w:t>
            </w:r>
          </w:p>
        </w:tc>
        <w:tc>
          <w:tcPr>
            <w:tcW w:w="2043" w:type="dxa"/>
            <w:shd w:val="clear" w:color="auto" w:fill="auto"/>
          </w:tcPr>
          <w:p w14:paraId="71F7CC12" w14:textId="77777777" w:rsidR="00072902" w:rsidRPr="002F0B26" w:rsidRDefault="00072902" w:rsidP="00EE6791">
            <w:pPr>
              <w:spacing w:after="120"/>
              <w:rPr>
                <w:rFonts w:eastAsia="Calibri"/>
                <w:sz w:val="22"/>
                <w:szCs w:val="22"/>
                <w:lang w:val="en-CA"/>
              </w:rPr>
            </w:pPr>
            <w:r w:rsidRPr="002F0B26">
              <w:rPr>
                <w:rFonts w:eastAsia="Calibri"/>
                <w:sz w:val="22"/>
                <w:szCs w:val="22"/>
                <w:lang w:val="en-CA"/>
              </w:rPr>
              <w:t>J. J. C. Smart</w:t>
            </w:r>
          </w:p>
        </w:tc>
        <w:tc>
          <w:tcPr>
            <w:tcW w:w="290" w:type="dxa"/>
            <w:shd w:val="clear" w:color="auto" w:fill="auto"/>
          </w:tcPr>
          <w:p w14:paraId="4A5CD5EF" w14:textId="77777777" w:rsidR="00072902" w:rsidRPr="002F0B26" w:rsidRDefault="00072902" w:rsidP="00EE6791">
            <w:pPr>
              <w:spacing w:after="120"/>
              <w:rPr>
                <w:rFonts w:eastAsia="Calibri"/>
                <w:b/>
                <w:sz w:val="22"/>
                <w:szCs w:val="22"/>
              </w:rPr>
            </w:pPr>
            <w:r w:rsidRPr="002F0B26">
              <w:rPr>
                <w:rFonts w:eastAsia="Calibri"/>
                <w:b/>
                <w:sz w:val="22"/>
                <w:szCs w:val="22"/>
                <w:lang w:val="en-CA"/>
              </w:rPr>
              <w:t>:</w:t>
            </w:r>
          </w:p>
        </w:tc>
        <w:tc>
          <w:tcPr>
            <w:tcW w:w="5642" w:type="dxa"/>
            <w:shd w:val="clear" w:color="auto" w:fill="auto"/>
          </w:tcPr>
          <w:p w14:paraId="6688145A" w14:textId="77777777" w:rsidR="00072902" w:rsidRPr="002F0B26" w:rsidRDefault="00072902" w:rsidP="00EE6791">
            <w:pPr>
              <w:jc w:val="both"/>
              <w:rPr>
                <w:rFonts w:eastAsia="Calibri"/>
                <w:sz w:val="22"/>
                <w:szCs w:val="22"/>
                <w:lang w:val="en-CA"/>
              </w:rPr>
            </w:pPr>
            <w:r w:rsidRPr="002F0B26">
              <w:rPr>
                <w:rFonts w:eastAsia="Calibri"/>
                <w:spacing w:val="-4"/>
                <w:sz w:val="22"/>
                <w:szCs w:val="22"/>
                <w:lang w:val="en-CA"/>
              </w:rPr>
              <w:t xml:space="preserve">“Sensation and Brain Processes” (Selections), </w:t>
            </w:r>
            <w:r w:rsidRPr="002F0B26">
              <w:rPr>
                <w:rFonts w:eastAsia="Calibri"/>
                <w:i/>
                <w:spacing w:val="-4"/>
                <w:sz w:val="22"/>
                <w:szCs w:val="22"/>
                <w:lang w:val="en-CA"/>
              </w:rPr>
              <w:t>The</w:t>
            </w:r>
            <w:r w:rsidRPr="002F0B26">
              <w:rPr>
                <w:rFonts w:eastAsia="Calibri"/>
                <w:i/>
                <w:sz w:val="22"/>
                <w:szCs w:val="22"/>
                <w:lang w:val="en-CA"/>
              </w:rPr>
              <w:t xml:space="preserve"> Philosophical Review</w:t>
            </w:r>
            <w:r w:rsidRPr="002F0B26">
              <w:rPr>
                <w:rFonts w:eastAsia="Calibri"/>
                <w:sz w:val="22"/>
                <w:szCs w:val="22"/>
                <w:lang w:val="en-CA"/>
              </w:rPr>
              <w:t>, Vol. 68, No. 2, 1959, pp. 141-48, 152-53</w:t>
            </w:r>
          </w:p>
        </w:tc>
      </w:tr>
      <w:tr w:rsidR="00072902" w:rsidRPr="002F0B26" w14:paraId="054F5DC5" w14:textId="77777777" w:rsidTr="007C749F">
        <w:trPr>
          <w:jc w:val="center"/>
        </w:trPr>
        <w:tc>
          <w:tcPr>
            <w:tcW w:w="410" w:type="dxa"/>
          </w:tcPr>
          <w:p w14:paraId="450032AB" w14:textId="77777777" w:rsidR="00072902" w:rsidRPr="002F0B26" w:rsidRDefault="00072902" w:rsidP="00EE6791">
            <w:pPr>
              <w:spacing w:after="120"/>
              <w:rPr>
                <w:rFonts w:eastAsia="Calibri"/>
                <w:sz w:val="22"/>
                <w:szCs w:val="22"/>
              </w:rPr>
            </w:pPr>
            <w:r w:rsidRPr="002F0B26">
              <w:rPr>
                <w:rFonts w:eastAsia="Calibri"/>
                <w:sz w:val="22"/>
                <w:szCs w:val="22"/>
              </w:rPr>
              <w:t>12.</w:t>
            </w:r>
          </w:p>
        </w:tc>
        <w:tc>
          <w:tcPr>
            <w:tcW w:w="2043" w:type="dxa"/>
            <w:shd w:val="clear" w:color="auto" w:fill="auto"/>
          </w:tcPr>
          <w:p w14:paraId="33A49D71" w14:textId="77777777" w:rsidR="00072902" w:rsidRPr="002F0B26" w:rsidRDefault="00072902" w:rsidP="00EE6791">
            <w:pPr>
              <w:spacing w:after="120"/>
              <w:rPr>
                <w:rFonts w:eastAsia="Calibri"/>
                <w:sz w:val="22"/>
                <w:szCs w:val="22"/>
              </w:rPr>
            </w:pPr>
            <w:r w:rsidRPr="002F0B26">
              <w:rPr>
                <w:rFonts w:eastAsia="Calibri"/>
                <w:sz w:val="22"/>
                <w:szCs w:val="22"/>
              </w:rPr>
              <w:t xml:space="preserve">Brie </w:t>
            </w:r>
            <w:proofErr w:type="spellStart"/>
            <w:r w:rsidRPr="002F0B26">
              <w:rPr>
                <w:rFonts w:eastAsia="Calibri"/>
                <w:sz w:val="22"/>
                <w:szCs w:val="22"/>
              </w:rPr>
              <w:t>Gartler</w:t>
            </w:r>
            <w:proofErr w:type="spellEnd"/>
          </w:p>
        </w:tc>
        <w:tc>
          <w:tcPr>
            <w:tcW w:w="290" w:type="dxa"/>
            <w:shd w:val="clear" w:color="auto" w:fill="auto"/>
          </w:tcPr>
          <w:p w14:paraId="4D38D14A" w14:textId="77777777" w:rsidR="00072902" w:rsidRPr="002F0B26" w:rsidRDefault="00072902" w:rsidP="00EE6791">
            <w:pPr>
              <w:spacing w:after="120"/>
              <w:rPr>
                <w:rFonts w:eastAsia="Calibri"/>
                <w:b/>
                <w:sz w:val="22"/>
                <w:szCs w:val="22"/>
              </w:rPr>
            </w:pPr>
            <w:r w:rsidRPr="002F0B26">
              <w:rPr>
                <w:rFonts w:eastAsia="Calibri"/>
                <w:b/>
                <w:sz w:val="22"/>
                <w:szCs w:val="22"/>
              </w:rPr>
              <w:t>:</w:t>
            </w:r>
          </w:p>
        </w:tc>
        <w:tc>
          <w:tcPr>
            <w:tcW w:w="5642" w:type="dxa"/>
            <w:shd w:val="clear" w:color="auto" w:fill="auto"/>
          </w:tcPr>
          <w:p w14:paraId="17C1EA8A" w14:textId="77777777" w:rsidR="00072902" w:rsidRPr="002F0B26" w:rsidRDefault="00072902" w:rsidP="00EE6791">
            <w:pPr>
              <w:jc w:val="both"/>
              <w:rPr>
                <w:rFonts w:eastAsia="Calibri"/>
                <w:sz w:val="22"/>
                <w:szCs w:val="22"/>
              </w:rPr>
            </w:pPr>
            <w:r w:rsidRPr="002F0B26">
              <w:rPr>
                <w:rFonts w:eastAsia="Calibri"/>
                <w:spacing w:val="-4"/>
                <w:sz w:val="22"/>
                <w:szCs w:val="22"/>
              </w:rPr>
              <w:t>“In Defense of Mind-Body Dualism” (Selections)</w:t>
            </w:r>
            <w:r w:rsidRPr="002F0B26">
              <w:rPr>
                <w:rFonts w:eastAsia="Calibri"/>
                <w:sz w:val="22"/>
                <w:szCs w:val="22"/>
              </w:rPr>
              <w:t xml:space="preserve">, from Joel Feinberg and Russ Shafer-Landau, </w:t>
            </w:r>
            <w:r w:rsidRPr="002F0B26">
              <w:rPr>
                <w:rFonts w:eastAsia="Calibri"/>
                <w:i/>
                <w:sz w:val="22"/>
                <w:szCs w:val="22"/>
              </w:rPr>
              <w:t xml:space="preserve">Reason and </w:t>
            </w:r>
            <w:r w:rsidRPr="002F0B26">
              <w:rPr>
                <w:rFonts w:eastAsia="Calibri"/>
                <w:i/>
                <w:spacing w:val="-4"/>
                <w:sz w:val="22"/>
                <w:szCs w:val="22"/>
              </w:rPr>
              <w:t>Responsibility</w:t>
            </w:r>
            <w:r w:rsidRPr="002F0B26">
              <w:rPr>
                <w:rFonts w:eastAsia="Calibri"/>
                <w:spacing w:val="-4"/>
                <w:sz w:val="22"/>
                <w:szCs w:val="22"/>
              </w:rPr>
              <w:t>, Thomson Wadsworth,</w:t>
            </w:r>
            <w:r w:rsidRPr="002F0B26">
              <w:rPr>
                <w:rFonts w:eastAsia="Calibri"/>
                <w:sz w:val="22"/>
                <w:szCs w:val="22"/>
              </w:rPr>
              <w:t xml:space="preserve"> 2008, pp. 285-97</w:t>
            </w:r>
          </w:p>
        </w:tc>
      </w:tr>
      <w:tr w:rsidR="00072902" w:rsidRPr="002F0B26" w14:paraId="55E159B9" w14:textId="77777777" w:rsidTr="007C749F">
        <w:trPr>
          <w:jc w:val="center"/>
        </w:trPr>
        <w:tc>
          <w:tcPr>
            <w:tcW w:w="410" w:type="dxa"/>
          </w:tcPr>
          <w:p w14:paraId="50CCF36E" w14:textId="77777777" w:rsidR="00072902" w:rsidRPr="002F0B26" w:rsidRDefault="00072902" w:rsidP="00EE6791">
            <w:pPr>
              <w:spacing w:after="120"/>
              <w:rPr>
                <w:rFonts w:eastAsia="Calibri"/>
                <w:sz w:val="22"/>
                <w:szCs w:val="22"/>
                <w:lang w:val="en-CA"/>
              </w:rPr>
            </w:pPr>
            <w:r w:rsidRPr="002F0B26">
              <w:rPr>
                <w:rFonts w:eastAsia="Calibri"/>
                <w:sz w:val="22"/>
                <w:szCs w:val="22"/>
                <w:lang w:val="en-CA"/>
              </w:rPr>
              <w:t>13.</w:t>
            </w:r>
          </w:p>
        </w:tc>
        <w:tc>
          <w:tcPr>
            <w:tcW w:w="2043" w:type="dxa"/>
            <w:shd w:val="clear" w:color="auto" w:fill="auto"/>
          </w:tcPr>
          <w:p w14:paraId="61A3AAE2" w14:textId="77777777" w:rsidR="00072902" w:rsidRPr="002F0B26" w:rsidRDefault="00072902" w:rsidP="00EE6791">
            <w:pPr>
              <w:spacing w:after="120"/>
              <w:rPr>
                <w:rFonts w:eastAsia="Calibri"/>
                <w:sz w:val="22"/>
                <w:szCs w:val="22"/>
                <w:lang w:val="en-CA"/>
              </w:rPr>
            </w:pPr>
            <w:r w:rsidRPr="002F0B26">
              <w:rPr>
                <w:rFonts w:eastAsia="Calibri"/>
                <w:sz w:val="22"/>
                <w:szCs w:val="22"/>
                <w:lang w:val="en-CA"/>
              </w:rPr>
              <w:t>Frank Jackson</w:t>
            </w:r>
          </w:p>
        </w:tc>
        <w:tc>
          <w:tcPr>
            <w:tcW w:w="290" w:type="dxa"/>
            <w:shd w:val="clear" w:color="auto" w:fill="auto"/>
          </w:tcPr>
          <w:p w14:paraId="5EDF9DD4" w14:textId="77777777" w:rsidR="00072902" w:rsidRPr="002F0B26" w:rsidRDefault="00072902" w:rsidP="00EE6791">
            <w:pPr>
              <w:spacing w:after="120"/>
              <w:rPr>
                <w:rFonts w:eastAsia="Calibri"/>
                <w:b/>
                <w:sz w:val="22"/>
                <w:szCs w:val="22"/>
              </w:rPr>
            </w:pPr>
            <w:r w:rsidRPr="002F0B26">
              <w:rPr>
                <w:rFonts w:eastAsia="Calibri"/>
                <w:b/>
                <w:sz w:val="22"/>
                <w:szCs w:val="22"/>
                <w:lang w:val="en-CA"/>
              </w:rPr>
              <w:t>:</w:t>
            </w:r>
          </w:p>
        </w:tc>
        <w:tc>
          <w:tcPr>
            <w:tcW w:w="5642" w:type="dxa"/>
            <w:shd w:val="clear" w:color="auto" w:fill="auto"/>
          </w:tcPr>
          <w:p w14:paraId="43B6C647" w14:textId="77777777" w:rsidR="00072902" w:rsidRPr="002F0B26" w:rsidRDefault="00072902" w:rsidP="00EE6791">
            <w:pPr>
              <w:jc w:val="both"/>
              <w:rPr>
                <w:rFonts w:eastAsia="Calibri"/>
                <w:sz w:val="22"/>
                <w:szCs w:val="22"/>
                <w:lang w:val="en-CA"/>
              </w:rPr>
            </w:pPr>
            <w:r w:rsidRPr="002F0B26">
              <w:rPr>
                <w:rFonts w:eastAsia="Calibri"/>
                <w:spacing w:val="-12"/>
                <w:sz w:val="22"/>
                <w:szCs w:val="22"/>
                <w:lang w:val="en-CA"/>
              </w:rPr>
              <w:t>“What Mary Didn’t Know” (Selections),</w:t>
            </w:r>
            <w:r w:rsidRPr="002F0B26">
              <w:rPr>
                <w:rFonts w:eastAsia="Calibri"/>
                <w:spacing w:val="-10"/>
                <w:sz w:val="22"/>
                <w:szCs w:val="22"/>
                <w:lang w:val="en-CA"/>
              </w:rPr>
              <w:t xml:space="preserve"> </w:t>
            </w:r>
            <w:r w:rsidRPr="002F0B26">
              <w:rPr>
                <w:rFonts w:eastAsia="Calibri"/>
                <w:i/>
                <w:spacing w:val="-10"/>
                <w:sz w:val="22"/>
                <w:szCs w:val="22"/>
                <w:lang w:val="en-CA"/>
              </w:rPr>
              <w:t>The Journal of</w:t>
            </w:r>
            <w:r w:rsidRPr="002F0B26">
              <w:rPr>
                <w:rFonts w:eastAsia="Calibri"/>
                <w:i/>
                <w:sz w:val="22"/>
                <w:szCs w:val="22"/>
                <w:lang w:val="en-CA"/>
              </w:rPr>
              <w:t xml:space="preserve"> Philosophy</w:t>
            </w:r>
            <w:r w:rsidRPr="002F0B26">
              <w:rPr>
                <w:rFonts w:eastAsia="Calibri"/>
                <w:sz w:val="22"/>
                <w:szCs w:val="22"/>
                <w:lang w:val="en-CA"/>
              </w:rPr>
              <w:t>, Vol. 83, No. 5, 1986, pp. 291-93</w:t>
            </w:r>
          </w:p>
        </w:tc>
      </w:tr>
      <w:tr w:rsidR="00072902" w:rsidRPr="002F0B26" w14:paraId="1CBB1B58" w14:textId="77777777" w:rsidTr="007C749F">
        <w:trPr>
          <w:jc w:val="center"/>
        </w:trPr>
        <w:tc>
          <w:tcPr>
            <w:tcW w:w="410" w:type="dxa"/>
          </w:tcPr>
          <w:p w14:paraId="413BF66F" w14:textId="77777777" w:rsidR="00072902" w:rsidRPr="002F0B26" w:rsidRDefault="00072902" w:rsidP="00EE6791">
            <w:pPr>
              <w:spacing w:after="120"/>
              <w:rPr>
                <w:rFonts w:eastAsia="Calibri"/>
                <w:sz w:val="22"/>
                <w:szCs w:val="22"/>
                <w:lang w:val="en-CA"/>
              </w:rPr>
            </w:pPr>
            <w:r w:rsidRPr="002F0B26">
              <w:rPr>
                <w:rFonts w:eastAsia="Calibri"/>
                <w:sz w:val="22"/>
                <w:szCs w:val="22"/>
                <w:lang w:val="en-CA"/>
              </w:rPr>
              <w:t>14.</w:t>
            </w:r>
          </w:p>
        </w:tc>
        <w:tc>
          <w:tcPr>
            <w:tcW w:w="2043" w:type="dxa"/>
            <w:shd w:val="clear" w:color="auto" w:fill="auto"/>
          </w:tcPr>
          <w:p w14:paraId="3469CD34" w14:textId="77777777" w:rsidR="00072902" w:rsidRPr="002F0B26" w:rsidRDefault="00072902" w:rsidP="00EE6791">
            <w:pPr>
              <w:spacing w:after="120"/>
              <w:rPr>
                <w:rFonts w:eastAsia="Calibri"/>
                <w:sz w:val="22"/>
                <w:szCs w:val="22"/>
                <w:lang w:val="en-CA"/>
              </w:rPr>
            </w:pPr>
            <w:r w:rsidRPr="002F0B26">
              <w:rPr>
                <w:rFonts w:eastAsia="Calibri"/>
                <w:sz w:val="22"/>
                <w:szCs w:val="22"/>
                <w:lang w:val="en-CA"/>
              </w:rPr>
              <w:t>Thomas Nagel</w:t>
            </w:r>
          </w:p>
        </w:tc>
        <w:tc>
          <w:tcPr>
            <w:tcW w:w="290" w:type="dxa"/>
            <w:shd w:val="clear" w:color="auto" w:fill="auto"/>
          </w:tcPr>
          <w:p w14:paraId="59F2054D" w14:textId="77777777" w:rsidR="00072902" w:rsidRPr="002F0B26" w:rsidRDefault="00072902" w:rsidP="00EE6791">
            <w:pPr>
              <w:spacing w:after="120"/>
              <w:rPr>
                <w:rFonts w:eastAsia="Calibri"/>
                <w:b/>
                <w:sz w:val="22"/>
                <w:szCs w:val="22"/>
              </w:rPr>
            </w:pPr>
            <w:r w:rsidRPr="002F0B26">
              <w:rPr>
                <w:rFonts w:eastAsia="Calibri"/>
                <w:b/>
                <w:sz w:val="22"/>
                <w:szCs w:val="22"/>
                <w:lang w:val="en-CA"/>
              </w:rPr>
              <w:t>:</w:t>
            </w:r>
          </w:p>
        </w:tc>
        <w:tc>
          <w:tcPr>
            <w:tcW w:w="5642" w:type="dxa"/>
            <w:shd w:val="clear" w:color="auto" w:fill="auto"/>
          </w:tcPr>
          <w:p w14:paraId="34C24AC4" w14:textId="77777777" w:rsidR="00072902" w:rsidRPr="002F0B26" w:rsidRDefault="00072902" w:rsidP="00EE6791">
            <w:pPr>
              <w:jc w:val="both"/>
              <w:rPr>
                <w:rFonts w:eastAsia="Calibri"/>
                <w:sz w:val="22"/>
                <w:szCs w:val="22"/>
                <w:lang w:val="en-CA"/>
              </w:rPr>
            </w:pPr>
            <w:r w:rsidRPr="002F0B26">
              <w:rPr>
                <w:rFonts w:eastAsia="Calibri"/>
                <w:sz w:val="22"/>
                <w:szCs w:val="22"/>
                <w:lang w:val="en-CA"/>
              </w:rPr>
              <w:t xml:space="preserve">“Free Will” (Selections), </w:t>
            </w:r>
            <w:r w:rsidRPr="002F0B26">
              <w:rPr>
                <w:rFonts w:eastAsia="Calibri"/>
                <w:i/>
                <w:sz w:val="22"/>
                <w:szCs w:val="22"/>
                <w:lang w:val="en-CA"/>
              </w:rPr>
              <w:t>What Does It All Mean? A Very Short Introduction to Philosophy</w:t>
            </w:r>
            <w:r w:rsidRPr="002F0B26">
              <w:rPr>
                <w:rFonts w:eastAsia="Calibri"/>
                <w:sz w:val="22"/>
                <w:szCs w:val="22"/>
                <w:lang w:val="en-CA"/>
              </w:rPr>
              <w:t>, Oxford University Press, 1987, pp. 47-58</w:t>
            </w:r>
          </w:p>
        </w:tc>
      </w:tr>
      <w:tr w:rsidR="00072902" w:rsidRPr="002F0B26" w14:paraId="2C831DE4" w14:textId="77777777" w:rsidTr="007C749F">
        <w:trPr>
          <w:jc w:val="center"/>
        </w:trPr>
        <w:tc>
          <w:tcPr>
            <w:tcW w:w="410" w:type="dxa"/>
          </w:tcPr>
          <w:p w14:paraId="5114C626" w14:textId="77777777" w:rsidR="00072902" w:rsidRPr="002F0B26" w:rsidRDefault="00072902" w:rsidP="00EE6791">
            <w:pPr>
              <w:spacing w:after="120"/>
              <w:rPr>
                <w:rFonts w:eastAsia="Calibri"/>
                <w:sz w:val="22"/>
                <w:szCs w:val="22"/>
              </w:rPr>
            </w:pPr>
            <w:r w:rsidRPr="002F0B26">
              <w:rPr>
                <w:rFonts w:eastAsia="Calibri"/>
                <w:sz w:val="22"/>
                <w:szCs w:val="22"/>
              </w:rPr>
              <w:t>15.</w:t>
            </w:r>
          </w:p>
        </w:tc>
        <w:tc>
          <w:tcPr>
            <w:tcW w:w="2043" w:type="dxa"/>
            <w:shd w:val="clear" w:color="auto" w:fill="auto"/>
          </w:tcPr>
          <w:p w14:paraId="25028F13" w14:textId="77777777" w:rsidR="00072902" w:rsidRPr="002F0B26" w:rsidRDefault="00072902" w:rsidP="00EE6791">
            <w:pPr>
              <w:spacing w:after="120"/>
              <w:rPr>
                <w:rFonts w:eastAsia="Calibri"/>
                <w:spacing w:val="-2"/>
                <w:sz w:val="22"/>
                <w:szCs w:val="22"/>
              </w:rPr>
            </w:pPr>
            <w:r w:rsidRPr="002F0B26">
              <w:rPr>
                <w:rFonts w:eastAsia="Calibri"/>
                <w:spacing w:val="-2"/>
                <w:sz w:val="22"/>
                <w:szCs w:val="22"/>
              </w:rPr>
              <w:t>Harry G. Frankfurt</w:t>
            </w:r>
          </w:p>
        </w:tc>
        <w:tc>
          <w:tcPr>
            <w:tcW w:w="290" w:type="dxa"/>
            <w:shd w:val="clear" w:color="auto" w:fill="auto"/>
          </w:tcPr>
          <w:p w14:paraId="6E379BA0" w14:textId="77777777" w:rsidR="00072902" w:rsidRPr="002F0B26" w:rsidRDefault="00072902" w:rsidP="00EE6791">
            <w:pPr>
              <w:spacing w:after="120"/>
              <w:rPr>
                <w:rFonts w:eastAsia="Calibri"/>
                <w:b/>
                <w:sz w:val="22"/>
                <w:szCs w:val="22"/>
              </w:rPr>
            </w:pPr>
            <w:r w:rsidRPr="002F0B26">
              <w:rPr>
                <w:rFonts w:eastAsia="Calibri"/>
                <w:b/>
                <w:sz w:val="22"/>
                <w:szCs w:val="22"/>
              </w:rPr>
              <w:t>:</w:t>
            </w:r>
          </w:p>
        </w:tc>
        <w:tc>
          <w:tcPr>
            <w:tcW w:w="5642" w:type="dxa"/>
            <w:shd w:val="clear" w:color="auto" w:fill="auto"/>
          </w:tcPr>
          <w:p w14:paraId="665A2D27" w14:textId="77777777" w:rsidR="00072902" w:rsidRPr="002F0B26" w:rsidRDefault="00072902" w:rsidP="00EE6791">
            <w:pPr>
              <w:jc w:val="both"/>
              <w:rPr>
                <w:rFonts w:eastAsia="Calibri"/>
                <w:sz w:val="22"/>
                <w:szCs w:val="22"/>
              </w:rPr>
            </w:pPr>
            <w:r w:rsidRPr="002F0B26">
              <w:rPr>
                <w:rFonts w:eastAsia="Calibri"/>
                <w:spacing w:val="-4"/>
                <w:sz w:val="22"/>
                <w:szCs w:val="22"/>
              </w:rPr>
              <w:t>“Alternative Possibilities and Moral Responsibility”</w:t>
            </w:r>
            <w:r w:rsidRPr="002F0B26">
              <w:rPr>
                <w:rFonts w:eastAsia="Calibri"/>
                <w:sz w:val="22"/>
                <w:szCs w:val="22"/>
              </w:rPr>
              <w:t xml:space="preserve"> (Selections), </w:t>
            </w:r>
            <w:r w:rsidRPr="002F0B26">
              <w:rPr>
                <w:rFonts w:eastAsia="Calibri"/>
                <w:i/>
                <w:sz w:val="22"/>
                <w:szCs w:val="22"/>
              </w:rPr>
              <w:t>The Journal of Philosophy</w:t>
            </w:r>
            <w:r w:rsidRPr="002F0B26">
              <w:rPr>
                <w:rFonts w:eastAsia="Calibri"/>
                <w:sz w:val="22"/>
                <w:szCs w:val="22"/>
              </w:rPr>
              <w:t>, Vol. 66, No. 23, pp. 829-30, 835-37</w:t>
            </w:r>
          </w:p>
        </w:tc>
      </w:tr>
      <w:tr w:rsidR="00072902" w:rsidRPr="002F0B26" w14:paraId="10C87A5B" w14:textId="77777777" w:rsidTr="007C749F">
        <w:trPr>
          <w:jc w:val="center"/>
        </w:trPr>
        <w:tc>
          <w:tcPr>
            <w:tcW w:w="410" w:type="dxa"/>
          </w:tcPr>
          <w:p w14:paraId="3D1E7CCF" w14:textId="77777777" w:rsidR="00072902" w:rsidRPr="002F0B26" w:rsidRDefault="00072902" w:rsidP="00EE6791">
            <w:pPr>
              <w:spacing w:after="120"/>
              <w:rPr>
                <w:rFonts w:eastAsia="Calibri"/>
                <w:sz w:val="22"/>
                <w:szCs w:val="22"/>
              </w:rPr>
            </w:pPr>
            <w:r w:rsidRPr="002F0B26">
              <w:rPr>
                <w:rFonts w:eastAsia="Calibri"/>
                <w:sz w:val="22"/>
                <w:szCs w:val="22"/>
              </w:rPr>
              <w:t>16.</w:t>
            </w:r>
          </w:p>
        </w:tc>
        <w:tc>
          <w:tcPr>
            <w:tcW w:w="2043" w:type="dxa"/>
            <w:shd w:val="clear" w:color="auto" w:fill="auto"/>
          </w:tcPr>
          <w:p w14:paraId="55A6E7E4" w14:textId="77777777" w:rsidR="00072902" w:rsidRPr="002F0B26" w:rsidRDefault="00072902" w:rsidP="00EE6791">
            <w:pPr>
              <w:spacing w:after="120"/>
              <w:rPr>
                <w:rFonts w:eastAsia="Calibri"/>
                <w:sz w:val="22"/>
                <w:szCs w:val="22"/>
              </w:rPr>
            </w:pPr>
            <w:r w:rsidRPr="002F0B26">
              <w:rPr>
                <w:rFonts w:eastAsia="Calibri"/>
                <w:sz w:val="22"/>
                <w:szCs w:val="22"/>
              </w:rPr>
              <w:t>Rene Descartes</w:t>
            </w:r>
          </w:p>
        </w:tc>
        <w:tc>
          <w:tcPr>
            <w:tcW w:w="290" w:type="dxa"/>
            <w:shd w:val="clear" w:color="auto" w:fill="auto"/>
          </w:tcPr>
          <w:p w14:paraId="7F1AF5BC" w14:textId="77777777" w:rsidR="00072902" w:rsidRPr="002F0B26" w:rsidRDefault="00072902" w:rsidP="00EE6791">
            <w:pPr>
              <w:spacing w:after="120"/>
              <w:rPr>
                <w:rFonts w:eastAsia="Calibri"/>
                <w:b/>
                <w:sz w:val="22"/>
                <w:szCs w:val="22"/>
              </w:rPr>
            </w:pPr>
            <w:r w:rsidRPr="002F0B26">
              <w:rPr>
                <w:rFonts w:eastAsia="Calibri"/>
                <w:b/>
                <w:sz w:val="22"/>
                <w:szCs w:val="22"/>
              </w:rPr>
              <w:t>:</w:t>
            </w:r>
          </w:p>
        </w:tc>
        <w:tc>
          <w:tcPr>
            <w:tcW w:w="5642" w:type="dxa"/>
            <w:shd w:val="clear" w:color="auto" w:fill="auto"/>
          </w:tcPr>
          <w:p w14:paraId="48521A51" w14:textId="77777777" w:rsidR="00072902" w:rsidRPr="002F0B26" w:rsidRDefault="00072902" w:rsidP="00EE6791">
            <w:pPr>
              <w:jc w:val="both"/>
              <w:rPr>
                <w:rFonts w:eastAsia="Calibri"/>
                <w:sz w:val="22"/>
                <w:szCs w:val="22"/>
              </w:rPr>
            </w:pPr>
            <w:r w:rsidRPr="002F0B26">
              <w:rPr>
                <w:rFonts w:eastAsia="Calibri"/>
                <w:i/>
                <w:spacing w:val="-8"/>
                <w:sz w:val="22"/>
                <w:szCs w:val="22"/>
              </w:rPr>
              <w:t>Meditation V</w:t>
            </w:r>
            <w:r w:rsidRPr="002F0B26">
              <w:rPr>
                <w:rFonts w:eastAsia="Calibri"/>
                <w:spacing w:val="-8"/>
                <w:sz w:val="22"/>
                <w:szCs w:val="22"/>
              </w:rPr>
              <w:t xml:space="preserve"> (Selections), from E. S. Haldane and R. T. Ross</w:t>
            </w:r>
            <w:r w:rsidRPr="002F0B26">
              <w:rPr>
                <w:rFonts w:eastAsia="Calibri"/>
                <w:sz w:val="22"/>
                <w:szCs w:val="22"/>
              </w:rPr>
              <w:t xml:space="preserve"> (eds.), </w:t>
            </w:r>
            <w:r w:rsidRPr="002F0B26">
              <w:rPr>
                <w:rFonts w:eastAsia="Calibri"/>
                <w:i/>
                <w:sz w:val="22"/>
                <w:szCs w:val="22"/>
              </w:rPr>
              <w:t>Philosophical Works of Descartes</w:t>
            </w:r>
            <w:r w:rsidRPr="002F0B26">
              <w:rPr>
                <w:rFonts w:eastAsia="Calibri"/>
                <w:sz w:val="22"/>
                <w:szCs w:val="22"/>
              </w:rPr>
              <w:t>, Cambridge University Press, pp. 180-83</w:t>
            </w:r>
          </w:p>
        </w:tc>
      </w:tr>
      <w:tr w:rsidR="00072902" w:rsidRPr="002F0B26" w14:paraId="463DFF00" w14:textId="77777777" w:rsidTr="007C749F">
        <w:trPr>
          <w:jc w:val="center"/>
        </w:trPr>
        <w:tc>
          <w:tcPr>
            <w:tcW w:w="410" w:type="dxa"/>
          </w:tcPr>
          <w:p w14:paraId="760AC23B" w14:textId="77777777" w:rsidR="00072902" w:rsidRPr="002F0B26" w:rsidRDefault="00072902" w:rsidP="00EE6791">
            <w:pPr>
              <w:spacing w:after="120"/>
              <w:rPr>
                <w:rFonts w:eastAsia="Calibri"/>
                <w:sz w:val="22"/>
                <w:szCs w:val="22"/>
              </w:rPr>
            </w:pPr>
            <w:r w:rsidRPr="002F0B26">
              <w:rPr>
                <w:rFonts w:eastAsia="Calibri"/>
                <w:sz w:val="22"/>
                <w:szCs w:val="22"/>
              </w:rPr>
              <w:t>17.</w:t>
            </w:r>
          </w:p>
        </w:tc>
        <w:tc>
          <w:tcPr>
            <w:tcW w:w="2043" w:type="dxa"/>
            <w:shd w:val="clear" w:color="auto" w:fill="auto"/>
          </w:tcPr>
          <w:p w14:paraId="15CA5516" w14:textId="77777777" w:rsidR="00072902" w:rsidRPr="002F0B26" w:rsidRDefault="00072902" w:rsidP="00EE6791">
            <w:pPr>
              <w:spacing w:after="120"/>
              <w:rPr>
                <w:rFonts w:eastAsia="Calibri"/>
                <w:sz w:val="22"/>
                <w:szCs w:val="22"/>
              </w:rPr>
            </w:pPr>
            <w:r w:rsidRPr="002F0B26">
              <w:rPr>
                <w:rFonts w:eastAsia="Calibri"/>
                <w:sz w:val="22"/>
                <w:szCs w:val="22"/>
              </w:rPr>
              <w:t>J. L.  Mackie</w:t>
            </w:r>
          </w:p>
        </w:tc>
        <w:tc>
          <w:tcPr>
            <w:tcW w:w="290" w:type="dxa"/>
            <w:shd w:val="clear" w:color="auto" w:fill="auto"/>
          </w:tcPr>
          <w:p w14:paraId="0E2EE604" w14:textId="77777777" w:rsidR="00072902" w:rsidRPr="002F0B26" w:rsidRDefault="00072902" w:rsidP="00EE6791">
            <w:pPr>
              <w:spacing w:after="120"/>
              <w:rPr>
                <w:rFonts w:eastAsia="Calibri"/>
                <w:b/>
                <w:sz w:val="22"/>
                <w:szCs w:val="22"/>
              </w:rPr>
            </w:pPr>
            <w:r w:rsidRPr="002F0B26">
              <w:rPr>
                <w:rFonts w:eastAsia="Calibri"/>
                <w:b/>
                <w:sz w:val="22"/>
                <w:szCs w:val="22"/>
              </w:rPr>
              <w:t>:</w:t>
            </w:r>
          </w:p>
        </w:tc>
        <w:tc>
          <w:tcPr>
            <w:tcW w:w="5642" w:type="dxa"/>
            <w:shd w:val="clear" w:color="auto" w:fill="auto"/>
          </w:tcPr>
          <w:p w14:paraId="383AE3B2" w14:textId="77777777" w:rsidR="00072902" w:rsidRPr="002F0B26" w:rsidRDefault="00072902" w:rsidP="00EE6791">
            <w:pPr>
              <w:jc w:val="both"/>
              <w:rPr>
                <w:rFonts w:eastAsia="Calibri"/>
                <w:sz w:val="22"/>
                <w:szCs w:val="22"/>
              </w:rPr>
            </w:pPr>
            <w:r w:rsidRPr="002F0B26">
              <w:rPr>
                <w:rFonts w:eastAsia="Calibri"/>
                <w:spacing w:val="-8"/>
                <w:sz w:val="22"/>
                <w:szCs w:val="22"/>
              </w:rPr>
              <w:t>“Evil and Omnipotence” Mind, Vol. 64, No. 254, 1955, pp.</w:t>
            </w:r>
            <w:r w:rsidRPr="002F0B26">
              <w:rPr>
                <w:rFonts w:eastAsia="Calibri"/>
                <w:sz w:val="22"/>
                <w:szCs w:val="22"/>
              </w:rPr>
              <w:t xml:space="preserve"> 200-12</w:t>
            </w:r>
          </w:p>
        </w:tc>
      </w:tr>
    </w:tbl>
    <w:p w14:paraId="536C8CF3" w14:textId="77777777" w:rsidR="00072902" w:rsidRPr="002F0B26" w:rsidRDefault="007C749F" w:rsidP="00EE6791">
      <w:pPr>
        <w:spacing w:after="120"/>
        <w:jc w:val="both"/>
        <w:rPr>
          <w:b/>
          <w:sz w:val="22"/>
          <w:szCs w:val="22"/>
          <w:lang w:bidi="bn-BD"/>
        </w:rPr>
      </w:pPr>
      <w:r w:rsidRPr="002F0B26">
        <w:rPr>
          <w:b/>
          <w:sz w:val="22"/>
          <w:szCs w:val="22"/>
          <w:lang w:bidi="bn-BD"/>
        </w:rPr>
        <w:t>Recommended</w:t>
      </w:r>
      <w:r w:rsidR="00072902" w:rsidRPr="002F0B26">
        <w:rPr>
          <w:b/>
          <w:sz w:val="22"/>
          <w:szCs w:val="22"/>
          <w:lang w:bidi="bn-BD"/>
        </w:rPr>
        <w:t xml:space="preserve"> Readings:</w:t>
      </w:r>
    </w:p>
    <w:tbl>
      <w:tblPr>
        <w:tblW w:w="8562" w:type="dxa"/>
        <w:jc w:val="center"/>
        <w:tblLook w:val="04A0" w:firstRow="1" w:lastRow="0" w:firstColumn="1" w:lastColumn="0" w:noHBand="0" w:noVBand="1"/>
      </w:tblPr>
      <w:tblGrid>
        <w:gridCol w:w="450"/>
        <w:gridCol w:w="1890"/>
        <w:gridCol w:w="372"/>
        <w:gridCol w:w="5850"/>
      </w:tblGrid>
      <w:tr w:rsidR="00072902" w:rsidRPr="002F0B26" w14:paraId="037D9D16" w14:textId="77777777" w:rsidTr="007C749F">
        <w:trPr>
          <w:jc w:val="center"/>
        </w:trPr>
        <w:tc>
          <w:tcPr>
            <w:tcW w:w="450" w:type="dxa"/>
          </w:tcPr>
          <w:p w14:paraId="066819FA" w14:textId="77777777" w:rsidR="00072902" w:rsidRPr="002F0B26" w:rsidRDefault="00072902" w:rsidP="00EE6791">
            <w:pPr>
              <w:rPr>
                <w:rFonts w:eastAsia="Calibri"/>
                <w:sz w:val="22"/>
                <w:szCs w:val="22"/>
                <w:lang w:val="en-CA"/>
              </w:rPr>
            </w:pPr>
            <w:r w:rsidRPr="002F0B26">
              <w:rPr>
                <w:rFonts w:eastAsia="Calibri"/>
                <w:sz w:val="22"/>
                <w:szCs w:val="22"/>
                <w:lang w:val="en-CA"/>
              </w:rPr>
              <w:t>1.</w:t>
            </w:r>
          </w:p>
        </w:tc>
        <w:tc>
          <w:tcPr>
            <w:tcW w:w="1890" w:type="dxa"/>
            <w:shd w:val="clear" w:color="auto" w:fill="auto"/>
          </w:tcPr>
          <w:p w14:paraId="62B93B2C" w14:textId="77777777" w:rsidR="00072902" w:rsidRPr="002F0B26" w:rsidRDefault="00072902" w:rsidP="00EE6791">
            <w:pPr>
              <w:rPr>
                <w:rFonts w:eastAsia="Calibri"/>
                <w:sz w:val="22"/>
                <w:szCs w:val="22"/>
                <w:lang w:val="en-CA"/>
              </w:rPr>
            </w:pPr>
            <w:r w:rsidRPr="002F0B26">
              <w:rPr>
                <w:rFonts w:eastAsia="Calibri"/>
                <w:sz w:val="22"/>
                <w:szCs w:val="22"/>
                <w:lang w:val="en-CA"/>
              </w:rPr>
              <w:t>Elliot Sober</w:t>
            </w:r>
          </w:p>
        </w:tc>
        <w:tc>
          <w:tcPr>
            <w:tcW w:w="372" w:type="dxa"/>
            <w:shd w:val="clear" w:color="auto" w:fill="auto"/>
          </w:tcPr>
          <w:p w14:paraId="771FFF64" w14:textId="77777777" w:rsidR="00072902" w:rsidRPr="002F0B26" w:rsidRDefault="00072902" w:rsidP="00EE6791">
            <w:pPr>
              <w:rPr>
                <w:rFonts w:eastAsia="Calibri"/>
                <w:sz w:val="22"/>
                <w:szCs w:val="22"/>
              </w:rPr>
            </w:pPr>
            <w:r w:rsidRPr="002F0B26">
              <w:rPr>
                <w:rFonts w:eastAsia="Calibri"/>
                <w:b/>
                <w:sz w:val="22"/>
                <w:szCs w:val="22"/>
                <w:lang w:val="en-CA"/>
              </w:rPr>
              <w:t>:</w:t>
            </w:r>
          </w:p>
        </w:tc>
        <w:tc>
          <w:tcPr>
            <w:tcW w:w="5850" w:type="dxa"/>
            <w:shd w:val="clear" w:color="auto" w:fill="auto"/>
          </w:tcPr>
          <w:p w14:paraId="21959B90" w14:textId="77777777" w:rsidR="00072902" w:rsidRPr="002F0B26" w:rsidRDefault="00072902" w:rsidP="00EE6791">
            <w:pPr>
              <w:jc w:val="both"/>
              <w:rPr>
                <w:rFonts w:eastAsia="Calibri"/>
                <w:sz w:val="22"/>
                <w:szCs w:val="22"/>
                <w:lang w:val="en-CA"/>
              </w:rPr>
            </w:pPr>
            <w:r w:rsidRPr="002F0B26">
              <w:rPr>
                <w:rFonts w:eastAsia="Calibri"/>
                <w:i/>
                <w:sz w:val="22"/>
                <w:szCs w:val="22"/>
                <w:lang w:val="en-CA"/>
              </w:rPr>
              <w:t>Core Questions in Philosophy: A Text with Readings</w:t>
            </w:r>
            <w:r w:rsidRPr="002F0B26">
              <w:rPr>
                <w:rFonts w:eastAsia="Calibri"/>
                <w:sz w:val="22"/>
                <w:szCs w:val="22"/>
                <w:lang w:val="en-CA"/>
              </w:rPr>
              <w:t>, Macmillan Publishing Company, 1990</w:t>
            </w:r>
          </w:p>
        </w:tc>
      </w:tr>
      <w:tr w:rsidR="00072902" w:rsidRPr="002F0B26" w14:paraId="5C36DA27" w14:textId="77777777" w:rsidTr="007C749F">
        <w:trPr>
          <w:jc w:val="center"/>
        </w:trPr>
        <w:tc>
          <w:tcPr>
            <w:tcW w:w="450" w:type="dxa"/>
          </w:tcPr>
          <w:p w14:paraId="05000A32" w14:textId="77777777" w:rsidR="00072902" w:rsidRPr="002F0B26" w:rsidRDefault="00072902" w:rsidP="00EE6791">
            <w:pPr>
              <w:rPr>
                <w:rFonts w:eastAsia="Calibri"/>
                <w:sz w:val="22"/>
                <w:szCs w:val="22"/>
                <w:lang w:val="en-CA"/>
              </w:rPr>
            </w:pPr>
            <w:r w:rsidRPr="002F0B26">
              <w:rPr>
                <w:rFonts w:eastAsia="Calibri"/>
                <w:sz w:val="22"/>
                <w:szCs w:val="22"/>
                <w:lang w:val="en-CA"/>
              </w:rPr>
              <w:t>2.</w:t>
            </w:r>
          </w:p>
        </w:tc>
        <w:tc>
          <w:tcPr>
            <w:tcW w:w="1890" w:type="dxa"/>
            <w:shd w:val="clear" w:color="auto" w:fill="auto"/>
          </w:tcPr>
          <w:p w14:paraId="6D93D24A" w14:textId="77777777" w:rsidR="00072902" w:rsidRPr="002F0B26" w:rsidRDefault="00072902" w:rsidP="00EE6791">
            <w:pPr>
              <w:rPr>
                <w:rFonts w:eastAsia="Calibri"/>
                <w:sz w:val="22"/>
                <w:szCs w:val="22"/>
                <w:lang w:val="en-CA"/>
              </w:rPr>
            </w:pPr>
            <w:r w:rsidRPr="002F0B26">
              <w:rPr>
                <w:rFonts w:eastAsia="Calibri"/>
                <w:sz w:val="22"/>
                <w:szCs w:val="22"/>
                <w:lang w:val="en-CA"/>
              </w:rPr>
              <w:t>Lewis Vaughn</w:t>
            </w:r>
          </w:p>
        </w:tc>
        <w:tc>
          <w:tcPr>
            <w:tcW w:w="372" w:type="dxa"/>
            <w:shd w:val="clear" w:color="auto" w:fill="auto"/>
          </w:tcPr>
          <w:p w14:paraId="5AF74E94" w14:textId="77777777" w:rsidR="00072902" w:rsidRPr="002F0B26" w:rsidRDefault="00072902" w:rsidP="00EE6791">
            <w:pPr>
              <w:rPr>
                <w:rFonts w:eastAsia="Calibri"/>
                <w:sz w:val="22"/>
                <w:szCs w:val="22"/>
              </w:rPr>
            </w:pPr>
            <w:r w:rsidRPr="002F0B26">
              <w:rPr>
                <w:rFonts w:eastAsia="Calibri"/>
                <w:b/>
                <w:sz w:val="22"/>
                <w:szCs w:val="22"/>
                <w:lang w:val="en-CA"/>
              </w:rPr>
              <w:t>:</w:t>
            </w:r>
          </w:p>
        </w:tc>
        <w:tc>
          <w:tcPr>
            <w:tcW w:w="5850" w:type="dxa"/>
            <w:shd w:val="clear" w:color="auto" w:fill="auto"/>
          </w:tcPr>
          <w:p w14:paraId="5C8E5A9B" w14:textId="77777777" w:rsidR="00072902" w:rsidRPr="002F0B26" w:rsidRDefault="00072902" w:rsidP="00EE6791">
            <w:pPr>
              <w:jc w:val="both"/>
              <w:rPr>
                <w:rFonts w:eastAsia="Calibri"/>
                <w:sz w:val="22"/>
                <w:szCs w:val="22"/>
                <w:lang w:val="en-CA"/>
              </w:rPr>
            </w:pPr>
            <w:r w:rsidRPr="002F0B26">
              <w:rPr>
                <w:rFonts w:eastAsia="Calibri"/>
                <w:i/>
                <w:sz w:val="22"/>
                <w:szCs w:val="22"/>
                <w:lang w:val="en-CA"/>
              </w:rPr>
              <w:t>Great Philosophical Arguments: An Introduction to Philosophy</w:t>
            </w:r>
            <w:r w:rsidRPr="002F0B26">
              <w:rPr>
                <w:rFonts w:eastAsia="Calibri"/>
                <w:sz w:val="22"/>
                <w:szCs w:val="22"/>
                <w:lang w:val="en-CA"/>
              </w:rPr>
              <w:t>, Oxford University Press, 2012</w:t>
            </w:r>
          </w:p>
        </w:tc>
      </w:tr>
    </w:tbl>
    <w:p w14:paraId="3F5BEEF2" w14:textId="77777777" w:rsidR="00072902" w:rsidRPr="002F0B26" w:rsidRDefault="00072902" w:rsidP="00EE6791">
      <w:pPr>
        <w:jc w:val="both"/>
        <w:rPr>
          <w:b/>
          <w:sz w:val="22"/>
          <w:szCs w:val="22"/>
        </w:rPr>
      </w:pPr>
    </w:p>
    <w:p w14:paraId="7AB2BBB9" w14:textId="77777777" w:rsidR="009F4BDD" w:rsidRDefault="009F4BDD" w:rsidP="002636E1">
      <w:pPr>
        <w:widowControl w:val="0"/>
        <w:rPr>
          <w:b/>
          <w:noProof/>
          <w:snapToGrid w:val="0"/>
          <w:sz w:val="22"/>
          <w:szCs w:val="22"/>
          <w:u w:val="single"/>
        </w:rPr>
      </w:pPr>
    </w:p>
    <w:p w14:paraId="50D077C6" w14:textId="77777777" w:rsidR="009F4BDD" w:rsidRDefault="009F4BDD" w:rsidP="002636E1">
      <w:pPr>
        <w:widowControl w:val="0"/>
        <w:rPr>
          <w:b/>
          <w:noProof/>
          <w:snapToGrid w:val="0"/>
          <w:sz w:val="22"/>
          <w:szCs w:val="22"/>
          <w:u w:val="single"/>
        </w:rPr>
      </w:pPr>
    </w:p>
    <w:p w14:paraId="6FB1E26A" w14:textId="77777777" w:rsidR="009F4BDD" w:rsidRDefault="009F4BDD" w:rsidP="002636E1">
      <w:pPr>
        <w:widowControl w:val="0"/>
        <w:rPr>
          <w:b/>
          <w:noProof/>
          <w:snapToGrid w:val="0"/>
          <w:sz w:val="22"/>
          <w:szCs w:val="22"/>
          <w:u w:val="single"/>
        </w:rPr>
      </w:pPr>
    </w:p>
    <w:p w14:paraId="44EA9F84" w14:textId="688FCCD4" w:rsidR="00072902" w:rsidRPr="002F0B26" w:rsidRDefault="00072902" w:rsidP="002636E1">
      <w:pPr>
        <w:widowControl w:val="0"/>
        <w:rPr>
          <w:b/>
          <w:noProof/>
          <w:snapToGrid w:val="0"/>
          <w:sz w:val="22"/>
          <w:szCs w:val="22"/>
        </w:rPr>
      </w:pPr>
      <w:r w:rsidRPr="002F0B26">
        <w:rPr>
          <w:b/>
          <w:noProof/>
          <w:snapToGrid w:val="0"/>
          <w:sz w:val="22"/>
          <w:szCs w:val="22"/>
          <w:u w:val="single"/>
        </w:rPr>
        <w:t>Phil 51</w:t>
      </w:r>
      <w:r w:rsidR="000E3E33" w:rsidRPr="002F0B26">
        <w:rPr>
          <w:b/>
          <w:noProof/>
          <w:snapToGrid w:val="0"/>
          <w:sz w:val="22"/>
          <w:szCs w:val="22"/>
          <w:u w:val="single"/>
        </w:rPr>
        <w:t>8</w:t>
      </w:r>
      <w:r w:rsidRPr="002F0B26">
        <w:rPr>
          <w:b/>
          <w:noProof/>
          <w:snapToGrid w:val="0"/>
          <w:sz w:val="22"/>
          <w:szCs w:val="22"/>
          <w:u w:val="single"/>
        </w:rPr>
        <w:t>: Readings in Meaning and Reference</w:t>
      </w:r>
      <w:r w:rsidRPr="002F0B26">
        <w:rPr>
          <w:b/>
          <w:noProof/>
          <w:snapToGrid w:val="0"/>
          <w:sz w:val="22"/>
          <w:szCs w:val="22"/>
        </w:rPr>
        <w:tab/>
      </w:r>
      <w:r w:rsidR="006C7E7D" w:rsidRPr="002F0B26">
        <w:rPr>
          <w:bCs/>
          <w:noProof/>
          <w:snapToGrid w:val="0"/>
          <w:sz w:val="22"/>
          <w:szCs w:val="22"/>
        </w:rPr>
        <w:tab/>
      </w:r>
      <w:r w:rsidR="006C7E7D" w:rsidRPr="002F0B26">
        <w:rPr>
          <w:bCs/>
          <w:noProof/>
          <w:snapToGrid w:val="0"/>
          <w:sz w:val="22"/>
          <w:szCs w:val="22"/>
        </w:rPr>
        <w:tab/>
      </w:r>
      <w:r w:rsidR="006C7E7D" w:rsidRPr="002F0B26">
        <w:rPr>
          <w:b/>
          <w:noProof/>
          <w:snapToGrid w:val="0"/>
          <w:sz w:val="22"/>
          <w:szCs w:val="22"/>
        </w:rPr>
        <w:t>1 unit 4 credit 100 marks</w:t>
      </w:r>
    </w:p>
    <w:p w14:paraId="77F6707A" w14:textId="77777777" w:rsidR="002636E1" w:rsidRDefault="002636E1" w:rsidP="00EE67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14:paraId="4445FD3E" w14:textId="77777777" w:rsidR="00072902" w:rsidRPr="002F0B26" w:rsidRDefault="007C749F" w:rsidP="00EE67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en-CA"/>
        </w:rPr>
      </w:pPr>
      <w:r w:rsidRPr="002F0B26">
        <w:rPr>
          <w:b/>
          <w:bCs/>
          <w:sz w:val="22"/>
          <w:szCs w:val="22"/>
          <w:lang w:val="en-CA"/>
        </w:rPr>
        <w:t xml:space="preserve">Course Goals and </w:t>
      </w:r>
      <w:r w:rsidR="00072902" w:rsidRPr="002F0B26">
        <w:rPr>
          <w:b/>
          <w:bCs/>
          <w:sz w:val="22"/>
          <w:szCs w:val="22"/>
          <w:lang w:val="en-CA"/>
        </w:rPr>
        <w:t>Outcomes:</w:t>
      </w:r>
    </w:p>
    <w:p w14:paraId="4C11165A" w14:textId="77777777" w:rsidR="00072902" w:rsidRPr="002F0B26" w:rsidRDefault="00072902" w:rsidP="00EE67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val="en-CA"/>
        </w:rPr>
      </w:pPr>
      <w:r w:rsidRPr="002F0B26">
        <w:rPr>
          <w:bCs/>
          <w:sz w:val="22"/>
          <w:szCs w:val="22"/>
          <w:lang w:val="en-CA"/>
        </w:rPr>
        <w:t>The aims of this course are:</w:t>
      </w:r>
    </w:p>
    <w:p w14:paraId="46936AF0" w14:textId="77777777" w:rsidR="00072902" w:rsidRPr="002F0B26" w:rsidRDefault="00072902" w:rsidP="00EE6791">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ight="918" w:hanging="360"/>
        <w:jc w:val="both"/>
        <w:rPr>
          <w:bCs/>
          <w:sz w:val="22"/>
          <w:szCs w:val="22"/>
          <w:lang w:val="en-CA"/>
        </w:rPr>
      </w:pPr>
      <w:r w:rsidRPr="002F0B26">
        <w:rPr>
          <w:bCs/>
          <w:sz w:val="22"/>
          <w:szCs w:val="22"/>
          <w:lang w:val="en-CA"/>
        </w:rPr>
        <w:t>1. to make students become familiar with some original thoughts concerning meaning and reference (mostly thoughts provided by the most prominent 19</w:t>
      </w:r>
      <w:r w:rsidRPr="002F0B26">
        <w:rPr>
          <w:bCs/>
          <w:sz w:val="22"/>
          <w:szCs w:val="22"/>
          <w:vertAlign w:val="superscript"/>
          <w:lang w:val="en-CA"/>
        </w:rPr>
        <w:t>th</w:t>
      </w:r>
      <w:r w:rsidRPr="002F0B26">
        <w:rPr>
          <w:bCs/>
          <w:sz w:val="22"/>
          <w:szCs w:val="22"/>
          <w:lang w:val="en-CA"/>
        </w:rPr>
        <w:t>, 20</w:t>
      </w:r>
      <w:r w:rsidRPr="002F0B26">
        <w:rPr>
          <w:bCs/>
          <w:sz w:val="22"/>
          <w:szCs w:val="22"/>
          <w:vertAlign w:val="superscript"/>
          <w:lang w:val="en-CA"/>
        </w:rPr>
        <w:t>th</w:t>
      </w:r>
      <w:r w:rsidRPr="002F0B26">
        <w:rPr>
          <w:bCs/>
          <w:sz w:val="22"/>
          <w:szCs w:val="22"/>
          <w:lang w:val="en-CA"/>
        </w:rPr>
        <w:t xml:space="preserve"> and 21</w:t>
      </w:r>
      <w:r w:rsidRPr="002F0B26">
        <w:rPr>
          <w:bCs/>
          <w:sz w:val="22"/>
          <w:szCs w:val="22"/>
          <w:vertAlign w:val="superscript"/>
          <w:lang w:val="en-CA"/>
        </w:rPr>
        <w:t>st</w:t>
      </w:r>
      <w:r w:rsidRPr="002F0B26">
        <w:rPr>
          <w:bCs/>
          <w:sz w:val="22"/>
          <w:szCs w:val="22"/>
          <w:lang w:val="en-CA"/>
        </w:rPr>
        <w:t xml:space="preserve"> century philosophers of analytic tradition.);</w:t>
      </w:r>
    </w:p>
    <w:p w14:paraId="207A56C6" w14:textId="77777777" w:rsidR="00072902" w:rsidRPr="002F0B26" w:rsidRDefault="00072902" w:rsidP="00EE6791">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ight="918" w:hanging="360"/>
        <w:jc w:val="both"/>
        <w:rPr>
          <w:bCs/>
          <w:sz w:val="22"/>
          <w:szCs w:val="22"/>
          <w:lang w:val="en-CA"/>
        </w:rPr>
      </w:pPr>
      <w:r w:rsidRPr="002F0B26">
        <w:rPr>
          <w:bCs/>
          <w:sz w:val="22"/>
          <w:szCs w:val="22"/>
          <w:lang w:val="en-CA"/>
        </w:rPr>
        <w:t>2. to make students able to interpret original philosophical texts of the analytic tradition;</w:t>
      </w:r>
    </w:p>
    <w:p w14:paraId="105FBEC0" w14:textId="77777777" w:rsidR="00072902" w:rsidRPr="002F0B26" w:rsidRDefault="00072902" w:rsidP="00EE6791">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080" w:right="918" w:hanging="360"/>
        <w:jc w:val="both"/>
        <w:rPr>
          <w:bCs/>
          <w:sz w:val="22"/>
          <w:szCs w:val="22"/>
          <w:lang w:val="en-CA"/>
        </w:rPr>
      </w:pPr>
      <w:r w:rsidRPr="002F0B26">
        <w:rPr>
          <w:bCs/>
          <w:sz w:val="22"/>
          <w:szCs w:val="22"/>
          <w:lang w:val="en-CA"/>
        </w:rPr>
        <w:t>3. to improve students’ ability to think critically, develop their own ideas, and express these ideas clearly and persuasively in writing.</w:t>
      </w:r>
    </w:p>
    <w:p w14:paraId="442596E7" w14:textId="77777777" w:rsidR="00072902" w:rsidRPr="002F0B26" w:rsidRDefault="00072902" w:rsidP="00EE67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val="en-CA"/>
        </w:rPr>
      </w:pPr>
      <w:r w:rsidRPr="002F0B26">
        <w:rPr>
          <w:bCs/>
          <w:sz w:val="22"/>
          <w:szCs w:val="22"/>
          <w:lang w:val="en-CA"/>
        </w:rPr>
        <w:t>Upon successful completion of this course, it is expected that students will be able:</w:t>
      </w:r>
    </w:p>
    <w:p w14:paraId="711AFCDF" w14:textId="77777777" w:rsidR="00072902" w:rsidRPr="002F0B26" w:rsidRDefault="00072902" w:rsidP="00EE6791">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right="918" w:hanging="270"/>
        <w:jc w:val="both"/>
        <w:rPr>
          <w:bCs/>
          <w:sz w:val="22"/>
          <w:szCs w:val="22"/>
          <w:lang w:val="en-CA"/>
        </w:rPr>
      </w:pPr>
      <w:r w:rsidRPr="002F0B26">
        <w:rPr>
          <w:bCs/>
          <w:sz w:val="22"/>
          <w:szCs w:val="22"/>
          <w:lang w:val="en-CA"/>
        </w:rPr>
        <w:t>1. to identify, describe and explain the major philosophical issues concerning meaning and reference;</w:t>
      </w:r>
    </w:p>
    <w:p w14:paraId="3363F8DD" w14:textId="77777777" w:rsidR="00072902" w:rsidRPr="002F0B26" w:rsidRDefault="00072902" w:rsidP="00EE6791">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right="918" w:hanging="270"/>
        <w:jc w:val="both"/>
        <w:rPr>
          <w:bCs/>
          <w:sz w:val="22"/>
          <w:szCs w:val="22"/>
          <w:lang w:val="en-CA"/>
        </w:rPr>
      </w:pPr>
      <w:r w:rsidRPr="002F0B26">
        <w:rPr>
          <w:bCs/>
          <w:sz w:val="22"/>
          <w:szCs w:val="22"/>
          <w:lang w:val="en-CA"/>
        </w:rPr>
        <w:t>2. to formulate objections to a theory or to form counterarguments of their own against a theory;</w:t>
      </w:r>
    </w:p>
    <w:p w14:paraId="1D4F07E2" w14:textId="77777777" w:rsidR="00072902" w:rsidRPr="002F0B26" w:rsidRDefault="00072902" w:rsidP="00EE6791">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right="918" w:hanging="270"/>
        <w:jc w:val="both"/>
        <w:rPr>
          <w:bCs/>
          <w:sz w:val="22"/>
          <w:szCs w:val="22"/>
          <w:lang w:val="en-CA"/>
        </w:rPr>
      </w:pPr>
      <w:r w:rsidRPr="002F0B26">
        <w:rPr>
          <w:bCs/>
          <w:sz w:val="22"/>
          <w:szCs w:val="22"/>
          <w:lang w:val="en-CA"/>
        </w:rPr>
        <w:t>3. to form arguments of their own to support a theory they prefer;</w:t>
      </w:r>
    </w:p>
    <w:p w14:paraId="7BEE3B85" w14:textId="77777777" w:rsidR="00072902" w:rsidRPr="002F0B26" w:rsidRDefault="00072902" w:rsidP="00EE6791">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990" w:right="918" w:hanging="270"/>
        <w:jc w:val="both"/>
        <w:rPr>
          <w:bCs/>
          <w:sz w:val="22"/>
          <w:szCs w:val="22"/>
          <w:lang w:val="en-CA"/>
        </w:rPr>
      </w:pPr>
      <w:r w:rsidRPr="002F0B26">
        <w:rPr>
          <w:bCs/>
          <w:sz w:val="22"/>
          <w:szCs w:val="22"/>
          <w:lang w:val="en-CA"/>
        </w:rPr>
        <w:t>4. to apply critical thinking and reasoning skills in a wide range of career paths and courses of study.</w:t>
      </w:r>
    </w:p>
    <w:p w14:paraId="7D6E5606" w14:textId="77777777" w:rsidR="007C749F" w:rsidRPr="002F0B26" w:rsidRDefault="00072902" w:rsidP="00EE6791">
      <w:pPr>
        <w:spacing w:after="240"/>
        <w:jc w:val="both"/>
        <w:rPr>
          <w:sz w:val="22"/>
          <w:szCs w:val="22"/>
          <w:lang w:bidi="bn-BD"/>
        </w:rPr>
      </w:pPr>
      <w:r w:rsidRPr="002F0B26">
        <w:rPr>
          <w:b/>
          <w:bCs/>
          <w:sz w:val="22"/>
          <w:szCs w:val="22"/>
          <w:lang w:val="en-CA"/>
        </w:rPr>
        <w:t xml:space="preserve">Course Description: </w:t>
      </w:r>
      <w:r w:rsidRPr="002F0B26">
        <w:rPr>
          <w:sz w:val="22"/>
          <w:szCs w:val="22"/>
          <w:lang w:bidi="bn-BD"/>
        </w:rPr>
        <w:t>Some original papers on meaning and reference authored by 19</w:t>
      </w:r>
      <w:r w:rsidRPr="002F0B26">
        <w:rPr>
          <w:sz w:val="22"/>
          <w:szCs w:val="22"/>
          <w:vertAlign w:val="superscript"/>
          <w:lang w:bidi="bn-BD"/>
        </w:rPr>
        <w:t>th</w:t>
      </w:r>
      <w:r w:rsidRPr="002F0B26">
        <w:rPr>
          <w:sz w:val="22"/>
          <w:szCs w:val="22"/>
          <w:lang w:bidi="bn-BD"/>
        </w:rPr>
        <w:t>, 20</w:t>
      </w:r>
      <w:r w:rsidRPr="002F0B26">
        <w:rPr>
          <w:sz w:val="22"/>
          <w:szCs w:val="22"/>
          <w:vertAlign w:val="superscript"/>
          <w:lang w:bidi="bn-BD"/>
        </w:rPr>
        <w:t>th</w:t>
      </w:r>
      <w:r w:rsidRPr="002F0B26">
        <w:rPr>
          <w:sz w:val="22"/>
          <w:szCs w:val="22"/>
          <w:lang w:bidi="bn-BD"/>
        </w:rPr>
        <w:t xml:space="preserve"> and 21</w:t>
      </w:r>
      <w:r w:rsidRPr="002F0B26">
        <w:rPr>
          <w:sz w:val="22"/>
          <w:szCs w:val="22"/>
          <w:vertAlign w:val="superscript"/>
          <w:lang w:bidi="bn-BD"/>
        </w:rPr>
        <w:t>st</w:t>
      </w:r>
      <w:r w:rsidRPr="002F0B26">
        <w:rPr>
          <w:sz w:val="22"/>
          <w:szCs w:val="22"/>
          <w:lang w:bidi="bn-BD"/>
        </w:rPr>
        <w:t xml:space="preserve"> century philosophers of analytic tradition will be read. The course focuses, with other relevant topics, on the following: sentence-meaning and speaker’s meaning, semantic meaning and pragmatic meaning, conventional and conversational implicatures, distinction between meaning and assertion as well as a general study of meaning, puzzles about the law of identity (in the context of propositional attitude) and the law of excluded middle (in the context of empty descriptions) and the puzzle about self-contradiction (in the context of true negative existential sentences), theories of reference and definite descriptions with special emphasis on </w:t>
      </w:r>
      <w:proofErr w:type="spellStart"/>
      <w:r w:rsidRPr="002F0B26">
        <w:rPr>
          <w:sz w:val="22"/>
          <w:szCs w:val="22"/>
          <w:lang w:bidi="bn-BD"/>
        </w:rPr>
        <w:t>Frege’s</w:t>
      </w:r>
      <w:proofErr w:type="spellEnd"/>
      <w:r w:rsidRPr="002F0B26">
        <w:rPr>
          <w:sz w:val="22"/>
          <w:szCs w:val="22"/>
          <w:lang w:bidi="bn-BD"/>
        </w:rPr>
        <w:t xml:space="preserve"> theory of reference and Russell, Strawson and Donnellan’s theories of descriptions, different uses of definite descriptions (namely, the attributive and referential uses of definite descriptions), speaker’s reference and semantic reference, etc.</w:t>
      </w:r>
    </w:p>
    <w:p w14:paraId="0CE71600" w14:textId="77777777" w:rsidR="00072902" w:rsidRPr="002F0B26" w:rsidRDefault="00072902" w:rsidP="00EE6791">
      <w:pPr>
        <w:spacing w:after="240"/>
        <w:jc w:val="both"/>
        <w:rPr>
          <w:sz w:val="22"/>
          <w:szCs w:val="22"/>
          <w:lang w:bidi="bn-BD"/>
        </w:rPr>
      </w:pPr>
      <w:r w:rsidRPr="002F0B26">
        <w:rPr>
          <w:b/>
          <w:sz w:val="22"/>
          <w:szCs w:val="22"/>
          <w:lang w:bidi="bn-BD"/>
        </w:rPr>
        <w:lastRenderedPageBreak/>
        <w:t>Required Texts:</w:t>
      </w:r>
    </w:p>
    <w:tbl>
      <w:tblPr>
        <w:tblStyle w:val="TableGrid"/>
        <w:tblW w:w="8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3"/>
        <w:gridCol w:w="270"/>
        <w:gridCol w:w="5092"/>
      </w:tblGrid>
      <w:tr w:rsidR="00072902" w:rsidRPr="002F0B26" w14:paraId="20973A23" w14:textId="77777777" w:rsidTr="007C749F">
        <w:trPr>
          <w:jc w:val="center"/>
        </w:trPr>
        <w:tc>
          <w:tcPr>
            <w:tcW w:w="3183" w:type="dxa"/>
          </w:tcPr>
          <w:p w14:paraId="1843AE2F" w14:textId="77777777" w:rsidR="00072902" w:rsidRPr="002F0B26" w:rsidRDefault="00072902" w:rsidP="00EE6791">
            <w:pPr>
              <w:spacing w:after="120"/>
              <w:ind w:left="252" w:hanging="252"/>
              <w:rPr>
                <w:sz w:val="22"/>
                <w:szCs w:val="22"/>
              </w:rPr>
            </w:pPr>
            <w:r w:rsidRPr="002F0B26">
              <w:rPr>
                <w:sz w:val="22"/>
                <w:szCs w:val="22"/>
              </w:rPr>
              <w:t xml:space="preserve">1. </w:t>
            </w:r>
            <w:proofErr w:type="spellStart"/>
            <w:r w:rsidRPr="002F0B26">
              <w:rPr>
                <w:sz w:val="22"/>
                <w:szCs w:val="22"/>
              </w:rPr>
              <w:t>Gotlob</w:t>
            </w:r>
            <w:proofErr w:type="spellEnd"/>
            <w:r w:rsidRPr="002F0B26">
              <w:rPr>
                <w:sz w:val="22"/>
                <w:szCs w:val="22"/>
              </w:rPr>
              <w:t xml:space="preserve"> </w:t>
            </w:r>
            <w:proofErr w:type="spellStart"/>
            <w:r w:rsidRPr="002F0B26">
              <w:rPr>
                <w:sz w:val="22"/>
                <w:szCs w:val="22"/>
              </w:rPr>
              <w:t>Frege</w:t>
            </w:r>
            <w:proofErr w:type="spellEnd"/>
            <w:r w:rsidRPr="002F0B26">
              <w:rPr>
                <w:sz w:val="22"/>
                <w:szCs w:val="22"/>
              </w:rPr>
              <w:t xml:space="preserve"> (1892)</w:t>
            </w:r>
          </w:p>
        </w:tc>
        <w:tc>
          <w:tcPr>
            <w:tcW w:w="270" w:type="dxa"/>
          </w:tcPr>
          <w:p w14:paraId="777DECAE" w14:textId="77777777" w:rsidR="00072902" w:rsidRPr="002F0B26" w:rsidRDefault="00072902" w:rsidP="00EE6791">
            <w:pPr>
              <w:spacing w:after="120"/>
              <w:jc w:val="both"/>
              <w:rPr>
                <w:bCs/>
                <w:sz w:val="22"/>
                <w:szCs w:val="22"/>
              </w:rPr>
            </w:pPr>
            <w:r w:rsidRPr="002F0B26">
              <w:rPr>
                <w:bCs/>
                <w:sz w:val="22"/>
                <w:szCs w:val="22"/>
              </w:rPr>
              <w:t>꞉</w:t>
            </w:r>
          </w:p>
        </w:tc>
        <w:tc>
          <w:tcPr>
            <w:tcW w:w="5092" w:type="dxa"/>
          </w:tcPr>
          <w:p w14:paraId="34EDC47A" w14:textId="77777777" w:rsidR="00072902" w:rsidRPr="002F0B26" w:rsidRDefault="00072902" w:rsidP="00EE6791">
            <w:pPr>
              <w:jc w:val="both"/>
              <w:rPr>
                <w:sz w:val="22"/>
                <w:szCs w:val="22"/>
              </w:rPr>
            </w:pPr>
            <w:r w:rsidRPr="002F0B26">
              <w:rPr>
                <w:sz w:val="22"/>
                <w:szCs w:val="22"/>
              </w:rPr>
              <w:t>“On Sense and Reference” [</w:t>
            </w:r>
            <w:r w:rsidRPr="002F0B26">
              <w:rPr>
                <w:spacing w:val="-4"/>
                <w:sz w:val="22"/>
                <w:szCs w:val="22"/>
              </w:rPr>
              <w:t>“</w:t>
            </w:r>
            <w:proofErr w:type="spellStart"/>
            <w:r w:rsidRPr="002F0B26">
              <w:rPr>
                <w:spacing w:val="-4"/>
                <w:sz w:val="22"/>
                <w:szCs w:val="22"/>
              </w:rPr>
              <w:t>Ueber</w:t>
            </w:r>
            <w:proofErr w:type="spellEnd"/>
            <w:r w:rsidRPr="002F0B26">
              <w:rPr>
                <w:spacing w:val="-4"/>
                <w:sz w:val="22"/>
                <w:szCs w:val="22"/>
              </w:rPr>
              <w:t xml:space="preserve"> Sinn and</w:t>
            </w:r>
            <w:r w:rsidRPr="002F0B26">
              <w:rPr>
                <w:sz w:val="22"/>
                <w:szCs w:val="22"/>
              </w:rPr>
              <w:t xml:space="preserve"> </w:t>
            </w:r>
            <w:proofErr w:type="spellStart"/>
            <w:r w:rsidRPr="002F0B26">
              <w:rPr>
                <w:sz w:val="22"/>
                <w:szCs w:val="22"/>
              </w:rPr>
              <w:t>Bedeutung</w:t>
            </w:r>
            <w:proofErr w:type="spellEnd"/>
            <w:r w:rsidRPr="002F0B26">
              <w:rPr>
                <w:sz w:val="22"/>
                <w:szCs w:val="22"/>
              </w:rPr>
              <w:t xml:space="preserve">” in </w:t>
            </w:r>
            <w:proofErr w:type="spellStart"/>
            <w:r w:rsidRPr="002F0B26">
              <w:rPr>
                <w:i/>
                <w:sz w:val="22"/>
                <w:szCs w:val="22"/>
              </w:rPr>
              <w:t>Zeitschrft</w:t>
            </w:r>
            <w:proofErr w:type="spellEnd"/>
            <w:r w:rsidRPr="002F0B26">
              <w:rPr>
                <w:i/>
                <w:sz w:val="22"/>
                <w:szCs w:val="22"/>
              </w:rPr>
              <w:t xml:space="preserve"> fur Philosophie. und </w:t>
            </w:r>
            <w:proofErr w:type="spellStart"/>
            <w:r w:rsidRPr="002F0B26">
              <w:rPr>
                <w:i/>
                <w:sz w:val="22"/>
                <w:szCs w:val="22"/>
              </w:rPr>
              <w:t>Philosophische</w:t>
            </w:r>
            <w:proofErr w:type="spellEnd"/>
            <w:r w:rsidRPr="002F0B26">
              <w:rPr>
                <w:i/>
                <w:sz w:val="22"/>
                <w:szCs w:val="22"/>
              </w:rPr>
              <w:t xml:space="preserve"> </w:t>
            </w:r>
            <w:proofErr w:type="spellStart"/>
            <w:r w:rsidRPr="002F0B26">
              <w:rPr>
                <w:i/>
                <w:sz w:val="22"/>
                <w:szCs w:val="22"/>
              </w:rPr>
              <w:t>Kritik</w:t>
            </w:r>
            <w:proofErr w:type="spellEnd"/>
            <w:r w:rsidRPr="002F0B26">
              <w:rPr>
                <w:sz w:val="22"/>
                <w:szCs w:val="22"/>
              </w:rPr>
              <w:t xml:space="preserve">, Vol. 100, pp. 25-50; translated and reprinted with the title “On Sense and Reference” in </w:t>
            </w:r>
            <w:r w:rsidRPr="002F0B26">
              <w:rPr>
                <w:i/>
                <w:sz w:val="22"/>
                <w:szCs w:val="22"/>
              </w:rPr>
              <w:t>The</w:t>
            </w:r>
            <w:r w:rsidRPr="002F0B26">
              <w:rPr>
                <w:sz w:val="22"/>
                <w:szCs w:val="22"/>
              </w:rPr>
              <w:t xml:space="preserve"> </w:t>
            </w:r>
            <w:r w:rsidRPr="002F0B26">
              <w:rPr>
                <w:i/>
                <w:sz w:val="22"/>
                <w:szCs w:val="22"/>
              </w:rPr>
              <w:t>Philosophical Review</w:t>
            </w:r>
            <w:r w:rsidRPr="002F0B26">
              <w:rPr>
                <w:sz w:val="22"/>
                <w:szCs w:val="22"/>
              </w:rPr>
              <w:t>, Vol. 57, No. 3, 1948. pp. 209-230]</w:t>
            </w:r>
          </w:p>
        </w:tc>
      </w:tr>
      <w:tr w:rsidR="00072902" w:rsidRPr="002F0B26" w14:paraId="2231812B" w14:textId="77777777" w:rsidTr="007C749F">
        <w:trPr>
          <w:jc w:val="center"/>
        </w:trPr>
        <w:tc>
          <w:tcPr>
            <w:tcW w:w="3183" w:type="dxa"/>
          </w:tcPr>
          <w:p w14:paraId="649E24EF" w14:textId="77777777" w:rsidR="00072902" w:rsidRPr="002F0B26" w:rsidRDefault="00072902" w:rsidP="00EE6791">
            <w:pPr>
              <w:spacing w:after="120"/>
              <w:ind w:left="252" w:hanging="252"/>
              <w:rPr>
                <w:sz w:val="22"/>
                <w:szCs w:val="22"/>
              </w:rPr>
            </w:pPr>
            <w:r w:rsidRPr="002F0B26">
              <w:rPr>
                <w:sz w:val="22"/>
                <w:szCs w:val="22"/>
              </w:rPr>
              <w:t>2. Bertrand Russell (1905)</w:t>
            </w:r>
          </w:p>
        </w:tc>
        <w:tc>
          <w:tcPr>
            <w:tcW w:w="270" w:type="dxa"/>
          </w:tcPr>
          <w:p w14:paraId="21FBC4F6" w14:textId="77777777" w:rsidR="00072902" w:rsidRPr="002F0B26" w:rsidRDefault="00072902" w:rsidP="00EE6791">
            <w:pPr>
              <w:spacing w:after="120"/>
              <w:jc w:val="both"/>
              <w:rPr>
                <w:sz w:val="22"/>
                <w:szCs w:val="22"/>
              </w:rPr>
            </w:pPr>
            <w:r w:rsidRPr="002F0B26">
              <w:rPr>
                <w:bCs/>
                <w:sz w:val="22"/>
                <w:szCs w:val="22"/>
              </w:rPr>
              <w:t>꞉</w:t>
            </w:r>
          </w:p>
        </w:tc>
        <w:tc>
          <w:tcPr>
            <w:tcW w:w="5092" w:type="dxa"/>
          </w:tcPr>
          <w:p w14:paraId="52BFC691" w14:textId="77777777" w:rsidR="00072902" w:rsidRPr="002F0B26" w:rsidRDefault="00072902" w:rsidP="00EE6791">
            <w:pPr>
              <w:jc w:val="both"/>
              <w:rPr>
                <w:sz w:val="22"/>
                <w:szCs w:val="22"/>
              </w:rPr>
            </w:pPr>
            <w:r w:rsidRPr="002F0B26">
              <w:rPr>
                <w:sz w:val="22"/>
                <w:szCs w:val="22"/>
              </w:rPr>
              <w:t xml:space="preserve">“On Denoting”, </w:t>
            </w:r>
            <w:r w:rsidRPr="002F0B26">
              <w:rPr>
                <w:i/>
                <w:iCs/>
                <w:sz w:val="22"/>
                <w:szCs w:val="22"/>
              </w:rPr>
              <w:t>Mind</w:t>
            </w:r>
            <w:r w:rsidRPr="002F0B26">
              <w:rPr>
                <w:sz w:val="22"/>
                <w:szCs w:val="22"/>
              </w:rPr>
              <w:t>, Vol. 14, No. 56, pp. 479-493</w:t>
            </w:r>
          </w:p>
        </w:tc>
      </w:tr>
      <w:tr w:rsidR="00072902" w:rsidRPr="002F0B26" w14:paraId="7173D3F8" w14:textId="77777777" w:rsidTr="007C749F">
        <w:trPr>
          <w:jc w:val="center"/>
        </w:trPr>
        <w:tc>
          <w:tcPr>
            <w:tcW w:w="3183" w:type="dxa"/>
          </w:tcPr>
          <w:p w14:paraId="603515F4" w14:textId="77777777" w:rsidR="00072902" w:rsidRPr="002F0B26" w:rsidRDefault="00072902" w:rsidP="00EE6791">
            <w:pPr>
              <w:spacing w:after="120"/>
              <w:ind w:left="252" w:hanging="252"/>
              <w:rPr>
                <w:sz w:val="22"/>
                <w:szCs w:val="22"/>
              </w:rPr>
            </w:pPr>
            <w:r w:rsidRPr="002F0B26">
              <w:rPr>
                <w:sz w:val="22"/>
                <w:szCs w:val="22"/>
              </w:rPr>
              <w:t>3. Alfred North Whitehead and Bertrand Russell (1910)</w:t>
            </w:r>
          </w:p>
        </w:tc>
        <w:tc>
          <w:tcPr>
            <w:tcW w:w="270" w:type="dxa"/>
          </w:tcPr>
          <w:p w14:paraId="6F98087B" w14:textId="77777777" w:rsidR="00072902" w:rsidRPr="002F0B26" w:rsidRDefault="00072902" w:rsidP="00EE6791">
            <w:pPr>
              <w:spacing w:after="120"/>
              <w:jc w:val="both"/>
              <w:rPr>
                <w:sz w:val="22"/>
                <w:szCs w:val="22"/>
              </w:rPr>
            </w:pPr>
            <w:r w:rsidRPr="002F0B26">
              <w:rPr>
                <w:bCs/>
                <w:sz w:val="22"/>
                <w:szCs w:val="22"/>
              </w:rPr>
              <w:t>꞉</w:t>
            </w:r>
          </w:p>
        </w:tc>
        <w:tc>
          <w:tcPr>
            <w:tcW w:w="5092" w:type="dxa"/>
          </w:tcPr>
          <w:p w14:paraId="368A4488" w14:textId="77777777" w:rsidR="00072902" w:rsidRPr="002F0B26" w:rsidRDefault="00072902" w:rsidP="00EE6791">
            <w:pPr>
              <w:jc w:val="both"/>
              <w:rPr>
                <w:sz w:val="22"/>
                <w:szCs w:val="22"/>
              </w:rPr>
            </w:pPr>
            <w:r w:rsidRPr="002F0B26">
              <w:rPr>
                <w:sz w:val="22"/>
                <w:szCs w:val="22"/>
              </w:rPr>
              <w:t xml:space="preserve">“Descriptions” (*14) in </w:t>
            </w:r>
            <w:r w:rsidRPr="002F0B26">
              <w:rPr>
                <w:i/>
                <w:spacing w:val="-6"/>
                <w:sz w:val="22"/>
                <w:szCs w:val="22"/>
              </w:rPr>
              <w:t>Principia Mathematica</w:t>
            </w:r>
            <w:r w:rsidRPr="002F0B26">
              <w:rPr>
                <w:spacing w:val="-6"/>
                <w:sz w:val="22"/>
                <w:szCs w:val="22"/>
              </w:rPr>
              <w:t xml:space="preserve"> (reprinted in 1997), Cambridge:</w:t>
            </w:r>
            <w:r w:rsidRPr="002F0B26">
              <w:rPr>
                <w:sz w:val="22"/>
                <w:szCs w:val="22"/>
              </w:rPr>
              <w:t xml:space="preserve"> Cambridge University Press, pp. 173-75</w:t>
            </w:r>
          </w:p>
        </w:tc>
      </w:tr>
      <w:tr w:rsidR="00072902" w:rsidRPr="002F0B26" w14:paraId="447793C0" w14:textId="77777777" w:rsidTr="007C749F">
        <w:trPr>
          <w:jc w:val="center"/>
        </w:trPr>
        <w:tc>
          <w:tcPr>
            <w:tcW w:w="3183" w:type="dxa"/>
          </w:tcPr>
          <w:p w14:paraId="0397C4A3" w14:textId="77777777" w:rsidR="00072902" w:rsidRPr="002F0B26" w:rsidRDefault="00072902" w:rsidP="00EE6791">
            <w:pPr>
              <w:spacing w:after="120"/>
              <w:ind w:left="252" w:hanging="252"/>
              <w:rPr>
                <w:sz w:val="22"/>
                <w:szCs w:val="22"/>
              </w:rPr>
            </w:pPr>
            <w:r w:rsidRPr="002F0B26">
              <w:rPr>
                <w:sz w:val="22"/>
                <w:szCs w:val="22"/>
              </w:rPr>
              <w:t>4. P. F. Strawson (1950)</w:t>
            </w:r>
          </w:p>
        </w:tc>
        <w:tc>
          <w:tcPr>
            <w:tcW w:w="270" w:type="dxa"/>
          </w:tcPr>
          <w:p w14:paraId="705F5849" w14:textId="77777777" w:rsidR="00072902" w:rsidRPr="002F0B26" w:rsidRDefault="00072902" w:rsidP="00EE6791">
            <w:pPr>
              <w:spacing w:after="120"/>
              <w:jc w:val="both"/>
              <w:rPr>
                <w:sz w:val="22"/>
                <w:szCs w:val="22"/>
              </w:rPr>
            </w:pPr>
            <w:r w:rsidRPr="002F0B26">
              <w:rPr>
                <w:bCs/>
                <w:sz w:val="22"/>
                <w:szCs w:val="22"/>
              </w:rPr>
              <w:t>꞉</w:t>
            </w:r>
          </w:p>
        </w:tc>
        <w:tc>
          <w:tcPr>
            <w:tcW w:w="5092" w:type="dxa"/>
          </w:tcPr>
          <w:p w14:paraId="14CAD5C5" w14:textId="77777777" w:rsidR="00072902" w:rsidRPr="002F0B26" w:rsidRDefault="00072902" w:rsidP="00EE6791">
            <w:pPr>
              <w:jc w:val="both"/>
              <w:rPr>
                <w:sz w:val="22"/>
                <w:szCs w:val="22"/>
              </w:rPr>
            </w:pPr>
            <w:r w:rsidRPr="002F0B26">
              <w:rPr>
                <w:sz w:val="22"/>
                <w:szCs w:val="22"/>
              </w:rPr>
              <w:t xml:space="preserve">“On Referring”, </w:t>
            </w:r>
            <w:r w:rsidRPr="002F0B26">
              <w:rPr>
                <w:i/>
                <w:iCs/>
                <w:sz w:val="22"/>
                <w:szCs w:val="22"/>
              </w:rPr>
              <w:t>Mind</w:t>
            </w:r>
            <w:r w:rsidRPr="002F0B26">
              <w:rPr>
                <w:sz w:val="22"/>
                <w:szCs w:val="22"/>
              </w:rPr>
              <w:t>, Vol. 59, No. 235, pp.320-344</w:t>
            </w:r>
          </w:p>
        </w:tc>
      </w:tr>
      <w:tr w:rsidR="00072902" w:rsidRPr="002F0B26" w14:paraId="470CD3AF" w14:textId="77777777" w:rsidTr="007C749F">
        <w:trPr>
          <w:jc w:val="center"/>
        </w:trPr>
        <w:tc>
          <w:tcPr>
            <w:tcW w:w="3183" w:type="dxa"/>
          </w:tcPr>
          <w:p w14:paraId="3A6BF488" w14:textId="77777777" w:rsidR="00072902" w:rsidRPr="002F0B26" w:rsidRDefault="00072902" w:rsidP="00EE6791">
            <w:pPr>
              <w:spacing w:after="120"/>
              <w:ind w:left="252" w:hanging="252"/>
              <w:rPr>
                <w:sz w:val="22"/>
                <w:szCs w:val="22"/>
              </w:rPr>
            </w:pPr>
            <w:r w:rsidRPr="002F0B26">
              <w:rPr>
                <w:sz w:val="22"/>
                <w:szCs w:val="22"/>
              </w:rPr>
              <w:t>5. H. P. Grice (1957)</w:t>
            </w:r>
          </w:p>
        </w:tc>
        <w:tc>
          <w:tcPr>
            <w:tcW w:w="270" w:type="dxa"/>
          </w:tcPr>
          <w:p w14:paraId="5A90DFB2" w14:textId="77777777" w:rsidR="00072902" w:rsidRPr="002F0B26" w:rsidRDefault="00072902" w:rsidP="00EE6791">
            <w:pPr>
              <w:spacing w:after="120"/>
              <w:jc w:val="both"/>
              <w:rPr>
                <w:sz w:val="22"/>
                <w:szCs w:val="22"/>
              </w:rPr>
            </w:pPr>
            <w:r w:rsidRPr="002F0B26">
              <w:rPr>
                <w:bCs/>
                <w:sz w:val="22"/>
                <w:szCs w:val="22"/>
              </w:rPr>
              <w:t>꞉</w:t>
            </w:r>
          </w:p>
        </w:tc>
        <w:tc>
          <w:tcPr>
            <w:tcW w:w="5092" w:type="dxa"/>
          </w:tcPr>
          <w:p w14:paraId="02E284C9" w14:textId="77777777" w:rsidR="00072902" w:rsidRPr="002F0B26" w:rsidRDefault="00072902" w:rsidP="00EE6791">
            <w:pPr>
              <w:jc w:val="both"/>
              <w:rPr>
                <w:sz w:val="22"/>
                <w:szCs w:val="22"/>
              </w:rPr>
            </w:pPr>
            <w:r w:rsidRPr="002F0B26">
              <w:rPr>
                <w:sz w:val="22"/>
                <w:szCs w:val="22"/>
              </w:rPr>
              <w:t xml:space="preserve">“Meaning”, </w:t>
            </w:r>
            <w:r w:rsidRPr="002F0B26">
              <w:rPr>
                <w:i/>
                <w:iCs/>
                <w:sz w:val="22"/>
                <w:szCs w:val="22"/>
              </w:rPr>
              <w:t>The Philosophical Review</w:t>
            </w:r>
            <w:r w:rsidRPr="002F0B26">
              <w:rPr>
                <w:sz w:val="22"/>
                <w:szCs w:val="22"/>
              </w:rPr>
              <w:t>, Vol. 66, No. 3, pp. 377-88</w:t>
            </w:r>
          </w:p>
        </w:tc>
      </w:tr>
      <w:tr w:rsidR="00072902" w:rsidRPr="002F0B26" w14:paraId="0A0482D6" w14:textId="77777777" w:rsidTr="007C749F">
        <w:trPr>
          <w:jc w:val="center"/>
        </w:trPr>
        <w:tc>
          <w:tcPr>
            <w:tcW w:w="3183" w:type="dxa"/>
          </w:tcPr>
          <w:p w14:paraId="5221B10C" w14:textId="77777777" w:rsidR="00072902" w:rsidRPr="002F0B26" w:rsidRDefault="00072902" w:rsidP="00EE6791">
            <w:pPr>
              <w:spacing w:after="120"/>
              <w:ind w:left="252" w:hanging="252"/>
              <w:rPr>
                <w:sz w:val="22"/>
                <w:szCs w:val="22"/>
              </w:rPr>
            </w:pPr>
            <w:r w:rsidRPr="002F0B26">
              <w:rPr>
                <w:sz w:val="22"/>
                <w:szCs w:val="22"/>
              </w:rPr>
              <w:t>6. Keith Donnellan (1966)</w:t>
            </w:r>
          </w:p>
        </w:tc>
        <w:tc>
          <w:tcPr>
            <w:tcW w:w="270" w:type="dxa"/>
          </w:tcPr>
          <w:p w14:paraId="71920D58" w14:textId="77777777" w:rsidR="00072902" w:rsidRPr="002F0B26" w:rsidRDefault="00072902" w:rsidP="00EE6791">
            <w:pPr>
              <w:spacing w:after="120"/>
              <w:jc w:val="both"/>
              <w:rPr>
                <w:sz w:val="22"/>
                <w:szCs w:val="22"/>
              </w:rPr>
            </w:pPr>
            <w:r w:rsidRPr="002F0B26">
              <w:rPr>
                <w:bCs/>
                <w:sz w:val="22"/>
                <w:szCs w:val="22"/>
              </w:rPr>
              <w:t>꞉</w:t>
            </w:r>
          </w:p>
        </w:tc>
        <w:tc>
          <w:tcPr>
            <w:tcW w:w="5092" w:type="dxa"/>
          </w:tcPr>
          <w:p w14:paraId="0B16F011" w14:textId="77777777" w:rsidR="00072902" w:rsidRPr="002F0B26" w:rsidRDefault="00072902" w:rsidP="00EE6791">
            <w:pPr>
              <w:jc w:val="both"/>
              <w:rPr>
                <w:sz w:val="22"/>
                <w:szCs w:val="22"/>
              </w:rPr>
            </w:pPr>
            <w:r w:rsidRPr="002F0B26">
              <w:rPr>
                <w:sz w:val="22"/>
                <w:szCs w:val="22"/>
              </w:rPr>
              <w:t xml:space="preserve">“Reference and Definite Descriptions”, The </w:t>
            </w:r>
            <w:r w:rsidRPr="002F0B26">
              <w:rPr>
                <w:i/>
                <w:iCs/>
                <w:sz w:val="22"/>
                <w:szCs w:val="22"/>
              </w:rPr>
              <w:t>Philosophical Review</w:t>
            </w:r>
            <w:r w:rsidRPr="002F0B26">
              <w:rPr>
                <w:sz w:val="22"/>
                <w:szCs w:val="22"/>
              </w:rPr>
              <w:t>, Vol. 75, No. 3, pp. 281-304</w:t>
            </w:r>
          </w:p>
        </w:tc>
      </w:tr>
      <w:tr w:rsidR="00072902" w:rsidRPr="002F0B26" w14:paraId="28170581" w14:textId="77777777" w:rsidTr="007C749F">
        <w:trPr>
          <w:jc w:val="center"/>
        </w:trPr>
        <w:tc>
          <w:tcPr>
            <w:tcW w:w="3183" w:type="dxa"/>
          </w:tcPr>
          <w:p w14:paraId="6A1C0A3B" w14:textId="77777777" w:rsidR="00072902" w:rsidRPr="002F0B26" w:rsidRDefault="00072902" w:rsidP="00EE6791">
            <w:pPr>
              <w:spacing w:after="120"/>
              <w:ind w:left="252" w:hanging="252"/>
              <w:rPr>
                <w:sz w:val="22"/>
                <w:szCs w:val="22"/>
              </w:rPr>
            </w:pPr>
            <w:r w:rsidRPr="002F0B26">
              <w:rPr>
                <w:sz w:val="22"/>
                <w:szCs w:val="22"/>
              </w:rPr>
              <w:t>7. H. P. Grice (1975)</w:t>
            </w:r>
          </w:p>
        </w:tc>
        <w:tc>
          <w:tcPr>
            <w:tcW w:w="270" w:type="dxa"/>
          </w:tcPr>
          <w:p w14:paraId="50C16601" w14:textId="77777777" w:rsidR="00072902" w:rsidRPr="002F0B26" w:rsidRDefault="00072902" w:rsidP="00EE6791">
            <w:pPr>
              <w:spacing w:after="120"/>
              <w:jc w:val="both"/>
              <w:rPr>
                <w:sz w:val="22"/>
                <w:szCs w:val="22"/>
              </w:rPr>
            </w:pPr>
            <w:r w:rsidRPr="002F0B26">
              <w:rPr>
                <w:bCs/>
                <w:sz w:val="22"/>
                <w:szCs w:val="22"/>
              </w:rPr>
              <w:t>꞉</w:t>
            </w:r>
          </w:p>
        </w:tc>
        <w:tc>
          <w:tcPr>
            <w:tcW w:w="5092" w:type="dxa"/>
          </w:tcPr>
          <w:p w14:paraId="267315C6" w14:textId="77777777" w:rsidR="00072902" w:rsidRPr="002F0B26" w:rsidRDefault="00072902" w:rsidP="00EE6791">
            <w:pPr>
              <w:jc w:val="both"/>
              <w:rPr>
                <w:sz w:val="22"/>
                <w:szCs w:val="22"/>
              </w:rPr>
            </w:pPr>
            <w:r w:rsidRPr="002F0B26">
              <w:rPr>
                <w:sz w:val="22"/>
                <w:szCs w:val="22"/>
              </w:rPr>
              <w:t xml:space="preserve">“Logic and Conversation”, Peter Cole and Jerry L. Morgan (eds.), </w:t>
            </w:r>
            <w:r w:rsidRPr="002F0B26">
              <w:rPr>
                <w:i/>
                <w:iCs/>
                <w:sz w:val="22"/>
                <w:szCs w:val="22"/>
              </w:rPr>
              <w:t>Syntax and Semantics</w:t>
            </w:r>
            <w:r w:rsidRPr="002F0B26">
              <w:rPr>
                <w:sz w:val="22"/>
                <w:szCs w:val="22"/>
              </w:rPr>
              <w:t xml:space="preserve">, Vol. 3, reappeared </w:t>
            </w:r>
            <w:proofErr w:type="gramStart"/>
            <w:r w:rsidRPr="002F0B26">
              <w:rPr>
                <w:sz w:val="22"/>
                <w:szCs w:val="22"/>
              </w:rPr>
              <w:t>in  A.</w:t>
            </w:r>
            <w:proofErr w:type="gramEnd"/>
            <w:r w:rsidRPr="002F0B26">
              <w:rPr>
                <w:sz w:val="22"/>
                <w:szCs w:val="22"/>
              </w:rPr>
              <w:t xml:space="preserve"> P. </w:t>
            </w:r>
            <w:proofErr w:type="spellStart"/>
            <w:r w:rsidRPr="002F0B26">
              <w:rPr>
                <w:sz w:val="22"/>
                <w:szCs w:val="22"/>
              </w:rPr>
              <w:t>Martinich</w:t>
            </w:r>
            <w:proofErr w:type="spellEnd"/>
            <w:r w:rsidRPr="002F0B26">
              <w:rPr>
                <w:sz w:val="22"/>
                <w:szCs w:val="22"/>
              </w:rPr>
              <w:t xml:space="preserve"> (ed.), </w:t>
            </w:r>
            <w:r w:rsidRPr="002F0B26">
              <w:rPr>
                <w:i/>
                <w:iCs/>
                <w:sz w:val="22"/>
                <w:szCs w:val="22"/>
              </w:rPr>
              <w:t>The Philosophy of Language</w:t>
            </w:r>
            <w:r w:rsidRPr="002F0B26">
              <w:rPr>
                <w:sz w:val="22"/>
                <w:szCs w:val="22"/>
              </w:rPr>
              <w:t>, 3</w:t>
            </w:r>
            <w:r w:rsidRPr="002F0B26">
              <w:rPr>
                <w:sz w:val="22"/>
                <w:szCs w:val="22"/>
                <w:vertAlign w:val="superscript"/>
              </w:rPr>
              <w:t>rd</w:t>
            </w:r>
            <w:r w:rsidRPr="002F0B26">
              <w:rPr>
                <w:sz w:val="22"/>
                <w:szCs w:val="22"/>
              </w:rPr>
              <w:t xml:space="preserve"> edition, Oxford: Oxford University Press, 1996, pp. 156-167</w:t>
            </w:r>
          </w:p>
        </w:tc>
      </w:tr>
      <w:tr w:rsidR="00072902" w:rsidRPr="002F0B26" w14:paraId="5FFEB0B2" w14:textId="77777777" w:rsidTr="007C749F">
        <w:trPr>
          <w:jc w:val="center"/>
        </w:trPr>
        <w:tc>
          <w:tcPr>
            <w:tcW w:w="3183" w:type="dxa"/>
          </w:tcPr>
          <w:p w14:paraId="163ADEA9" w14:textId="77777777" w:rsidR="00072902" w:rsidRPr="002F0B26" w:rsidRDefault="00072902" w:rsidP="00EE6791">
            <w:pPr>
              <w:spacing w:after="120"/>
              <w:ind w:left="252" w:hanging="252"/>
              <w:rPr>
                <w:sz w:val="22"/>
                <w:szCs w:val="22"/>
              </w:rPr>
            </w:pPr>
            <w:r w:rsidRPr="002F0B26">
              <w:rPr>
                <w:sz w:val="22"/>
                <w:szCs w:val="22"/>
              </w:rPr>
              <w:t xml:space="preserve">8. Saul </w:t>
            </w:r>
            <w:proofErr w:type="spellStart"/>
            <w:r w:rsidRPr="002F0B26">
              <w:rPr>
                <w:sz w:val="22"/>
                <w:szCs w:val="22"/>
              </w:rPr>
              <w:t>Kripke</w:t>
            </w:r>
            <w:proofErr w:type="spellEnd"/>
            <w:r w:rsidRPr="002F0B26">
              <w:rPr>
                <w:sz w:val="22"/>
                <w:szCs w:val="22"/>
              </w:rPr>
              <w:t xml:space="preserve"> (1977)</w:t>
            </w:r>
          </w:p>
        </w:tc>
        <w:tc>
          <w:tcPr>
            <w:tcW w:w="270" w:type="dxa"/>
          </w:tcPr>
          <w:p w14:paraId="6B7CC718" w14:textId="77777777" w:rsidR="00072902" w:rsidRPr="002F0B26" w:rsidRDefault="00072902" w:rsidP="00EE6791">
            <w:pPr>
              <w:spacing w:after="120"/>
              <w:jc w:val="both"/>
              <w:rPr>
                <w:sz w:val="22"/>
                <w:szCs w:val="22"/>
              </w:rPr>
            </w:pPr>
            <w:r w:rsidRPr="002F0B26">
              <w:rPr>
                <w:bCs/>
                <w:sz w:val="22"/>
                <w:szCs w:val="22"/>
              </w:rPr>
              <w:t>꞉</w:t>
            </w:r>
          </w:p>
        </w:tc>
        <w:tc>
          <w:tcPr>
            <w:tcW w:w="5092" w:type="dxa"/>
          </w:tcPr>
          <w:p w14:paraId="2CEECB6C" w14:textId="77777777" w:rsidR="00072902" w:rsidRPr="002F0B26" w:rsidRDefault="00072902" w:rsidP="00EE6791">
            <w:pPr>
              <w:jc w:val="both"/>
              <w:rPr>
                <w:sz w:val="22"/>
                <w:szCs w:val="22"/>
              </w:rPr>
            </w:pPr>
            <w:r w:rsidRPr="002F0B26">
              <w:rPr>
                <w:sz w:val="22"/>
                <w:szCs w:val="22"/>
              </w:rPr>
              <w:t xml:space="preserve">“Speaker’s Reference and Semantic reference”, </w:t>
            </w:r>
            <w:r w:rsidRPr="002F0B26">
              <w:rPr>
                <w:i/>
                <w:iCs/>
                <w:sz w:val="22"/>
                <w:szCs w:val="22"/>
              </w:rPr>
              <w:t>Midwest Studies in Philosophy</w:t>
            </w:r>
            <w:r w:rsidRPr="002F0B26">
              <w:rPr>
                <w:sz w:val="22"/>
                <w:szCs w:val="22"/>
              </w:rPr>
              <w:t>, Vol. 2, pp. 255-76</w:t>
            </w:r>
          </w:p>
        </w:tc>
      </w:tr>
      <w:tr w:rsidR="00072902" w:rsidRPr="002F0B26" w14:paraId="41AED015" w14:textId="77777777" w:rsidTr="007C749F">
        <w:trPr>
          <w:jc w:val="center"/>
        </w:trPr>
        <w:tc>
          <w:tcPr>
            <w:tcW w:w="3183" w:type="dxa"/>
          </w:tcPr>
          <w:p w14:paraId="48CD7AEC" w14:textId="77777777" w:rsidR="00072902" w:rsidRPr="002F0B26" w:rsidRDefault="00072902" w:rsidP="00EE6791">
            <w:pPr>
              <w:spacing w:after="120"/>
              <w:ind w:left="252" w:hanging="252"/>
              <w:rPr>
                <w:sz w:val="22"/>
                <w:szCs w:val="22"/>
              </w:rPr>
            </w:pPr>
            <w:r w:rsidRPr="002F0B26">
              <w:rPr>
                <w:sz w:val="22"/>
                <w:szCs w:val="22"/>
              </w:rPr>
              <w:t>9. Scott Soames (2009)</w:t>
            </w:r>
          </w:p>
        </w:tc>
        <w:tc>
          <w:tcPr>
            <w:tcW w:w="270" w:type="dxa"/>
          </w:tcPr>
          <w:p w14:paraId="0DF19CE9" w14:textId="77777777" w:rsidR="00072902" w:rsidRPr="002F0B26" w:rsidRDefault="00072902" w:rsidP="00EE6791">
            <w:pPr>
              <w:spacing w:after="120"/>
              <w:jc w:val="both"/>
              <w:rPr>
                <w:sz w:val="22"/>
                <w:szCs w:val="22"/>
              </w:rPr>
            </w:pPr>
            <w:r w:rsidRPr="002F0B26">
              <w:rPr>
                <w:bCs/>
                <w:sz w:val="22"/>
                <w:szCs w:val="22"/>
              </w:rPr>
              <w:t>꞉</w:t>
            </w:r>
          </w:p>
        </w:tc>
        <w:tc>
          <w:tcPr>
            <w:tcW w:w="5092" w:type="dxa"/>
          </w:tcPr>
          <w:p w14:paraId="091D3CB6" w14:textId="77777777" w:rsidR="00072902" w:rsidRPr="002F0B26" w:rsidRDefault="00072902" w:rsidP="00EE6791">
            <w:pPr>
              <w:spacing w:after="240"/>
              <w:jc w:val="both"/>
              <w:rPr>
                <w:sz w:val="22"/>
                <w:szCs w:val="22"/>
              </w:rPr>
            </w:pPr>
            <w:r w:rsidRPr="002F0B26">
              <w:rPr>
                <w:sz w:val="22"/>
                <w:szCs w:val="22"/>
              </w:rPr>
              <w:t xml:space="preserve">“The Gap between Meaning and Assertion: Why What We Literally Say Often Differs from What Our Words Literally Mean”, in </w:t>
            </w:r>
            <w:r w:rsidRPr="002F0B26">
              <w:rPr>
                <w:i/>
                <w:iCs/>
                <w:sz w:val="22"/>
                <w:szCs w:val="22"/>
              </w:rPr>
              <w:t>Philosophical Essays</w:t>
            </w:r>
            <w:r w:rsidRPr="002F0B26">
              <w:rPr>
                <w:sz w:val="22"/>
                <w:szCs w:val="22"/>
              </w:rPr>
              <w:t>, Vol.1, Princeton &amp; Oxford: Princeton University Press, pp. 278-297</w:t>
            </w:r>
          </w:p>
        </w:tc>
      </w:tr>
    </w:tbl>
    <w:p w14:paraId="6A7197C8" w14:textId="77777777" w:rsidR="00072902" w:rsidRPr="002F0B26" w:rsidRDefault="007C749F" w:rsidP="00EE6791">
      <w:pPr>
        <w:spacing w:before="120" w:after="120"/>
        <w:jc w:val="both"/>
        <w:rPr>
          <w:b/>
          <w:sz w:val="22"/>
          <w:szCs w:val="22"/>
          <w:lang w:bidi="bn-BD"/>
        </w:rPr>
      </w:pPr>
      <w:r w:rsidRPr="002F0B26">
        <w:rPr>
          <w:b/>
          <w:sz w:val="22"/>
          <w:szCs w:val="22"/>
          <w:lang w:bidi="bn-BD"/>
        </w:rPr>
        <w:t>Recommended</w:t>
      </w:r>
      <w:r w:rsidR="00072902" w:rsidRPr="002F0B26">
        <w:rPr>
          <w:b/>
          <w:sz w:val="22"/>
          <w:szCs w:val="22"/>
          <w:lang w:bidi="bn-BD"/>
        </w:rPr>
        <w:t xml:space="preserve"> Readings:</w:t>
      </w:r>
    </w:p>
    <w:tbl>
      <w:tblPr>
        <w:tblW w:w="8491" w:type="dxa"/>
        <w:jc w:val="center"/>
        <w:tblLayout w:type="fixed"/>
        <w:tblLook w:val="0000" w:firstRow="0" w:lastRow="0" w:firstColumn="0" w:lastColumn="0" w:noHBand="0" w:noVBand="0"/>
      </w:tblPr>
      <w:tblGrid>
        <w:gridCol w:w="2967"/>
        <w:gridCol w:w="270"/>
        <w:gridCol w:w="5254"/>
      </w:tblGrid>
      <w:tr w:rsidR="00072902" w:rsidRPr="002F0B26" w14:paraId="028119B4" w14:textId="77777777" w:rsidTr="00ED0507">
        <w:trPr>
          <w:trHeight w:val="287"/>
          <w:jc w:val="center"/>
        </w:trPr>
        <w:tc>
          <w:tcPr>
            <w:tcW w:w="2967" w:type="dxa"/>
          </w:tcPr>
          <w:p w14:paraId="22D8D1EA" w14:textId="77777777" w:rsidR="00072902" w:rsidRPr="002F0B26" w:rsidRDefault="00072902" w:rsidP="00EE6791">
            <w:pPr>
              <w:pStyle w:val="Default"/>
              <w:rPr>
                <w:sz w:val="22"/>
                <w:szCs w:val="22"/>
              </w:rPr>
            </w:pPr>
            <w:r w:rsidRPr="002F0B26">
              <w:rPr>
                <w:sz w:val="22"/>
                <w:szCs w:val="22"/>
              </w:rPr>
              <w:t xml:space="preserve">1. Stephen Neale (1990) </w:t>
            </w:r>
          </w:p>
        </w:tc>
        <w:tc>
          <w:tcPr>
            <w:tcW w:w="270" w:type="dxa"/>
          </w:tcPr>
          <w:p w14:paraId="72F9B3F4" w14:textId="77777777" w:rsidR="00072902" w:rsidRPr="002F0B26" w:rsidRDefault="00072902" w:rsidP="00EE6791">
            <w:pPr>
              <w:pStyle w:val="Default"/>
              <w:rPr>
                <w:sz w:val="22"/>
                <w:szCs w:val="22"/>
              </w:rPr>
            </w:pPr>
            <w:r w:rsidRPr="002F0B26">
              <w:rPr>
                <w:bCs/>
                <w:sz w:val="22"/>
                <w:szCs w:val="22"/>
              </w:rPr>
              <w:t>꞉</w:t>
            </w:r>
          </w:p>
        </w:tc>
        <w:tc>
          <w:tcPr>
            <w:tcW w:w="5254" w:type="dxa"/>
          </w:tcPr>
          <w:p w14:paraId="70798F73" w14:textId="77777777" w:rsidR="00072902" w:rsidRPr="002F0B26" w:rsidRDefault="00072902" w:rsidP="00EE6791">
            <w:pPr>
              <w:pStyle w:val="Default"/>
              <w:jc w:val="both"/>
              <w:rPr>
                <w:sz w:val="22"/>
                <w:szCs w:val="22"/>
              </w:rPr>
            </w:pPr>
            <w:r w:rsidRPr="002F0B26">
              <w:rPr>
                <w:i/>
                <w:iCs/>
                <w:sz w:val="22"/>
                <w:szCs w:val="22"/>
              </w:rPr>
              <w:t>Descriptions</w:t>
            </w:r>
            <w:r w:rsidRPr="002F0B26">
              <w:rPr>
                <w:sz w:val="22"/>
                <w:szCs w:val="22"/>
              </w:rPr>
              <w:t xml:space="preserve">, Massachusetts: The MIT press </w:t>
            </w:r>
          </w:p>
        </w:tc>
      </w:tr>
      <w:tr w:rsidR="00072902" w:rsidRPr="002F0B26" w14:paraId="36E28252" w14:textId="77777777" w:rsidTr="00ED0507">
        <w:trPr>
          <w:trHeight w:val="496"/>
          <w:jc w:val="center"/>
        </w:trPr>
        <w:tc>
          <w:tcPr>
            <w:tcW w:w="2967" w:type="dxa"/>
          </w:tcPr>
          <w:p w14:paraId="2DC3C9A9" w14:textId="77777777" w:rsidR="00072902" w:rsidRPr="002F0B26" w:rsidRDefault="00072902" w:rsidP="00EE6791">
            <w:pPr>
              <w:pStyle w:val="Default"/>
              <w:rPr>
                <w:sz w:val="22"/>
                <w:szCs w:val="22"/>
              </w:rPr>
            </w:pPr>
            <w:r w:rsidRPr="002F0B26">
              <w:rPr>
                <w:sz w:val="22"/>
                <w:szCs w:val="22"/>
              </w:rPr>
              <w:t xml:space="preserve">2. Kenneth Taylor (1998) </w:t>
            </w:r>
          </w:p>
        </w:tc>
        <w:tc>
          <w:tcPr>
            <w:tcW w:w="270" w:type="dxa"/>
          </w:tcPr>
          <w:p w14:paraId="4B1C25DF" w14:textId="77777777" w:rsidR="00072902" w:rsidRPr="002F0B26" w:rsidRDefault="00072902" w:rsidP="00EE6791">
            <w:pPr>
              <w:pStyle w:val="Default"/>
              <w:rPr>
                <w:sz w:val="22"/>
                <w:szCs w:val="22"/>
              </w:rPr>
            </w:pPr>
            <w:r w:rsidRPr="002F0B26">
              <w:rPr>
                <w:bCs/>
                <w:sz w:val="22"/>
                <w:szCs w:val="22"/>
              </w:rPr>
              <w:t>꞉</w:t>
            </w:r>
          </w:p>
        </w:tc>
        <w:tc>
          <w:tcPr>
            <w:tcW w:w="5254" w:type="dxa"/>
          </w:tcPr>
          <w:p w14:paraId="11E5C5D0" w14:textId="77777777" w:rsidR="00072902" w:rsidRPr="002F0B26" w:rsidRDefault="00072902" w:rsidP="00EE6791">
            <w:pPr>
              <w:pStyle w:val="Default"/>
              <w:jc w:val="both"/>
              <w:rPr>
                <w:sz w:val="22"/>
                <w:szCs w:val="22"/>
              </w:rPr>
            </w:pPr>
            <w:r w:rsidRPr="002F0B26">
              <w:rPr>
                <w:i/>
                <w:iCs/>
                <w:sz w:val="22"/>
                <w:szCs w:val="22"/>
              </w:rPr>
              <w:t>Truth and Meaning: An Introduction to the Philosophy of Language</w:t>
            </w:r>
            <w:r w:rsidRPr="002F0B26">
              <w:rPr>
                <w:sz w:val="22"/>
                <w:szCs w:val="22"/>
              </w:rPr>
              <w:t xml:space="preserve">, Oxford: Blackwell Publishers Ltd. </w:t>
            </w:r>
          </w:p>
        </w:tc>
      </w:tr>
      <w:tr w:rsidR="00072902" w:rsidRPr="002F0B26" w14:paraId="51D312E5" w14:textId="77777777" w:rsidTr="00ED0507">
        <w:trPr>
          <w:trHeight w:val="497"/>
          <w:jc w:val="center"/>
        </w:trPr>
        <w:tc>
          <w:tcPr>
            <w:tcW w:w="2967" w:type="dxa"/>
          </w:tcPr>
          <w:p w14:paraId="2AAE61C0" w14:textId="77777777" w:rsidR="00072902" w:rsidRPr="002F0B26" w:rsidRDefault="00072902" w:rsidP="00EE6791">
            <w:pPr>
              <w:pStyle w:val="Default"/>
              <w:rPr>
                <w:sz w:val="22"/>
                <w:szCs w:val="22"/>
              </w:rPr>
            </w:pPr>
            <w:r w:rsidRPr="002F0B26">
              <w:rPr>
                <w:sz w:val="22"/>
                <w:szCs w:val="22"/>
              </w:rPr>
              <w:t xml:space="preserve">3. Michael </w:t>
            </w:r>
            <w:proofErr w:type="spellStart"/>
            <w:r w:rsidRPr="002F0B26">
              <w:rPr>
                <w:sz w:val="22"/>
                <w:szCs w:val="22"/>
              </w:rPr>
              <w:t>Luntly</w:t>
            </w:r>
            <w:proofErr w:type="spellEnd"/>
            <w:r w:rsidRPr="002F0B26">
              <w:rPr>
                <w:sz w:val="22"/>
                <w:szCs w:val="22"/>
              </w:rPr>
              <w:t xml:space="preserve"> (1999) </w:t>
            </w:r>
          </w:p>
        </w:tc>
        <w:tc>
          <w:tcPr>
            <w:tcW w:w="270" w:type="dxa"/>
          </w:tcPr>
          <w:p w14:paraId="7EE8D40B" w14:textId="77777777" w:rsidR="00072902" w:rsidRPr="002F0B26" w:rsidRDefault="00072902" w:rsidP="00EE6791">
            <w:pPr>
              <w:pStyle w:val="Default"/>
              <w:rPr>
                <w:sz w:val="22"/>
                <w:szCs w:val="22"/>
              </w:rPr>
            </w:pPr>
            <w:r w:rsidRPr="002F0B26">
              <w:rPr>
                <w:bCs/>
                <w:sz w:val="22"/>
                <w:szCs w:val="22"/>
              </w:rPr>
              <w:t>꞉</w:t>
            </w:r>
          </w:p>
        </w:tc>
        <w:tc>
          <w:tcPr>
            <w:tcW w:w="5254" w:type="dxa"/>
          </w:tcPr>
          <w:p w14:paraId="451BAD45" w14:textId="77777777" w:rsidR="00072902" w:rsidRPr="002F0B26" w:rsidRDefault="00072902" w:rsidP="00EE6791">
            <w:pPr>
              <w:pStyle w:val="Default"/>
              <w:jc w:val="both"/>
              <w:rPr>
                <w:sz w:val="22"/>
                <w:szCs w:val="22"/>
              </w:rPr>
            </w:pPr>
            <w:r w:rsidRPr="002F0B26">
              <w:rPr>
                <w:i/>
                <w:iCs/>
                <w:sz w:val="22"/>
                <w:szCs w:val="22"/>
              </w:rPr>
              <w:t>Contemporary Philosophy of Thought: Truth, World and Content</w:t>
            </w:r>
            <w:r w:rsidRPr="002F0B26">
              <w:rPr>
                <w:sz w:val="22"/>
                <w:szCs w:val="22"/>
              </w:rPr>
              <w:t xml:space="preserve">, Oxford: Blackwell Publishers Ltd. </w:t>
            </w:r>
          </w:p>
        </w:tc>
      </w:tr>
      <w:tr w:rsidR="00072902" w:rsidRPr="002F0B26" w14:paraId="6300B162" w14:textId="77777777" w:rsidTr="00ED0507">
        <w:trPr>
          <w:trHeight w:val="496"/>
          <w:jc w:val="center"/>
        </w:trPr>
        <w:tc>
          <w:tcPr>
            <w:tcW w:w="2967" w:type="dxa"/>
          </w:tcPr>
          <w:p w14:paraId="2988CB70" w14:textId="77777777" w:rsidR="00072902" w:rsidRPr="002F0B26" w:rsidRDefault="00072902" w:rsidP="00EE6791">
            <w:pPr>
              <w:pStyle w:val="Default"/>
              <w:rPr>
                <w:sz w:val="22"/>
                <w:szCs w:val="22"/>
              </w:rPr>
            </w:pPr>
            <w:r w:rsidRPr="002F0B26">
              <w:rPr>
                <w:sz w:val="22"/>
                <w:szCs w:val="22"/>
              </w:rPr>
              <w:t xml:space="preserve">4. Michael Morris (2007) </w:t>
            </w:r>
          </w:p>
        </w:tc>
        <w:tc>
          <w:tcPr>
            <w:tcW w:w="270" w:type="dxa"/>
          </w:tcPr>
          <w:p w14:paraId="7FF13EE8" w14:textId="77777777" w:rsidR="00072902" w:rsidRPr="002F0B26" w:rsidRDefault="00072902" w:rsidP="00EE6791">
            <w:pPr>
              <w:pStyle w:val="Default"/>
              <w:rPr>
                <w:sz w:val="22"/>
                <w:szCs w:val="22"/>
              </w:rPr>
            </w:pPr>
            <w:r w:rsidRPr="002F0B26">
              <w:rPr>
                <w:bCs/>
                <w:sz w:val="22"/>
                <w:szCs w:val="22"/>
              </w:rPr>
              <w:t>꞉</w:t>
            </w:r>
          </w:p>
        </w:tc>
        <w:tc>
          <w:tcPr>
            <w:tcW w:w="5254" w:type="dxa"/>
          </w:tcPr>
          <w:p w14:paraId="65074576" w14:textId="77777777" w:rsidR="00072902" w:rsidRPr="002F0B26" w:rsidRDefault="00072902" w:rsidP="00EE6791">
            <w:pPr>
              <w:pStyle w:val="Default"/>
              <w:jc w:val="both"/>
              <w:rPr>
                <w:sz w:val="22"/>
                <w:szCs w:val="22"/>
              </w:rPr>
            </w:pPr>
            <w:r w:rsidRPr="002F0B26">
              <w:rPr>
                <w:i/>
                <w:iCs/>
                <w:sz w:val="22"/>
                <w:szCs w:val="22"/>
              </w:rPr>
              <w:t>An Introduction to the Philosophy of Language</w:t>
            </w:r>
            <w:r w:rsidRPr="002F0B26">
              <w:rPr>
                <w:sz w:val="22"/>
                <w:szCs w:val="22"/>
              </w:rPr>
              <w:t xml:space="preserve">, Cambridge: Cambridge University Press </w:t>
            </w:r>
          </w:p>
        </w:tc>
      </w:tr>
      <w:tr w:rsidR="00072902" w:rsidRPr="002F0B26" w14:paraId="69537711" w14:textId="77777777" w:rsidTr="00ED0507">
        <w:trPr>
          <w:trHeight w:val="223"/>
          <w:jc w:val="center"/>
        </w:trPr>
        <w:tc>
          <w:tcPr>
            <w:tcW w:w="2967" w:type="dxa"/>
          </w:tcPr>
          <w:p w14:paraId="2CA1DD8F" w14:textId="77777777" w:rsidR="00072902" w:rsidRPr="002F0B26" w:rsidRDefault="00072902" w:rsidP="00EE6791">
            <w:pPr>
              <w:pStyle w:val="Default"/>
              <w:rPr>
                <w:sz w:val="22"/>
                <w:szCs w:val="22"/>
              </w:rPr>
            </w:pPr>
            <w:r w:rsidRPr="002F0B26">
              <w:rPr>
                <w:sz w:val="22"/>
                <w:szCs w:val="22"/>
              </w:rPr>
              <w:t xml:space="preserve">5. Barbara Abbott (2010) </w:t>
            </w:r>
          </w:p>
        </w:tc>
        <w:tc>
          <w:tcPr>
            <w:tcW w:w="270" w:type="dxa"/>
          </w:tcPr>
          <w:p w14:paraId="58BD926F" w14:textId="77777777" w:rsidR="00072902" w:rsidRPr="002F0B26" w:rsidRDefault="00072902" w:rsidP="00EE6791">
            <w:pPr>
              <w:pStyle w:val="Default"/>
              <w:rPr>
                <w:sz w:val="22"/>
                <w:szCs w:val="22"/>
              </w:rPr>
            </w:pPr>
            <w:r w:rsidRPr="002F0B26">
              <w:rPr>
                <w:bCs/>
                <w:sz w:val="22"/>
                <w:szCs w:val="22"/>
              </w:rPr>
              <w:t>꞉</w:t>
            </w:r>
          </w:p>
        </w:tc>
        <w:tc>
          <w:tcPr>
            <w:tcW w:w="5254" w:type="dxa"/>
          </w:tcPr>
          <w:p w14:paraId="7BA7A435" w14:textId="77777777" w:rsidR="00072902" w:rsidRPr="002F0B26" w:rsidRDefault="00072902" w:rsidP="00EE6791">
            <w:pPr>
              <w:pStyle w:val="Default"/>
              <w:jc w:val="both"/>
              <w:rPr>
                <w:sz w:val="22"/>
                <w:szCs w:val="22"/>
              </w:rPr>
            </w:pPr>
            <w:r w:rsidRPr="002F0B26">
              <w:rPr>
                <w:i/>
                <w:iCs/>
                <w:sz w:val="22"/>
                <w:szCs w:val="22"/>
              </w:rPr>
              <w:t>Reference</w:t>
            </w:r>
            <w:r w:rsidRPr="002F0B26">
              <w:rPr>
                <w:sz w:val="22"/>
                <w:szCs w:val="22"/>
              </w:rPr>
              <w:t xml:space="preserve">, Oxford: Oxford University Press </w:t>
            </w:r>
          </w:p>
        </w:tc>
      </w:tr>
      <w:tr w:rsidR="00B0018C" w:rsidRPr="002F0B26" w14:paraId="24011F93" w14:textId="77777777" w:rsidTr="00ED0507">
        <w:trPr>
          <w:trHeight w:val="223"/>
          <w:jc w:val="center"/>
        </w:trPr>
        <w:tc>
          <w:tcPr>
            <w:tcW w:w="2967" w:type="dxa"/>
          </w:tcPr>
          <w:p w14:paraId="420BC415" w14:textId="77777777" w:rsidR="00B0018C" w:rsidRPr="002F0B26" w:rsidRDefault="00B0018C" w:rsidP="00B0018C">
            <w:pPr>
              <w:pStyle w:val="Default"/>
              <w:rPr>
                <w:sz w:val="22"/>
                <w:szCs w:val="22"/>
              </w:rPr>
            </w:pPr>
            <w:r>
              <w:rPr>
                <w:sz w:val="22"/>
                <w:szCs w:val="22"/>
              </w:rPr>
              <w:t xml:space="preserve">6. </w:t>
            </w:r>
            <w:proofErr w:type="spellStart"/>
            <w:r>
              <w:rPr>
                <w:sz w:val="22"/>
                <w:szCs w:val="22"/>
              </w:rPr>
              <w:t>Mostofa</w:t>
            </w:r>
            <w:proofErr w:type="spellEnd"/>
            <w:r>
              <w:rPr>
                <w:sz w:val="22"/>
                <w:szCs w:val="22"/>
              </w:rPr>
              <w:t xml:space="preserve"> Nazmul Mansur</w:t>
            </w:r>
          </w:p>
        </w:tc>
        <w:tc>
          <w:tcPr>
            <w:tcW w:w="270" w:type="dxa"/>
          </w:tcPr>
          <w:p w14:paraId="586E2B99" w14:textId="77777777" w:rsidR="00B0018C" w:rsidRPr="002F0B26" w:rsidRDefault="00B0018C" w:rsidP="00EE6791">
            <w:pPr>
              <w:pStyle w:val="Default"/>
              <w:rPr>
                <w:bCs/>
                <w:sz w:val="22"/>
                <w:szCs w:val="22"/>
              </w:rPr>
            </w:pPr>
            <w:r>
              <w:rPr>
                <w:bCs/>
                <w:sz w:val="22"/>
                <w:szCs w:val="22"/>
              </w:rPr>
              <w:t>:</w:t>
            </w:r>
          </w:p>
        </w:tc>
        <w:tc>
          <w:tcPr>
            <w:tcW w:w="5254" w:type="dxa"/>
          </w:tcPr>
          <w:p w14:paraId="158B81D9" w14:textId="77777777" w:rsidR="00B0018C" w:rsidRPr="00B0018C" w:rsidRDefault="00FA2FD5" w:rsidP="00EE6791">
            <w:pPr>
              <w:pStyle w:val="Default"/>
              <w:jc w:val="both"/>
              <w:rPr>
                <w:iCs/>
                <w:sz w:val="22"/>
                <w:szCs w:val="22"/>
              </w:rPr>
            </w:pPr>
            <w:r>
              <w:rPr>
                <w:iCs/>
                <w:sz w:val="22"/>
                <w:szCs w:val="22"/>
              </w:rPr>
              <w:t>“</w:t>
            </w:r>
            <w:r w:rsidR="00B0018C" w:rsidRPr="00FA2FD5">
              <w:rPr>
                <w:iCs/>
                <w:sz w:val="22"/>
                <w:szCs w:val="22"/>
              </w:rPr>
              <w:t xml:space="preserve">Russell’s Theory of Descriptions and </w:t>
            </w:r>
            <w:proofErr w:type="spellStart"/>
            <w:r w:rsidR="00B0018C" w:rsidRPr="00FA2FD5">
              <w:rPr>
                <w:iCs/>
                <w:sz w:val="22"/>
                <w:szCs w:val="22"/>
              </w:rPr>
              <w:t>Donnelllan’s</w:t>
            </w:r>
            <w:proofErr w:type="spellEnd"/>
            <w:r w:rsidR="00B0018C" w:rsidRPr="00FA2FD5">
              <w:rPr>
                <w:iCs/>
                <w:sz w:val="22"/>
                <w:szCs w:val="22"/>
              </w:rPr>
              <w:t xml:space="preserve"> Distinction between the Attributive and Referential Uses of Descriptions</w:t>
            </w:r>
            <w:r>
              <w:rPr>
                <w:iCs/>
                <w:sz w:val="22"/>
                <w:szCs w:val="22"/>
              </w:rPr>
              <w:t>”</w:t>
            </w:r>
            <w:r w:rsidR="00B0018C">
              <w:rPr>
                <w:iCs/>
                <w:sz w:val="22"/>
                <w:szCs w:val="22"/>
              </w:rPr>
              <w:t xml:space="preserve">, </w:t>
            </w:r>
            <w:r w:rsidR="00B0018C" w:rsidRPr="00C537F6">
              <w:rPr>
                <w:i/>
                <w:iCs/>
                <w:sz w:val="22"/>
                <w:szCs w:val="22"/>
              </w:rPr>
              <w:t>Copula</w:t>
            </w:r>
            <w:r w:rsidR="00B0018C">
              <w:rPr>
                <w:iCs/>
                <w:sz w:val="22"/>
                <w:szCs w:val="22"/>
              </w:rPr>
              <w:t>, Vol. 28, JU, pp. 75-109</w:t>
            </w:r>
          </w:p>
        </w:tc>
      </w:tr>
    </w:tbl>
    <w:p w14:paraId="5A2517A7" w14:textId="77777777" w:rsidR="007B1057" w:rsidRPr="002F0B26" w:rsidRDefault="007B1057" w:rsidP="00EE6791">
      <w:pPr>
        <w:widowControl w:val="0"/>
        <w:spacing w:after="120"/>
        <w:rPr>
          <w:b/>
          <w:noProof/>
          <w:snapToGrid w:val="0"/>
          <w:sz w:val="22"/>
          <w:szCs w:val="22"/>
        </w:rPr>
      </w:pPr>
    </w:p>
    <w:p w14:paraId="5C0945EC" w14:textId="77777777" w:rsidR="00106F09" w:rsidRPr="002F0B26" w:rsidRDefault="00106F09" w:rsidP="00EE6791">
      <w:pPr>
        <w:widowControl w:val="0"/>
        <w:spacing w:after="120"/>
        <w:rPr>
          <w:b/>
          <w:noProof/>
          <w:snapToGrid w:val="0"/>
          <w:sz w:val="22"/>
          <w:szCs w:val="22"/>
        </w:rPr>
      </w:pPr>
    </w:p>
    <w:p w14:paraId="5B62B0C9" w14:textId="77777777" w:rsidR="00635F0C" w:rsidRDefault="00635F0C" w:rsidP="00EE6791">
      <w:pPr>
        <w:widowControl w:val="0"/>
        <w:spacing w:after="120"/>
        <w:rPr>
          <w:b/>
          <w:noProof/>
          <w:snapToGrid w:val="0"/>
          <w:sz w:val="22"/>
          <w:szCs w:val="22"/>
          <w:u w:val="single"/>
        </w:rPr>
      </w:pPr>
    </w:p>
    <w:p w14:paraId="6ACC49EB" w14:textId="16E49CDE" w:rsidR="008F41C8" w:rsidRPr="002F0B26" w:rsidRDefault="008F41C8" w:rsidP="00EE6791">
      <w:pPr>
        <w:widowControl w:val="0"/>
        <w:spacing w:after="120"/>
        <w:rPr>
          <w:b/>
          <w:noProof/>
          <w:snapToGrid w:val="0"/>
          <w:sz w:val="22"/>
          <w:szCs w:val="22"/>
        </w:rPr>
      </w:pPr>
      <w:r w:rsidRPr="002F0B26">
        <w:rPr>
          <w:b/>
          <w:noProof/>
          <w:snapToGrid w:val="0"/>
          <w:sz w:val="22"/>
          <w:szCs w:val="22"/>
          <w:u w:val="single"/>
        </w:rPr>
        <w:t>Phil 51</w:t>
      </w:r>
      <w:r w:rsidR="007B1057" w:rsidRPr="002F0B26">
        <w:rPr>
          <w:b/>
          <w:noProof/>
          <w:snapToGrid w:val="0"/>
          <w:sz w:val="22"/>
          <w:szCs w:val="22"/>
          <w:u w:val="single"/>
        </w:rPr>
        <w:t>9</w:t>
      </w:r>
      <w:r w:rsidRPr="002F0B26">
        <w:rPr>
          <w:b/>
          <w:noProof/>
          <w:snapToGrid w:val="0"/>
          <w:sz w:val="22"/>
          <w:szCs w:val="22"/>
          <w:u w:val="single"/>
        </w:rPr>
        <w:t>: Mathematical Logic</w:t>
      </w:r>
      <w:r w:rsidRPr="002F0B26">
        <w:rPr>
          <w:b/>
          <w:noProof/>
          <w:snapToGrid w:val="0"/>
          <w:sz w:val="22"/>
          <w:szCs w:val="22"/>
        </w:rPr>
        <w:tab/>
      </w:r>
      <w:r w:rsidRPr="002F0B26">
        <w:rPr>
          <w:bCs/>
          <w:noProof/>
          <w:snapToGrid w:val="0"/>
          <w:sz w:val="22"/>
          <w:szCs w:val="22"/>
        </w:rPr>
        <w:tab/>
      </w:r>
      <w:r w:rsidRPr="002F0B26">
        <w:rPr>
          <w:bCs/>
          <w:noProof/>
          <w:snapToGrid w:val="0"/>
          <w:sz w:val="22"/>
          <w:szCs w:val="22"/>
        </w:rPr>
        <w:tab/>
      </w:r>
      <w:r w:rsidR="007C749F" w:rsidRPr="002F0B26">
        <w:rPr>
          <w:bCs/>
          <w:noProof/>
          <w:snapToGrid w:val="0"/>
          <w:sz w:val="22"/>
          <w:szCs w:val="22"/>
        </w:rPr>
        <w:tab/>
      </w:r>
      <w:r w:rsidR="007C749F" w:rsidRPr="002F0B26">
        <w:rPr>
          <w:bCs/>
          <w:noProof/>
          <w:snapToGrid w:val="0"/>
          <w:sz w:val="22"/>
          <w:szCs w:val="22"/>
        </w:rPr>
        <w:tab/>
      </w:r>
      <w:r w:rsidR="00B37DB7" w:rsidRPr="002F0B26">
        <w:rPr>
          <w:b/>
          <w:noProof/>
          <w:snapToGrid w:val="0"/>
          <w:sz w:val="22"/>
          <w:szCs w:val="22"/>
        </w:rPr>
        <w:t>1 unit 4 credit 100 marks</w:t>
      </w:r>
    </w:p>
    <w:p w14:paraId="3A3CBEBF" w14:textId="77777777" w:rsidR="00072902" w:rsidRPr="002F0B26" w:rsidRDefault="00072902" w:rsidP="00EE6791">
      <w:pPr>
        <w:spacing w:after="120"/>
        <w:jc w:val="both"/>
        <w:rPr>
          <w:noProof/>
          <w:sz w:val="22"/>
          <w:szCs w:val="22"/>
        </w:rPr>
      </w:pPr>
      <w:r w:rsidRPr="002F0B26">
        <w:rPr>
          <w:noProof/>
          <w:sz w:val="22"/>
          <w:szCs w:val="22"/>
        </w:rPr>
        <w:t>Course goals and Outcomes</w:t>
      </w:r>
    </w:p>
    <w:p w14:paraId="476E8153" w14:textId="77777777" w:rsidR="00072902" w:rsidRPr="002F0B26" w:rsidRDefault="008F41C8" w:rsidP="00EE6791">
      <w:pPr>
        <w:pStyle w:val="ListParagraph"/>
        <w:numPr>
          <w:ilvl w:val="0"/>
          <w:numId w:val="40"/>
        </w:numPr>
        <w:spacing w:after="120"/>
        <w:jc w:val="both"/>
        <w:rPr>
          <w:noProof/>
          <w:sz w:val="22"/>
          <w:szCs w:val="22"/>
          <w:lang w:val="en-US"/>
        </w:rPr>
      </w:pPr>
      <w:r w:rsidRPr="002F0B26">
        <w:rPr>
          <w:noProof/>
          <w:sz w:val="22"/>
          <w:szCs w:val="22"/>
          <w:lang w:val="en-US"/>
        </w:rPr>
        <w:t xml:space="preserve">The aim of this course is to provide an introduction to major issues in mathematical logic. </w:t>
      </w:r>
    </w:p>
    <w:p w14:paraId="7564221E" w14:textId="77777777" w:rsidR="00072902" w:rsidRPr="002F0B26" w:rsidRDefault="00072902" w:rsidP="00EE6791">
      <w:pPr>
        <w:pStyle w:val="ListParagraph"/>
        <w:numPr>
          <w:ilvl w:val="0"/>
          <w:numId w:val="40"/>
        </w:numPr>
        <w:spacing w:after="120"/>
        <w:jc w:val="both"/>
        <w:rPr>
          <w:noProof/>
          <w:sz w:val="22"/>
          <w:szCs w:val="22"/>
          <w:lang w:val="en-US"/>
        </w:rPr>
      </w:pPr>
      <w:r w:rsidRPr="002F0B26">
        <w:rPr>
          <w:noProof/>
          <w:sz w:val="22"/>
          <w:szCs w:val="22"/>
          <w:lang w:val="en-US"/>
        </w:rPr>
        <w:t>Upon completation the course students will be able to understand formal language, logical tools and so on.</w:t>
      </w:r>
    </w:p>
    <w:p w14:paraId="1D7DD85B" w14:textId="77777777" w:rsidR="00072902" w:rsidRPr="002F0B26" w:rsidRDefault="00072902" w:rsidP="00EE6791">
      <w:pPr>
        <w:spacing w:after="120"/>
        <w:jc w:val="both"/>
        <w:rPr>
          <w:b/>
          <w:noProof/>
          <w:sz w:val="22"/>
          <w:szCs w:val="22"/>
        </w:rPr>
      </w:pPr>
      <w:r w:rsidRPr="002F0B26">
        <w:rPr>
          <w:b/>
          <w:noProof/>
          <w:sz w:val="22"/>
          <w:szCs w:val="22"/>
        </w:rPr>
        <w:t>Course Description</w:t>
      </w:r>
    </w:p>
    <w:p w14:paraId="7FE1CD7B" w14:textId="77777777" w:rsidR="008F41C8" w:rsidRPr="002F0B26" w:rsidRDefault="008F41C8" w:rsidP="00EE6791">
      <w:pPr>
        <w:spacing w:after="120"/>
        <w:jc w:val="both"/>
        <w:rPr>
          <w:b/>
          <w:noProof/>
          <w:sz w:val="22"/>
          <w:szCs w:val="22"/>
        </w:rPr>
      </w:pPr>
      <w:r w:rsidRPr="002F0B26">
        <w:rPr>
          <w:noProof/>
          <w:sz w:val="22"/>
          <w:szCs w:val="22"/>
        </w:rPr>
        <w:t xml:space="preserve">The course includes the following issues: </w:t>
      </w:r>
    </w:p>
    <w:p w14:paraId="1494F141" w14:textId="77777777" w:rsidR="008F41C8" w:rsidRPr="002F0B26" w:rsidRDefault="008F41C8" w:rsidP="00EE6791">
      <w:pPr>
        <w:pStyle w:val="ListParagraph"/>
        <w:numPr>
          <w:ilvl w:val="0"/>
          <w:numId w:val="5"/>
        </w:numPr>
        <w:spacing w:after="120"/>
        <w:rPr>
          <w:noProof/>
          <w:sz w:val="22"/>
          <w:szCs w:val="22"/>
          <w:lang w:val="en-US"/>
        </w:rPr>
      </w:pPr>
      <w:r w:rsidRPr="002F0B26">
        <w:rPr>
          <w:noProof/>
          <w:sz w:val="22"/>
          <w:szCs w:val="22"/>
          <w:lang w:val="en-US"/>
        </w:rPr>
        <w:t xml:space="preserve">Sentential Logic: Informal Remarks on Formal Languages, The Language of Sentential Logic,  Truth Assignments, A Parsing Algorithm, Induction and Recursion, Sentential Connectives, Switching Circuits, Compactness and Effectiveness. </w:t>
      </w:r>
    </w:p>
    <w:p w14:paraId="30F810F9" w14:textId="77777777" w:rsidR="008F41C8" w:rsidRPr="002F0B26" w:rsidRDefault="008F41C8" w:rsidP="00EE6791">
      <w:pPr>
        <w:pStyle w:val="ListParagraph"/>
        <w:numPr>
          <w:ilvl w:val="0"/>
          <w:numId w:val="5"/>
        </w:numPr>
        <w:spacing w:after="120"/>
        <w:jc w:val="both"/>
        <w:rPr>
          <w:noProof/>
          <w:sz w:val="22"/>
          <w:szCs w:val="22"/>
          <w:lang w:val="en-US"/>
        </w:rPr>
      </w:pPr>
      <w:r w:rsidRPr="002F0B26">
        <w:rPr>
          <w:noProof/>
          <w:sz w:val="22"/>
          <w:szCs w:val="22"/>
          <w:lang w:val="en-US"/>
        </w:rPr>
        <w:t xml:space="preserve">First-order Logic: Preliminary Remarks, First-Order Languages, Truth and Models, A Parsing Algorithm,  A Deductive Calculus,  Soundness and Completeness Theorems, Models of Theories, Interpretations between Theories, Nonstandard Analysis. Undecidability, Number Theory, Natural Numbers with Successor, Other Redacts of Number Theory, A Subtheory of Number Theory, A Subtheory of Number Theory, Arithmetization of Syntax, Incompleteness and Undecidability, Recursive Functions, Second completeness Theorem, and Representing Exponentiation </w:t>
      </w:r>
    </w:p>
    <w:p w14:paraId="37AFE970" w14:textId="77777777" w:rsidR="008F41C8" w:rsidRPr="002F0B26" w:rsidRDefault="008F41C8" w:rsidP="00EE6791">
      <w:pPr>
        <w:pStyle w:val="ListParagraph"/>
        <w:numPr>
          <w:ilvl w:val="0"/>
          <w:numId w:val="6"/>
        </w:numPr>
        <w:spacing w:after="120"/>
        <w:rPr>
          <w:b/>
          <w:noProof/>
          <w:sz w:val="22"/>
          <w:szCs w:val="22"/>
          <w:lang w:val="en-US"/>
        </w:rPr>
      </w:pPr>
      <w:r w:rsidRPr="002F0B26">
        <w:rPr>
          <w:noProof/>
          <w:sz w:val="22"/>
          <w:szCs w:val="22"/>
          <w:lang w:val="en-US"/>
        </w:rPr>
        <w:t>Second-order Logic:Second-Order Languages, Skolem Functions, Many-Sorted Logic, General structures</w:t>
      </w:r>
    </w:p>
    <w:p w14:paraId="729B4460" w14:textId="77777777" w:rsidR="008F41C8" w:rsidRPr="002F0B26" w:rsidRDefault="004F389C" w:rsidP="00EE6791">
      <w:pPr>
        <w:spacing w:after="120"/>
        <w:jc w:val="both"/>
        <w:rPr>
          <w:b/>
          <w:noProof/>
          <w:sz w:val="22"/>
          <w:szCs w:val="22"/>
        </w:rPr>
      </w:pPr>
      <w:r w:rsidRPr="002F0B26">
        <w:rPr>
          <w:b/>
          <w:noProof/>
          <w:sz w:val="22"/>
          <w:szCs w:val="22"/>
        </w:rPr>
        <w:lastRenderedPageBreak/>
        <w:t xml:space="preserve">Required </w:t>
      </w:r>
      <w:r w:rsidR="008F41C8" w:rsidRPr="002F0B26">
        <w:rPr>
          <w:b/>
          <w:noProof/>
          <w:sz w:val="22"/>
          <w:szCs w:val="22"/>
        </w:rPr>
        <w:t>Text:</w:t>
      </w:r>
    </w:p>
    <w:p w14:paraId="499B1D25" w14:textId="77777777" w:rsidR="00DE24B0" w:rsidRPr="002F0B26" w:rsidRDefault="007C749F" w:rsidP="00EE6791">
      <w:pPr>
        <w:pStyle w:val="ListParagraph"/>
        <w:widowControl w:val="0"/>
        <w:spacing w:after="120"/>
        <w:ind w:left="630" w:hanging="270"/>
        <w:rPr>
          <w:noProof/>
          <w:sz w:val="22"/>
          <w:szCs w:val="22"/>
          <w:lang w:val="en-US"/>
        </w:rPr>
      </w:pPr>
      <w:r w:rsidRPr="002F0B26">
        <w:rPr>
          <w:noProof/>
          <w:sz w:val="22"/>
          <w:szCs w:val="22"/>
          <w:lang w:val="en-US"/>
        </w:rPr>
        <w:t xml:space="preserve">1. </w:t>
      </w:r>
      <w:r w:rsidR="008F41C8" w:rsidRPr="002F0B26">
        <w:rPr>
          <w:noProof/>
          <w:sz w:val="22"/>
          <w:szCs w:val="22"/>
          <w:lang w:val="en-US"/>
        </w:rPr>
        <w:t xml:space="preserve">Herbert. B. Enderton, </w:t>
      </w:r>
      <w:r w:rsidR="008F41C8" w:rsidRPr="002F0B26">
        <w:rPr>
          <w:i/>
          <w:noProof/>
          <w:sz w:val="22"/>
          <w:szCs w:val="22"/>
          <w:lang w:val="en-US"/>
        </w:rPr>
        <w:t>A Mathematical Introduction to Logic</w:t>
      </w:r>
      <w:r w:rsidR="008F41C8" w:rsidRPr="002F0B26">
        <w:rPr>
          <w:noProof/>
          <w:sz w:val="22"/>
          <w:szCs w:val="22"/>
          <w:lang w:val="en-US"/>
        </w:rPr>
        <w:t xml:space="preserve"> (2</w:t>
      </w:r>
      <w:r w:rsidR="008F41C8" w:rsidRPr="002F0B26">
        <w:rPr>
          <w:noProof/>
          <w:sz w:val="22"/>
          <w:szCs w:val="22"/>
          <w:vertAlign w:val="superscript"/>
          <w:lang w:val="en-US"/>
        </w:rPr>
        <w:t>nd</w:t>
      </w:r>
      <w:r w:rsidR="008F41C8" w:rsidRPr="002F0B26">
        <w:rPr>
          <w:noProof/>
          <w:sz w:val="22"/>
          <w:szCs w:val="22"/>
          <w:lang w:val="en-US"/>
        </w:rPr>
        <w:t xml:space="preserve"> Edition), Academic Press, 2001</w:t>
      </w:r>
    </w:p>
    <w:p w14:paraId="5EBA0176" w14:textId="77777777" w:rsidR="007C749F" w:rsidRPr="002F0B26" w:rsidRDefault="007C749F" w:rsidP="00EE6791">
      <w:pPr>
        <w:widowControl w:val="0"/>
        <w:spacing w:after="120"/>
        <w:rPr>
          <w:b/>
          <w:noProof/>
          <w:snapToGrid w:val="0"/>
          <w:sz w:val="22"/>
          <w:szCs w:val="22"/>
        </w:rPr>
      </w:pPr>
      <w:r w:rsidRPr="002F0B26">
        <w:rPr>
          <w:b/>
          <w:noProof/>
          <w:snapToGrid w:val="0"/>
          <w:sz w:val="22"/>
          <w:szCs w:val="22"/>
        </w:rPr>
        <w:t>Recommended Readings:</w:t>
      </w:r>
    </w:p>
    <w:p w14:paraId="13F0BB40" w14:textId="77777777" w:rsidR="002D7864" w:rsidRPr="00B10754" w:rsidRDefault="002D7864" w:rsidP="002D7864">
      <w:pPr>
        <w:ind w:left="630" w:hanging="270"/>
        <w:rPr>
          <w:sz w:val="22"/>
          <w:szCs w:val="22"/>
        </w:rPr>
      </w:pPr>
      <w:r w:rsidRPr="00B10754">
        <w:rPr>
          <w:sz w:val="22"/>
          <w:szCs w:val="22"/>
        </w:rPr>
        <w:t xml:space="preserve">1. Mendelson, Elliott, </w:t>
      </w:r>
      <w:r w:rsidRPr="00B10754">
        <w:rPr>
          <w:i/>
          <w:sz w:val="22"/>
          <w:szCs w:val="22"/>
        </w:rPr>
        <w:t>Introduction to Mathematical Logic</w:t>
      </w:r>
      <w:r w:rsidRPr="00B10754">
        <w:rPr>
          <w:sz w:val="22"/>
          <w:szCs w:val="22"/>
        </w:rPr>
        <w:t>, sixth edition, CRC press, 2015.</w:t>
      </w:r>
    </w:p>
    <w:p w14:paraId="154C3070" w14:textId="77777777" w:rsidR="002D7864" w:rsidRPr="00B10754" w:rsidRDefault="002D7864" w:rsidP="002D7864">
      <w:pPr>
        <w:ind w:left="630" w:hanging="270"/>
        <w:rPr>
          <w:sz w:val="22"/>
          <w:szCs w:val="22"/>
        </w:rPr>
      </w:pPr>
      <w:r w:rsidRPr="00B10754">
        <w:rPr>
          <w:sz w:val="22"/>
          <w:szCs w:val="22"/>
        </w:rPr>
        <w:t xml:space="preserve">2. Raymond M. </w:t>
      </w:r>
      <w:proofErr w:type="spellStart"/>
      <w:r w:rsidRPr="00B10754">
        <w:rPr>
          <w:sz w:val="22"/>
          <w:szCs w:val="22"/>
        </w:rPr>
        <w:t>Smullyan</w:t>
      </w:r>
      <w:proofErr w:type="spellEnd"/>
      <w:r w:rsidRPr="00B10754">
        <w:rPr>
          <w:sz w:val="22"/>
          <w:szCs w:val="22"/>
        </w:rPr>
        <w:t xml:space="preserve">, </w:t>
      </w:r>
      <w:r w:rsidRPr="00B10754">
        <w:rPr>
          <w:i/>
          <w:sz w:val="22"/>
          <w:szCs w:val="22"/>
        </w:rPr>
        <w:t>A Beginner’s Guide Mathematical Logic</w:t>
      </w:r>
      <w:r w:rsidRPr="00B10754">
        <w:rPr>
          <w:sz w:val="22"/>
          <w:szCs w:val="22"/>
        </w:rPr>
        <w:t>, Dover Publications, 2014.</w:t>
      </w:r>
    </w:p>
    <w:p w14:paraId="26EAF648" w14:textId="7FE83276" w:rsidR="002D7864" w:rsidRPr="00B10754" w:rsidRDefault="002D7864" w:rsidP="002D7864">
      <w:pPr>
        <w:ind w:left="630" w:hanging="270"/>
        <w:rPr>
          <w:iCs/>
          <w:sz w:val="22"/>
          <w:szCs w:val="22"/>
          <w:shd w:val="clear" w:color="auto" w:fill="F6F6F6"/>
        </w:rPr>
      </w:pPr>
      <w:r w:rsidRPr="00B10754">
        <w:rPr>
          <w:sz w:val="22"/>
          <w:szCs w:val="22"/>
        </w:rPr>
        <w:t xml:space="preserve">3. </w:t>
      </w:r>
      <w:r w:rsidRPr="00B10754">
        <w:rPr>
          <w:iCs/>
          <w:sz w:val="22"/>
          <w:szCs w:val="22"/>
        </w:rPr>
        <w:t>Shapiro S. (ed.)</w:t>
      </w:r>
      <w:r w:rsidRPr="00B10754">
        <w:rPr>
          <w:iCs/>
          <w:sz w:val="22"/>
          <w:szCs w:val="22"/>
          <w:shd w:val="clear" w:color="auto" w:fill="F6F6F6"/>
        </w:rPr>
        <w:t xml:space="preserve">, </w:t>
      </w:r>
      <w:r w:rsidRPr="00B931EF">
        <w:rPr>
          <w:i/>
          <w:sz w:val="22"/>
          <w:szCs w:val="22"/>
          <w:shd w:val="clear" w:color="auto" w:fill="F6F6F6"/>
        </w:rPr>
        <w:t>The Oxford Handbook of Philosophy of Mathematics and Logic</w:t>
      </w:r>
      <w:r w:rsidRPr="00B10754">
        <w:rPr>
          <w:iCs/>
          <w:sz w:val="22"/>
          <w:szCs w:val="22"/>
          <w:shd w:val="clear" w:color="auto" w:fill="F6F6F6"/>
        </w:rPr>
        <w:t>, Oxford University press, 2005.</w:t>
      </w:r>
    </w:p>
    <w:p w14:paraId="70DDAF6A" w14:textId="77777777" w:rsidR="001160AB" w:rsidRDefault="001160AB" w:rsidP="00EE6791">
      <w:pPr>
        <w:pStyle w:val="Title"/>
        <w:spacing w:after="120"/>
        <w:jc w:val="both"/>
        <w:rPr>
          <w:noProof/>
          <w:snapToGrid w:val="0"/>
          <w:sz w:val="22"/>
          <w:szCs w:val="22"/>
        </w:rPr>
      </w:pPr>
    </w:p>
    <w:p w14:paraId="039F56EB" w14:textId="77777777" w:rsidR="001160AB" w:rsidRDefault="001160AB" w:rsidP="00EE6791">
      <w:pPr>
        <w:pStyle w:val="Title"/>
        <w:spacing w:after="120"/>
        <w:jc w:val="both"/>
        <w:rPr>
          <w:noProof/>
          <w:snapToGrid w:val="0"/>
          <w:sz w:val="22"/>
          <w:szCs w:val="22"/>
        </w:rPr>
      </w:pPr>
    </w:p>
    <w:p w14:paraId="3DBDF4D1" w14:textId="77777777" w:rsidR="00341639" w:rsidRPr="002F0B26" w:rsidRDefault="00D5775E" w:rsidP="002636E1">
      <w:pPr>
        <w:pStyle w:val="Title"/>
        <w:jc w:val="left"/>
        <w:rPr>
          <w:noProof/>
          <w:sz w:val="22"/>
          <w:szCs w:val="22"/>
        </w:rPr>
      </w:pPr>
      <w:r w:rsidRPr="002F0B26">
        <w:rPr>
          <w:noProof/>
          <w:sz w:val="22"/>
          <w:szCs w:val="22"/>
          <w:u w:val="single"/>
        </w:rPr>
        <w:t>Phil 520</w:t>
      </w:r>
      <w:r w:rsidR="00301E87" w:rsidRPr="002F0B26">
        <w:rPr>
          <w:noProof/>
          <w:sz w:val="22"/>
          <w:szCs w:val="22"/>
          <w:u w:val="single"/>
        </w:rPr>
        <w:t xml:space="preserve">: </w:t>
      </w:r>
      <w:r w:rsidR="00341639" w:rsidRPr="002F0B26">
        <w:rPr>
          <w:noProof/>
          <w:sz w:val="22"/>
          <w:szCs w:val="22"/>
          <w:u w:val="single"/>
        </w:rPr>
        <w:t>Indian Logic</w:t>
      </w:r>
      <w:r w:rsidR="00341639" w:rsidRPr="002F0B26">
        <w:rPr>
          <w:noProof/>
          <w:sz w:val="22"/>
          <w:szCs w:val="22"/>
        </w:rPr>
        <w:t xml:space="preserve">           </w:t>
      </w:r>
      <w:r w:rsidR="0017445A" w:rsidRPr="002F0B26">
        <w:rPr>
          <w:noProof/>
          <w:sz w:val="22"/>
          <w:szCs w:val="22"/>
        </w:rPr>
        <w:t xml:space="preserve">                                     </w:t>
      </w:r>
      <w:r w:rsidR="00B37DB7" w:rsidRPr="002F0B26">
        <w:rPr>
          <w:noProof/>
          <w:sz w:val="22"/>
          <w:szCs w:val="22"/>
        </w:rPr>
        <w:t xml:space="preserve">                      1 unit 4 credit 100 marks</w:t>
      </w:r>
    </w:p>
    <w:p w14:paraId="3B65DDA1" w14:textId="77777777" w:rsidR="002636E1" w:rsidRDefault="002636E1" w:rsidP="001160AB">
      <w:pPr>
        <w:pStyle w:val="Title"/>
        <w:jc w:val="both"/>
        <w:rPr>
          <w:noProof/>
          <w:sz w:val="22"/>
          <w:szCs w:val="22"/>
        </w:rPr>
      </w:pPr>
    </w:p>
    <w:p w14:paraId="4DF42BF3" w14:textId="77777777" w:rsidR="00D5775E" w:rsidRPr="002F0B26" w:rsidRDefault="00B37DB7" w:rsidP="001160AB">
      <w:pPr>
        <w:pStyle w:val="Title"/>
        <w:jc w:val="both"/>
        <w:rPr>
          <w:noProof/>
          <w:sz w:val="22"/>
          <w:szCs w:val="22"/>
        </w:rPr>
      </w:pPr>
      <w:r w:rsidRPr="002F0B26">
        <w:rPr>
          <w:noProof/>
          <w:sz w:val="22"/>
          <w:szCs w:val="22"/>
        </w:rPr>
        <w:t>Course</w:t>
      </w:r>
      <w:r w:rsidR="007C749F" w:rsidRPr="002F0B26">
        <w:rPr>
          <w:noProof/>
          <w:sz w:val="22"/>
          <w:szCs w:val="22"/>
        </w:rPr>
        <w:t xml:space="preserve"> Goal</w:t>
      </w:r>
      <w:r w:rsidR="00D5775E" w:rsidRPr="002F0B26">
        <w:rPr>
          <w:noProof/>
          <w:sz w:val="22"/>
          <w:szCs w:val="22"/>
        </w:rPr>
        <w:t>s and Outcomes</w:t>
      </w:r>
      <w:r w:rsidR="007C749F" w:rsidRPr="002F0B26">
        <w:rPr>
          <w:noProof/>
          <w:sz w:val="22"/>
          <w:szCs w:val="22"/>
        </w:rPr>
        <w:t>:</w:t>
      </w:r>
    </w:p>
    <w:p w14:paraId="2B46E78A" w14:textId="77777777" w:rsidR="00D5775E" w:rsidRPr="002F0B26" w:rsidRDefault="00D5775E" w:rsidP="001160AB">
      <w:pPr>
        <w:pStyle w:val="Title"/>
        <w:numPr>
          <w:ilvl w:val="0"/>
          <w:numId w:val="6"/>
        </w:numPr>
        <w:spacing w:after="120"/>
        <w:jc w:val="both"/>
        <w:rPr>
          <w:noProof/>
          <w:sz w:val="22"/>
          <w:szCs w:val="22"/>
        </w:rPr>
      </w:pPr>
      <w:r w:rsidRPr="002F0B26">
        <w:rPr>
          <w:b w:val="0"/>
          <w:noProof/>
          <w:sz w:val="22"/>
          <w:szCs w:val="22"/>
        </w:rPr>
        <w:t>The goal of this course is to give a detail account of indian logic</w:t>
      </w:r>
    </w:p>
    <w:p w14:paraId="5A2D5FF0" w14:textId="77777777" w:rsidR="00D5775E" w:rsidRPr="002F0B26" w:rsidRDefault="00D5775E" w:rsidP="001160AB">
      <w:pPr>
        <w:pStyle w:val="Title"/>
        <w:numPr>
          <w:ilvl w:val="0"/>
          <w:numId w:val="6"/>
        </w:numPr>
        <w:spacing w:after="120"/>
        <w:jc w:val="both"/>
        <w:rPr>
          <w:noProof/>
          <w:sz w:val="22"/>
          <w:szCs w:val="22"/>
        </w:rPr>
      </w:pPr>
      <w:r w:rsidRPr="002F0B26">
        <w:rPr>
          <w:b w:val="0"/>
          <w:noProof/>
          <w:sz w:val="22"/>
          <w:szCs w:val="22"/>
        </w:rPr>
        <w:t xml:space="preserve">Upon completion the course students should be able to </w:t>
      </w:r>
      <w:r w:rsidR="00AA2C66" w:rsidRPr="002F0B26">
        <w:rPr>
          <w:b w:val="0"/>
          <w:noProof/>
          <w:sz w:val="22"/>
          <w:szCs w:val="22"/>
        </w:rPr>
        <w:t>manipulate logical rules and techniques in the issues of indian logic.</w:t>
      </w:r>
    </w:p>
    <w:p w14:paraId="19C66CFB" w14:textId="77777777" w:rsidR="00341639" w:rsidRPr="002F0B26" w:rsidRDefault="00341639" w:rsidP="001160AB">
      <w:pPr>
        <w:spacing w:after="120"/>
        <w:jc w:val="both"/>
        <w:rPr>
          <w:noProof/>
          <w:sz w:val="22"/>
          <w:szCs w:val="22"/>
        </w:rPr>
      </w:pPr>
      <w:r w:rsidRPr="002F0B26">
        <w:rPr>
          <w:noProof/>
          <w:sz w:val="22"/>
          <w:szCs w:val="22"/>
        </w:rPr>
        <w:t xml:space="preserve">Students will be expected to study the following topics: Logical rules and techniques in </w:t>
      </w:r>
      <w:r w:rsidRPr="002F0B26">
        <w:rPr>
          <w:i/>
          <w:noProof/>
          <w:sz w:val="22"/>
          <w:szCs w:val="22"/>
        </w:rPr>
        <w:t>Sanskrit</w:t>
      </w:r>
      <w:r w:rsidRPr="002F0B26">
        <w:rPr>
          <w:noProof/>
          <w:sz w:val="22"/>
          <w:szCs w:val="22"/>
        </w:rPr>
        <w:t xml:space="preserve"> Grammar, the methodology of knowledge (</w:t>
      </w:r>
      <w:r w:rsidRPr="002F0B26">
        <w:rPr>
          <w:i/>
          <w:noProof/>
          <w:sz w:val="22"/>
          <w:szCs w:val="22"/>
        </w:rPr>
        <w:t>pramana-sastra</w:t>
      </w:r>
      <w:r w:rsidRPr="002F0B26">
        <w:rPr>
          <w:noProof/>
          <w:sz w:val="22"/>
          <w:szCs w:val="22"/>
        </w:rPr>
        <w:t>), the logic of justification (</w:t>
      </w:r>
      <w:r w:rsidRPr="002F0B26">
        <w:rPr>
          <w:i/>
          <w:noProof/>
          <w:sz w:val="22"/>
          <w:szCs w:val="22"/>
        </w:rPr>
        <w:t>hetu-vidya</w:t>
      </w:r>
      <w:r w:rsidRPr="002F0B26">
        <w:rPr>
          <w:noProof/>
          <w:sz w:val="22"/>
          <w:szCs w:val="22"/>
        </w:rPr>
        <w:t>), the science of enquiry (</w:t>
      </w:r>
      <w:r w:rsidRPr="002F0B26">
        <w:rPr>
          <w:i/>
          <w:noProof/>
          <w:sz w:val="22"/>
          <w:szCs w:val="22"/>
        </w:rPr>
        <w:t>anviksiki</w:t>
      </w:r>
      <w:r w:rsidRPr="002F0B26">
        <w:rPr>
          <w:noProof/>
          <w:sz w:val="22"/>
          <w:szCs w:val="22"/>
        </w:rPr>
        <w:t>) and the study of reasoning (</w:t>
      </w:r>
      <w:r w:rsidRPr="002F0B26">
        <w:rPr>
          <w:i/>
          <w:noProof/>
          <w:sz w:val="22"/>
          <w:szCs w:val="22"/>
        </w:rPr>
        <w:t>tarka-sastra</w:t>
      </w:r>
      <w:r w:rsidRPr="002F0B26">
        <w:rPr>
          <w:noProof/>
          <w:sz w:val="22"/>
          <w:szCs w:val="22"/>
        </w:rPr>
        <w:t>).</w:t>
      </w:r>
    </w:p>
    <w:p w14:paraId="6C4F9726" w14:textId="77777777" w:rsidR="00341639" w:rsidRPr="002F0B26" w:rsidRDefault="00B37DB7" w:rsidP="002636E1">
      <w:pPr>
        <w:spacing w:after="240"/>
        <w:jc w:val="both"/>
        <w:rPr>
          <w:noProof/>
          <w:snapToGrid w:val="0"/>
          <w:sz w:val="22"/>
          <w:szCs w:val="22"/>
          <w:u w:val="single"/>
        </w:rPr>
      </w:pPr>
      <w:r w:rsidRPr="002F0B26">
        <w:rPr>
          <w:noProof/>
          <w:sz w:val="22"/>
          <w:szCs w:val="22"/>
        </w:rPr>
        <w:t>Vaise</w:t>
      </w:r>
      <w:r w:rsidR="00341639" w:rsidRPr="002F0B26">
        <w:rPr>
          <w:noProof/>
          <w:sz w:val="22"/>
          <w:szCs w:val="22"/>
        </w:rPr>
        <w:t>sika and old Nyaya logic: The nature of definition theory of perception,  the theory of inference, Syllogism, Induction, Theory of Causation and fallacies, Jaina Logic: Theory of judgment and the doctrine of anekautavda. Critical reflection of the Jaina logic Mimansa logic: The view of intrinsic validity. Purva Minansa: Theory of Pramana including the concepts of perception, inference and sabda or testimony. The logic of Jaimini, Pravbhakara and Kumarilbhatta.Vedanta logic: Theory of Inference and perception. Sankara`s concept of the Inadequacy of logical knowledge. Buddhist logic. Early Buddhist theory of perception, theory of inference, the  development through Nagarjuna, Asanga, Vasudandhu, Dignaga, Dharmakirti and Jnanasrmitra. Navya Nyaya logic. The works of Gangesa Upadhyaya and Vacaspati Misra.</w:t>
      </w:r>
    </w:p>
    <w:p w14:paraId="44666EF6" w14:textId="77777777" w:rsidR="00341639" w:rsidRPr="002F0B26" w:rsidRDefault="005A51B1" w:rsidP="00EE6791">
      <w:pPr>
        <w:spacing w:after="120"/>
        <w:jc w:val="both"/>
        <w:rPr>
          <w:b/>
          <w:noProof/>
          <w:sz w:val="22"/>
          <w:szCs w:val="22"/>
        </w:rPr>
      </w:pPr>
      <w:r w:rsidRPr="002F0B26">
        <w:rPr>
          <w:b/>
          <w:noProof/>
          <w:sz w:val="22"/>
          <w:szCs w:val="22"/>
        </w:rPr>
        <w:t>Required Readings</w:t>
      </w:r>
    </w:p>
    <w:p w14:paraId="28BBAB69" w14:textId="77777777" w:rsidR="00341639" w:rsidRPr="002F0B26" w:rsidRDefault="00341639" w:rsidP="001160AB">
      <w:pPr>
        <w:pStyle w:val="ListParagraph"/>
        <w:numPr>
          <w:ilvl w:val="1"/>
          <w:numId w:val="7"/>
        </w:numPr>
        <w:tabs>
          <w:tab w:val="clear" w:pos="1440"/>
        </w:tabs>
        <w:ind w:left="900"/>
        <w:rPr>
          <w:noProof/>
          <w:sz w:val="22"/>
          <w:szCs w:val="22"/>
          <w:lang w:val="en-US"/>
        </w:rPr>
      </w:pPr>
      <w:r w:rsidRPr="002F0B26">
        <w:rPr>
          <w:noProof/>
          <w:sz w:val="22"/>
          <w:szCs w:val="22"/>
          <w:lang w:val="en-US"/>
        </w:rPr>
        <w:t xml:space="preserve">Barlingay, S.S., </w:t>
      </w:r>
      <w:r w:rsidRPr="002F0B26">
        <w:rPr>
          <w:i/>
          <w:noProof/>
          <w:sz w:val="22"/>
          <w:szCs w:val="22"/>
          <w:lang w:val="en-US"/>
        </w:rPr>
        <w:t>A Modern Introduction to Indian Logic</w:t>
      </w:r>
      <w:r w:rsidRPr="002F0B26">
        <w:rPr>
          <w:noProof/>
          <w:sz w:val="22"/>
          <w:szCs w:val="22"/>
          <w:lang w:val="en-US"/>
        </w:rPr>
        <w:t>, Delhi,1965</w:t>
      </w:r>
    </w:p>
    <w:p w14:paraId="42AB9F08" w14:textId="77777777" w:rsidR="00341639" w:rsidRPr="002F0B26" w:rsidRDefault="00341639" w:rsidP="001160AB">
      <w:pPr>
        <w:pStyle w:val="ListParagraph"/>
        <w:numPr>
          <w:ilvl w:val="1"/>
          <w:numId w:val="7"/>
        </w:numPr>
        <w:tabs>
          <w:tab w:val="clear" w:pos="1440"/>
        </w:tabs>
        <w:ind w:left="900"/>
        <w:rPr>
          <w:noProof/>
          <w:sz w:val="22"/>
          <w:szCs w:val="22"/>
          <w:lang w:val="en-US"/>
        </w:rPr>
      </w:pPr>
      <w:r w:rsidRPr="002F0B26">
        <w:rPr>
          <w:noProof/>
          <w:sz w:val="22"/>
          <w:szCs w:val="22"/>
          <w:lang w:val="en-US"/>
        </w:rPr>
        <w:t xml:space="preserve">Donald H. Bishop (ed.) </w:t>
      </w:r>
      <w:r w:rsidRPr="002F0B26">
        <w:rPr>
          <w:i/>
          <w:noProof/>
          <w:sz w:val="22"/>
          <w:szCs w:val="22"/>
          <w:lang w:val="en-US"/>
        </w:rPr>
        <w:t>Indian Thought: An Introduction,</w:t>
      </w:r>
      <w:r w:rsidRPr="002F0B26">
        <w:rPr>
          <w:noProof/>
          <w:sz w:val="22"/>
          <w:szCs w:val="22"/>
          <w:lang w:val="en-US"/>
        </w:rPr>
        <w:t xml:space="preserve"> Wiley Eastern Private Limited, New Delhi, 1975.</w:t>
      </w:r>
    </w:p>
    <w:p w14:paraId="4D00BF1C" w14:textId="77777777" w:rsidR="00341639" w:rsidRPr="002F0B26" w:rsidRDefault="00341639" w:rsidP="001160AB">
      <w:pPr>
        <w:pStyle w:val="ListParagraph"/>
        <w:numPr>
          <w:ilvl w:val="1"/>
          <w:numId w:val="7"/>
        </w:numPr>
        <w:tabs>
          <w:tab w:val="clear" w:pos="1440"/>
        </w:tabs>
        <w:ind w:left="900"/>
        <w:rPr>
          <w:noProof/>
          <w:sz w:val="22"/>
          <w:szCs w:val="22"/>
          <w:lang w:val="en-US"/>
        </w:rPr>
      </w:pPr>
      <w:r w:rsidRPr="002F0B26">
        <w:rPr>
          <w:noProof/>
          <w:sz w:val="22"/>
          <w:szCs w:val="22"/>
          <w:lang w:val="en-US"/>
        </w:rPr>
        <w:t xml:space="preserve">Matilal, Bimal Krishna, </w:t>
      </w:r>
      <w:r w:rsidRPr="002F0B26">
        <w:rPr>
          <w:i/>
          <w:noProof/>
          <w:sz w:val="22"/>
          <w:szCs w:val="22"/>
          <w:lang w:val="en-US"/>
        </w:rPr>
        <w:t>The Word and the World: Indian's Contribution to the Study of Language,</w:t>
      </w:r>
      <w:r w:rsidRPr="002F0B26">
        <w:rPr>
          <w:noProof/>
          <w:sz w:val="22"/>
          <w:szCs w:val="22"/>
          <w:lang w:val="en-US"/>
        </w:rPr>
        <w:t xml:space="preserve"> Oxford University Press, New Dehli, 2001. </w:t>
      </w:r>
    </w:p>
    <w:p w14:paraId="30B080C5" w14:textId="77777777" w:rsidR="00341639" w:rsidRPr="002F0B26" w:rsidRDefault="00341639" w:rsidP="001160AB">
      <w:pPr>
        <w:pStyle w:val="ListParagraph"/>
        <w:numPr>
          <w:ilvl w:val="1"/>
          <w:numId w:val="7"/>
        </w:numPr>
        <w:tabs>
          <w:tab w:val="clear" w:pos="1440"/>
        </w:tabs>
        <w:ind w:left="900"/>
        <w:rPr>
          <w:noProof/>
          <w:sz w:val="22"/>
          <w:szCs w:val="22"/>
          <w:lang w:val="en-US"/>
        </w:rPr>
      </w:pPr>
      <w:r w:rsidRPr="002F0B26">
        <w:rPr>
          <w:noProof/>
          <w:sz w:val="22"/>
          <w:szCs w:val="22"/>
          <w:lang w:val="en-US"/>
        </w:rPr>
        <w:t xml:space="preserve">Matilal, Bimal Krishna, </w:t>
      </w:r>
      <w:r w:rsidRPr="002F0B26">
        <w:rPr>
          <w:i/>
          <w:iCs/>
          <w:noProof/>
          <w:sz w:val="22"/>
          <w:szCs w:val="22"/>
          <w:lang w:val="en-US"/>
        </w:rPr>
        <w:t>The Character of Logic in India</w:t>
      </w:r>
      <w:r w:rsidRPr="002F0B26">
        <w:rPr>
          <w:i/>
          <w:noProof/>
          <w:sz w:val="22"/>
          <w:szCs w:val="22"/>
          <w:lang w:val="en-US"/>
        </w:rPr>
        <w:t>,</w:t>
      </w:r>
      <w:r w:rsidRPr="002F0B26">
        <w:rPr>
          <w:noProof/>
          <w:sz w:val="22"/>
          <w:szCs w:val="22"/>
          <w:lang w:val="en-US"/>
        </w:rPr>
        <w:t xml:space="preserve"> Oxford, 1999</w:t>
      </w:r>
    </w:p>
    <w:p w14:paraId="7E48D91C" w14:textId="77777777" w:rsidR="00341639" w:rsidRPr="002F0B26" w:rsidRDefault="00341639" w:rsidP="001160AB">
      <w:pPr>
        <w:pStyle w:val="ListParagraph"/>
        <w:numPr>
          <w:ilvl w:val="1"/>
          <w:numId w:val="7"/>
        </w:numPr>
        <w:tabs>
          <w:tab w:val="clear" w:pos="1440"/>
        </w:tabs>
        <w:ind w:left="900"/>
        <w:rPr>
          <w:noProof/>
          <w:sz w:val="22"/>
          <w:szCs w:val="22"/>
          <w:lang w:val="en-US"/>
        </w:rPr>
      </w:pPr>
      <w:r w:rsidRPr="002F0B26">
        <w:rPr>
          <w:noProof/>
          <w:sz w:val="22"/>
          <w:szCs w:val="22"/>
          <w:lang w:val="en-US"/>
        </w:rPr>
        <w:t xml:space="preserve">Matilal, Bimal Krishna, </w:t>
      </w:r>
      <w:r w:rsidRPr="002F0B26">
        <w:rPr>
          <w:i/>
          <w:iCs/>
          <w:noProof/>
          <w:sz w:val="22"/>
          <w:szCs w:val="22"/>
          <w:lang w:val="en-US"/>
        </w:rPr>
        <w:t>Perception: An essay on Classical Indian Theory of Knowledge</w:t>
      </w:r>
      <w:r w:rsidRPr="002F0B26">
        <w:rPr>
          <w:noProof/>
          <w:sz w:val="22"/>
          <w:szCs w:val="22"/>
          <w:lang w:val="en-US"/>
        </w:rPr>
        <w:t>, Oxford, 1986.</w:t>
      </w:r>
    </w:p>
    <w:p w14:paraId="4BBDF551" w14:textId="77777777" w:rsidR="00341639" w:rsidRPr="002F0B26" w:rsidRDefault="00341639" w:rsidP="001160AB">
      <w:pPr>
        <w:pStyle w:val="ListParagraph"/>
        <w:numPr>
          <w:ilvl w:val="1"/>
          <w:numId w:val="7"/>
        </w:numPr>
        <w:tabs>
          <w:tab w:val="clear" w:pos="1440"/>
        </w:tabs>
        <w:ind w:left="900"/>
        <w:rPr>
          <w:noProof/>
          <w:sz w:val="22"/>
          <w:szCs w:val="22"/>
          <w:lang w:val="en-US"/>
        </w:rPr>
      </w:pPr>
      <w:r w:rsidRPr="002F0B26">
        <w:rPr>
          <w:noProof/>
          <w:sz w:val="22"/>
          <w:szCs w:val="22"/>
          <w:lang w:val="en-US"/>
        </w:rPr>
        <w:t xml:space="preserve">Matilal, Bimal Krishna, </w:t>
      </w:r>
      <w:r w:rsidRPr="002F0B26">
        <w:rPr>
          <w:i/>
          <w:iCs/>
          <w:noProof/>
          <w:sz w:val="22"/>
          <w:szCs w:val="22"/>
          <w:lang w:val="en-US"/>
        </w:rPr>
        <w:t>Epistemology, Logic and Grammar in Indian Philosophical Analysis</w:t>
      </w:r>
      <w:r w:rsidRPr="002F0B26">
        <w:rPr>
          <w:i/>
          <w:noProof/>
          <w:sz w:val="22"/>
          <w:szCs w:val="22"/>
          <w:lang w:val="en-US"/>
        </w:rPr>
        <w:t>,</w:t>
      </w:r>
      <w:r w:rsidRPr="002F0B26">
        <w:rPr>
          <w:noProof/>
          <w:sz w:val="22"/>
          <w:szCs w:val="22"/>
          <w:lang w:val="en-US"/>
        </w:rPr>
        <w:t xml:space="preserve"> Oxford University Press, 2005.</w:t>
      </w:r>
    </w:p>
    <w:p w14:paraId="5178FEDD" w14:textId="77777777" w:rsidR="00341639" w:rsidRPr="002F0B26" w:rsidRDefault="00341639" w:rsidP="001160AB">
      <w:pPr>
        <w:pStyle w:val="ListParagraph"/>
        <w:numPr>
          <w:ilvl w:val="1"/>
          <w:numId w:val="7"/>
        </w:numPr>
        <w:tabs>
          <w:tab w:val="clear" w:pos="1440"/>
        </w:tabs>
        <w:ind w:left="900"/>
        <w:rPr>
          <w:noProof/>
          <w:sz w:val="22"/>
          <w:szCs w:val="22"/>
          <w:lang w:val="en-US"/>
        </w:rPr>
      </w:pPr>
      <w:r w:rsidRPr="002F0B26">
        <w:rPr>
          <w:noProof/>
          <w:sz w:val="22"/>
          <w:szCs w:val="22"/>
          <w:lang w:val="en-US"/>
        </w:rPr>
        <w:t xml:space="preserve">Radhakrisnan, S., </w:t>
      </w:r>
      <w:r w:rsidRPr="002F0B26">
        <w:rPr>
          <w:i/>
          <w:iCs/>
          <w:noProof/>
          <w:sz w:val="22"/>
          <w:szCs w:val="22"/>
          <w:lang w:val="en-US"/>
        </w:rPr>
        <w:t>Indian Philosophy</w:t>
      </w:r>
      <w:r w:rsidRPr="002F0B26">
        <w:rPr>
          <w:i/>
          <w:noProof/>
          <w:sz w:val="22"/>
          <w:szCs w:val="22"/>
          <w:lang w:val="en-US"/>
        </w:rPr>
        <w:t>; 2 vols</w:t>
      </w:r>
      <w:r w:rsidRPr="002F0B26">
        <w:rPr>
          <w:noProof/>
          <w:sz w:val="22"/>
          <w:szCs w:val="22"/>
          <w:lang w:val="en-US"/>
        </w:rPr>
        <w:t>, London: George Allen &amp; Unwin, 1987.</w:t>
      </w:r>
    </w:p>
    <w:p w14:paraId="29D64758" w14:textId="77777777" w:rsidR="000D10E2" w:rsidRPr="002F0B26" w:rsidRDefault="00341639" w:rsidP="001160AB">
      <w:pPr>
        <w:pStyle w:val="ListParagraph"/>
        <w:numPr>
          <w:ilvl w:val="1"/>
          <w:numId w:val="7"/>
        </w:numPr>
        <w:tabs>
          <w:tab w:val="clear" w:pos="1440"/>
        </w:tabs>
        <w:ind w:left="900"/>
        <w:rPr>
          <w:noProof/>
          <w:sz w:val="22"/>
          <w:szCs w:val="22"/>
          <w:lang w:val="en-US"/>
        </w:rPr>
      </w:pPr>
      <w:r w:rsidRPr="002F0B26">
        <w:rPr>
          <w:noProof/>
          <w:sz w:val="22"/>
          <w:szCs w:val="22"/>
          <w:lang w:val="en-US"/>
        </w:rPr>
        <w:t xml:space="preserve">Sastri, S.K., </w:t>
      </w:r>
      <w:r w:rsidRPr="002F0B26">
        <w:rPr>
          <w:i/>
          <w:noProof/>
          <w:sz w:val="22"/>
          <w:szCs w:val="22"/>
          <w:lang w:val="en-US"/>
        </w:rPr>
        <w:t>A Primer of Indian Logic,</w:t>
      </w:r>
      <w:r w:rsidRPr="002F0B26">
        <w:rPr>
          <w:noProof/>
          <w:sz w:val="22"/>
          <w:szCs w:val="22"/>
          <w:lang w:val="en-US"/>
        </w:rPr>
        <w:t xml:space="preserve"> The Madras Law Journal Press, Mylapore, Madras.1951.</w:t>
      </w:r>
    </w:p>
    <w:p w14:paraId="1C7BB364" w14:textId="77777777" w:rsidR="00D43D39" w:rsidRPr="002F0B26" w:rsidRDefault="00D43D39" w:rsidP="00EE6791">
      <w:pPr>
        <w:pStyle w:val="Default"/>
        <w:rPr>
          <w:sz w:val="22"/>
          <w:szCs w:val="22"/>
        </w:rPr>
      </w:pPr>
    </w:p>
    <w:p w14:paraId="509DD48D" w14:textId="77777777" w:rsidR="002405D4" w:rsidRDefault="002405D4" w:rsidP="00EE6791">
      <w:pPr>
        <w:pStyle w:val="Default"/>
        <w:rPr>
          <w:sz w:val="22"/>
          <w:szCs w:val="22"/>
        </w:rPr>
      </w:pPr>
    </w:p>
    <w:p w14:paraId="51EFFB2A" w14:textId="77777777" w:rsidR="001160AB" w:rsidRDefault="001160AB" w:rsidP="00EE6791">
      <w:pPr>
        <w:pStyle w:val="Default"/>
        <w:rPr>
          <w:b/>
          <w:color w:val="auto"/>
          <w:sz w:val="22"/>
          <w:szCs w:val="22"/>
          <w:u w:val="single"/>
        </w:rPr>
      </w:pPr>
    </w:p>
    <w:p w14:paraId="60F3583E" w14:textId="3E04659A" w:rsidR="009F4BDD" w:rsidRDefault="009F4BDD" w:rsidP="001160AB">
      <w:pPr>
        <w:pStyle w:val="Default"/>
        <w:spacing w:after="120"/>
        <w:rPr>
          <w:b/>
          <w:color w:val="auto"/>
          <w:sz w:val="22"/>
          <w:szCs w:val="22"/>
          <w:u w:val="single"/>
        </w:rPr>
      </w:pPr>
    </w:p>
    <w:p w14:paraId="49BA89E1" w14:textId="77777777" w:rsidR="00635F0C" w:rsidRDefault="00635F0C" w:rsidP="001160AB">
      <w:pPr>
        <w:pStyle w:val="Default"/>
        <w:spacing w:after="120"/>
        <w:rPr>
          <w:b/>
          <w:color w:val="auto"/>
          <w:sz w:val="22"/>
          <w:szCs w:val="22"/>
          <w:u w:val="single"/>
        </w:rPr>
      </w:pPr>
    </w:p>
    <w:p w14:paraId="7E836135" w14:textId="1647F0F3" w:rsidR="002405D4" w:rsidRPr="002F0B26" w:rsidRDefault="00BD52E1" w:rsidP="001160AB">
      <w:pPr>
        <w:pStyle w:val="Default"/>
        <w:spacing w:after="120"/>
        <w:rPr>
          <w:b/>
          <w:bCs/>
          <w:color w:val="auto"/>
          <w:sz w:val="22"/>
          <w:szCs w:val="22"/>
        </w:rPr>
      </w:pPr>
      <w:r w:rsidRPr="002F0B26">
        <w:rPr>
          <w:b/>
          <w:color w:val="auto"/>
          <w:sz w:val="22"/>
          <w:szCs w:val="22"/>
          <w:u w:val="single"/>
        </w:rPr>
        <w:t xml:space="preserve">Phil </w:t>
      </w:r>
      <w:proofErr w:type="gramStart"/>
      <w:r w:rsidRPr="002F0B26">
        <w:rPr>
          <w:b/>
          <w:color w:val="auto"/>
          <w:sz w:val="22"/>
          <w:szCs w:val="22"/>
          <w:u w:val="single"/>
        </w:rPr>
        <w:t>521</w:t>
      </w:r>
      <w:r w:rsidR="002405D4" w:rsidRPr="002F0B26">
        <w:rPr>
          <w:b/>
          <w:color w:val="auto"/>
          <w:sz w:val="22"/>
          <w:szCs w:val="22"/>
          <w:u w:val="single"/>
        </w:rPr>
        <w:t xml:space="preserve"> :</w:t>
      </w:r>
      <w:r w:rsidR="002405D4" w:rsidRPr="002F0B26">
        <w:rPr>
          <w:b/>
          <w:bCs/>
          <w:color w:val="auto"/>
          <w:sz w:val="22"/>
          <w:szCs w:val="22"/>
          <w:u w:val="single"/>
        </w:rPr>
        <w:t>Philosophy</w:t>
      </w:r>
      <w:proofErr w:type="gramEnd"/>
      <w:r w:rsidR="002405D4" w:rsidRPr="002F0B26">
        <w:rPr>
          <w:b/>
          <w:bCs/>
          <w:color w:val="auto"/>
          <w:sz w:val="22"/>
          <w:szCs w:val="22"/>
          <w:u w:val="single"/>
        </w:rPr>
        <w:t xml:space="preserve"> of Economics</w:t>
      </w:r>
      <w:r w:rsidR="002405D4" w:rsidRPr="002F0B26">
        <w:rPr>
          <w:b/>
          <w:bCs/>
          <w:color w:val="auto"/>
          <w:sz w:val="22"/>
          <w:szCs w:val="22"/>
        </w:rPr>
        <w:tab/>
      </w:r>
      <w:r w:rsidR="002405D4" w:rsidRPr="002F0B26">
        <w:rPr>
          <w:b/>
          <w:bCs/>
          <w:color w:val="auto"/>
          <w:sz w:val="22"/>
          <w:szCs w:val="22"/>
        </w:rPr>
        <w:tab/>
      </w:r>
      <w:r w:rsidR="002405D4" w:rsidRPr="002F0B26">
        <w:rPr>
          <w:b/>
          <w:bCs/>
          <w:color w:val="auto"/>
          <w:sz w:val="22"/>
          <w:szCs w:val="22"/>
        </w:rPr>
        <w:tab/>
      </w:r>
      <w:r w:rsidR="002405D4" w:rsidRPr="002F0B26">
        <w:rPr>
          <w:b/>
          <w:bCs/>
          <w:color w:val="auto"/>
          <w:sz w:val="22"/>
          <w:szCs w:val="22"/>
        </w:rPr>
        <w:tab/>
      </w:r>
      <w:r w:rsidR="00B37DB7" w:rsidRPr="002F0B26">
        <w:rPr>
          <w:b/>
          <w:bCs/>
          <w:color w:val="auto"/>
          <w:sz w:val="22"/>
          <w:szCs w:val="22"/>
        </w:rPr>
        <w:t>1 unit 4 credit 100 marks</w:t>
      </w:r>
    </w:p>
    <w:p w14:paraId="11351E20" w14:textId="77777777" w:rsidR="002405D4" w:rsidRPr="002F0B26" w:rsidRDefault="0017445A" w:rsidP="001160AB">
      <w:pPr>
        <w:pStyle w:val="Title"/>
        <w:jc w:val="both"/>
        <w:rPr>
          <w:noProof/>
          <w:sz w:val="22"/>
          <w:szCs w:val="22"/>
        </w:rPr>
      </w:pPr>
      <w:r w:rsidRPr="002F0B26">
        <w:rPr>
          <w:noProof/>
          <w:sz w:val="22"/>
          <w:szCs w:val="22"/>
        </w:rPr>
        <w:t>Couse Goals and Outcomes:</w:t>
      </w:r>
    </w:p>
    <w:p w14:paraId="3DD16C72" w14:textId="77777777" w:rsidR="002405D4" w:rsidRPr="002F0B26" w:rsidRDefault="002405D4" w:rsidP="00EE6791">
      <w:pPr>
        <w:pStyle w:val="Default"/>
        <w:numPr>
          <w:ilvl w:val="0"/>
          <w:numId w:val="41"/>
        </w:numPr>
        <w:rPr>
          <w:color w:val="auto"/>
          <w:sz w:val="22"/>
          <w:szCs w:val="22"/>
        </w:rPr>
      </w:pPr>
      <w:r w:rsidRPr="002F0B26">
        <w:rPr>
          <w:color w:val="auto"/>
          <w:sz w:val="22"/>
          <w:szCs w:val="22"/>
        </w:rPr>
        <w:t>The main objective of the course is to give an account of philosophy of economics and its problems and various issues raised in social welfare economics</w:t>
      </w:r>
    </w:p>
    <w:p w14:paraId="263A1B72" w14:textId="77777777" w:rsidR="002405D4" w:rsidRPr="002F0B26" w:rsidRDefault="002405D4" w:rsidP="00EE6791">
      <w:pPr>
        <w:pStyle w:val="Default"/>
        <w:numPr>
          <w:ilvl w:val="0"/>
          <w:numId w:val="41"/>
        </w:numPr>
        <w:rPr>
          <w:color w:val="auto"/>
          <w:sz w:val="22"/>
          <w:szCs w:val="22"/>
        </w:rPr>
      </w:pPr>
      <w:r w:rsidRPr="002F0B26">
        <w:rPr>
          <w:color w:val="auto"/>
          <w:sz w:val="22"/>
          <w:szCs w:val="22"/>
        </w:rPr>
        <w:t>Upon completion the course students will be able to understand the philosophical and logical problems in economics.</w:t>
      </w:r>
    </w:p>
    <w:p w14:paraId="1E3BA993" w14:textId="77777777" w:rsidR="002405D4" w:rsidRPr="002F0B26" w:rsidRDefault="002405D4" w:rsidP="00EE6791">
      <w:pPr>
        <w:pStyle w:val="Default"/>
        <w:ind w:left="720"/>
        <w:rPr>
          <w:color w:val="auto"/>
          <w:sz w:val="22"/>
          <w:szCs w:val="22"/>
        </w:rPr>
      </w:pPr>
    </w:p>
    <w:p w14:paraId="71E538FA" w14:textId="77777777" w:rsidR="002405D4" w:rsidRPr="002F0B26" w:rsidRDefault="002405D4" w:rsidP="00EE6791">
      <w:pPr>
        <w:pStyle w:val="Default"/>
        <w:rPr>
          <w:noProof/>
          <w:snapToGrid w:val="0"/>
          <w:sz w:val="22"/>
          <w:szCs w:val="22"/>
        </w:rPr>
      </w:pPr>
      <w:r w:rsidRPr="002F0B26">
        <w:rPr>
          <w:b/>
          <w:color w:val="auto"/>
          <w:sz w:val="22"/>
          <w:szCs w:val="22"/>
        </w:rPr>
        <w:t>Course Description</w:t>
      </w:r>
      <w:r w:rsidR="0017445A" w:rsidRPr="002F0B26">
        <w:rPr>
          <w:b/>
          <w:color w:val="auto"/>
          <w:sz w:val="22"/>
          <w:szCs w:val="22"/>
        </w:rPr>
        <w:t xml:space="preserve">: </w:t>
      </w:r>
      <w:r w:rsidRPr="002F0B26">
        <w:rPr>
          <w:noProof/>
          <w:snapToGrid w:val="0"/>
          <w:sz w:val="22"/>
          <w:szCs w:val="22"/>
        </w:rPr>
        <w:t>An attempt will be made to analyse the foundations of rational choice in economic theory, Normative model as descriptive model of rationality. Bounded rationality, logic, choice and preference, collective choice, Rational expectation hypothesis and role of values and information in economic theory amd models.</w:t>
      </w:r>
    </w:p>
    <w:p w14:paraId="01C7C117" w14:textId="77777777" w:rsidR="002405D4" w:rsidRPr="002F0B26" w:rsidRDefault="002405D4" w:rsidP="00EE6791">
      <w:pPr>
        <w:widowControl w:val="0"/>
        <w:rPr>
          <w:noProof/>
          <w:snapToGrid w:val="0"/>
          <w:sz w:val="22"/>
          <w:szCs w:val="22"/>
        </w:rPr>
      </w:pPr>
    </w:p>
    <w:p w14:paraId="674742FB" w14:textId="77777777" w:rsidR="002405D4" w:rsidRPr="002F0B26" w:rsidRDefault="00B52B1B" w:rsidP="001160AB">
      <w:pPr>
        <w:widowControl w:val="0"/>
        <w:spacing w:after="120"/>
        <w:rPr>
          <w:b/>
          <w:noProof/>
          <w:snapToGrid w:val="0"/>
          <w:sz w:val="22"/>
          <w:szCs w:val="22"/>
        </w:rPr>
      </w:pPr>
      <w:r w:rsidRPr="002F0B26">
        <w:rPr>
          <w:b/>
          <w:noProof/>
          <w:snapToGrid w:val="0"/>
          <w:sz w:val="22"/>
          <w:szCs w:val="22"/>
        </w:rPr>
        <w:t>Required Texts</w:t>
      </w:r>
      <w:r w:rsidR="001160AB">
        <w:rPr>
          <w:b/>
          <w:noProof/>
          <w:snapToGrid w:val="0"/>
          <w:sz w:val="22"/>
          <w:szCs w:val="22"/>
        </w:rPr>
        <w:t>:</w:t>
      </w:r>
    </w:p>
    <w:p w14:paraId="33E176CC" w14:textId="77777777" w:rsidR="002405D4" w:rsidRPr="002F0B26" w:rsidRDefault="002405D4" w:rsidP="00EE6791">
      <w:pPr>
        <w:widowControl w:val="0"/>
        <w:numPr>
          <w:ilvl w:val="0"/>
          <w:numId w:val="42"/>
        </w:numPr>
        <w:rPr>
          <w:noProof/>
          <w:snapToGrid w:val="0"/>
          <w:sz w:val="22"/>
          <w:szCs w:val="22"/>
        </w:rPr>
      </w:pPr>
      <w:r w:rsidRPr="002F0B26">
        <w:rPr>
          <w:noProof/>
          <w:snapToGrid w:val="0"/>
          <w:sz w:val="22"/>
          <w:szCs w:val="22"/>
        </w:rPr>
        <w:t xml:space="preserve">Arrow. K. J., </w:t>
      </w:r>
      <w:r w:rsidRPr="002F0B26">
        <w:rPr>
          <w:i/>
          <w:noProof/>
          <w:snapToGrid w:val="0"/>
          <w:sz w:val="22"/>
          <w:szCs w:val="22"/>
        </w:rPr>
        <w:t>Social and Individual Value,</w:t>
      </w:r>
      <w:r w:rsidRPr="002F0B26">
        <w:rPr>
          <w:noProof/>
          <w:snapToGrid w:val="0"/>
          <w:sz w:val="22"/>
          <w:szCs w:val="22"/>
        </w:rPr>
        <w:t xml:space="preserve"> John Wiley (2</w:t>
      </w:r>
      <w:r w:rsidRPr="002F0B26">
        <w:rPr>
          <w:noProof/>
          <w:snapToGrid w:val="0"/>
          <w:sz w:val="22"/>
          <w:szCs w:val="22"/>
          <w:vertAlign w:val="superscript"/>
        </w:rPr>
        <w:t>nd</w:t>
      </w:r>
      <w:r w:rsidRPr="002F0B26">
        <w:rPr>
          <w:noProof/>
          <w:snapToGrid w:val="0"/>
          <w:sz w:val="22"/>
          <w:szCs w:val="22"/>
        </w:rPr>
        <w:t xml:space="preserve"> edition), 1962.</w:t>
      </w:r>
    </w:p>
    <w:p w14:paraId="6B9731E5" w14:textId="77777777" w:rsidR="002405D4" w:rsidRPr="002F0B26" w:rsidRDefault="002405D4" w:rsidP="00EE6791">
      <w:pPr>
        <w:widowControl w:val="0"/>
        <w:numPr>
          <w:ilvl w:val="0"/>
          <w:numId w:val="42"/>
        </w:numPr>
        <w:rPr>
          <w:noProof/>
          <w:snapToGrid w:val="0"/>
          <w:sz w:val="22"/>
          <w:szCs w:val="22"/>
        </w:rPr>
      </w:pPr>
      <w:r w:rsidRPr="002F0B26">
        <w:rPr>
          <w:noProof/>
          <w:snapToGrid w:val="0"/>
          <w:sz w:val="22"/>
          <w:szCs w:val="22"/>
        </w:rPr>
        <w:t xml:space="preserve">Sen, A. K., </w:t>
      </w:r>
      <w:r w:rsidRPr="002F0B26">
        <w:rPr>
          <w:i/>
          <w:noProof/>
          <w:snapToGrid w:val="0"/>
          <w:sz w:val="22"/>
          <w:szCs w:val="22"/>
        </w:rPr>
        <w:t>Collective Choice and Social Welfare</w:t>
      </w:r>
      <w:r w:rsidRPr="002F0B26">
        <w:rPr>
          <w:noProof/>
          <w:snapToGrid w:val="0"/>
          <w:sz w:val="22"/>
          <w:szCs w:val="22"/>
        </w:rPr>
        <w:t>, North-Holland, 1970.</w:t>
      </w:r>
    </w:p>
    <w:p w14:paraId="22620A77" w14:textId="77777777" w:rsidR="002405D4" w:rsidRPr="002F0B26" w:rsidRDefault="002405D4" w:rsidP="00EE6791">
      <w:pPr>
        <w:widowControl w:val="0"/>
        <w:numPr>
          <w:ilvl w:val="0"/>
          <w:numId w:val="42"/>
        </w:numPr>
        <w:rPr>
          <w:noProof/>
          <w:snapToGrid w:val="0"/>
          <w:sz w:val="22"/>
          <w:szCs w:val="22"/>
        </w:rPr>
      </w:pPr>
      <w:r w:rsidRPr="002F0B26">
        <w:rPr>
          <w:noProof/>
          <w:snapToGrid w:val="0"/>
          <w:sz w:val="22"/>
          <w:szCs w:val="22"/>
        </w:rPr>
        <w:lastRenderedPageBreak/>
        <w:t xml:space="preserve">Simon, H.A., </w:t>
      </w:r>
      <w:r w:rsidRPr="002F0B26">
        <w:rPr>
          <w:i/>
          <w:noProof/>
          <w:snapToGrid w:val="0"/>
          <w:sz w:val="22"/>
          <w:szCs w:val="22"/>
        </w:rPr>
        <w:t>Models of Bounded Rationality</w:t>
      </w:r>
      <w:r w:rsidRPr="002F0B26">
        <w:rPr>
          <w:noProof/>
          <w:snapToGrid w:val="0"/>
          <w:sz w:val="22"/>
          <w:szCs w:val="22"/>
        </w:rPr>
        <w:t>, Vol.2, MIT, 1983.</w:t>
      </w:r>
    </w:p>
    <w:p w14:paraId="26383CD7" w14:textId="77777777" w:rsidR="00D43D39" w:rsidRPr="002F0B26" w:rsidRDefault="00D43D39" w:rsidP="00EE6791">
      <w:pPr>
        <w:pStyle w:val="Default"/>
        <w:rPr>
          <w:color w:val="auto"/>
          <w:sz w:val="22"/>
          <w:szCs w:val="22"/>
        </w:rPr>
      </w:pPr>
    </w:p>
    <w:p w14:paraId="5682D421" w14:textId="77777777" w:rsidR="0017445A" w:rsidRDefault="0017445A" w:rsidP="00635F0C">
      <w:pPr>
        <w:pStyle w:val="Default"/>
        <w:spacing w:after="120"/>
        <w:rPr>
          <w:b/>
          <w:color w:val="auto"/>
          <w:sz w:val="22"/>
          <w:szCs w:val="22"/>
        </w:rPr>
      </w:pPr>
      <w:r w:rsidRPr="002F0B26">
        <w:rPr>
          <w:b/>
          <w:color w:val="auto"/>
          <w:sz w:val="22"/>
          <w:szCs w:val="22"/>
        </w:rPr>
        <w:t xml:space="preserve">Recommended Readings: </w:t>
      </w:r>
    </w:p>
    <w:p w14:paraId="35928D7A" w14:textId="4B882D3A" w:rsidR="00B10754" w:rsidRPr="00635F0C" w:rsidRDefault="00B10754" w:rsidP="00B10754">
      <w:pPr>
        <w:pStyle w:val="ListParagraph"/>
        <w:numPr>
          <w:ilvl w:val="0"/>
          <w:numId w:val="60"/>
        </w:numPr>
        <w:spacing w:after="200" w:line="276" w:lineRule="auto"/>
        <w:rPr>
          <w:iCs/>
          <w:sz w:val="22"/>
          <w:szCs w:val="22"/>
          <w:shd w:val="clear" w:color="auto" w:fill="F6F6F6"/>
        </w:rPr>
      </w:pPr>
      <w:r w:rsidRPr="00635F0C">
        <w:rPr>
          <w:iCs/>
          <w:sz w:val="22"/>
          <w:szCs w:val="22"/>
        </w:rPr>
        <w:t xml:space="preserve">Harold </w:t>
      </w:r>
      <w:proofErr w:type="spellStart"/>
      <w:r w:rsidRPr="00635F0C">
        <w:rPr>
          <w:iCs/>
          <w:sz w:val="22"/>
          <w:szCs w:val="22"/>
        </w:rPr>
        <w:t>Kincaid</w:t>
      </w:r>
      <w:proofErr w:type="spellEnd"/>
      <w:r w:rsidRPr="00635F0C">
        <w:rPr>
          <w:iCs/>
          <w:sz w:val="22"/>
          <w:szCs w:val="22"/>
          <w:shd w:val="clear" w:color="auto" w:fill="F6F6F6"/>
        </w:rPr>
        <w:t>, </w:t>
      </w:r>
      <w:r w:rsidRPr="00635F0C">
        <w:rPr>
          <w:iCs/>
          <w:sz w:val="22"/>
          <w:szCs w:val="22"/>
        </w:rPr>
        <w:t>Don Ross</w:t>
      </w:r>
      <w:r w:rsidRPr="00635F0C">
        <w:rPr>
          <w:iCs/>
          <w:sz w:val="22"/>
          <w:szCs w:val="22"/>
          <w:shd w:val="clear" w:color="auto" w:fill="F6F6F6"/>
        </w:rPr>
        <w:t xml:space="preserve">, </w:t>
      </w:r>
      <w:r w:rsidRPr="00635F0C">
        <w:rPr>
          <w:i/>
          <w:iCs/>
          <w:sz w:val="22"/>
          <w:szCs w:val="22"/>
          <w:shd w:val="clear" w:color="auto" w:fill="F6F6F6"/>
        </w:rPr>
        <w:t xml:space="preserve">The Oxford </w:t>
      </w:r>
      <w:proofErr w:type="spellStart"/>
      <w:r w:rsidRPr="00635F0C">
        <w:rPr>
          <w:i/>
          <w:iCs/>
          <w:sz w:val="22"/>
          <w:szCs w:val="22"/>
          <w:shd w:val="clear" w:color="auto" w:fill="F6F6F6"/>
        </w:rPr>
        <w:t>Handbook</w:t>
      </w:r>
      <w:proofErr w:type="spellEnd"/>
      <w:r w:rsidRPr="00635F0C">
        <w:rPr>
          <w:i/>
          <w:iCs/>
          <w:sz w:val="22"/>
          <w:szCs w:val="22"/>
          <w:shd w:val="clear" w:color="auto" w:fill="F6F6F6"/>
        </w:rPr>
        <w:t xml:space="preserve"> of </w:t>
      </w:r>
      <w:proofErr w:type="spellStart"/>
      <w:r w:rsidRPr="00635F0C">
        <w:rPr>
          <w:i/>
          <w:iCs/>
          <w:sz w:val="22"/>
          <w:szCs w:val="22"/>
          <w:shd w:val="clear" w:color="auto" w:fill="F6F6F6"/>
        </w:rPr>
        <w:t>Economics</w:t>
      </w:r>
      <w:proofErr w:type="spellEnd"/>
      <w:r w:rsidRPr="00635F0C">
        <w:rPr>
          <w:iCs/>
          <w:sz w:val="22"/>
          <w:szCs w:val="22"/>
          <w:shd w:val="clear" w:color="auto" w:fill="F6F6F6"/>
        </w:rPr>
        <w:t xml:space="preserve">, Oxford </w:t>
      </w:r>
      <w:proofErr w:type="spellStart"/>
      <w:r w:rsidRPr="00635F0C">
        <w:rPr>
          <w:iCs/>
          <w:sz w:val="22"/>
          <w:szCs w:val="22"/>
          <w:shd w:val="clear" w:color="auto" w:fill="F6F6F6"/>
        </w:rPr>
        <w:t>University</w:t>
      </w:r>
      <w:proofErr w:type="spellEnd"/>
      <w:r w:rsidRPr="00635F0C">
        <w:rPr>
          <w:iCs/>
          <w:sz w:val="22"/>
          <w:szCs w:val="22"/>
          <w:shd w:val="clear" w:color="auto" w:fill="F6F6F6"/>
        </w:rPr>
        <w:t xml:space="preserve"> </w:t>
      </w:r>
      <w:proofErr w:type="spellStart"/>
      <w:r w:rsidRPr="00635F0C">
        <w:rPr>
          <w:iCs/>
          <w:sz w:val="22"/>
          <w:szCs w:val="22"/>
          <w:shd w:val="clear" w:color="auto" w:fill="F6F6F6"/>
        </w:rPr>
        <w:t>Press</w:t>
      </w:r>
      <w:proofErr w:type="spellEnd"/>
      <w:r w:rsidRPr="00635F0C">
        <w:rPr>
          <w:iCs/>
          <w:sz w:val="22"/>
          <w:szCs w:val="22"/>
          <w:shd w:val="clear" w:color="auto" w:fill="F6F6F6"/>
        </w:rPr>
        <w:t>, 2009.</w:t>
      </w:r>
    </w:p>
    <w:p w14:paraId="524A3EFC" w14:textId="0D9ABF38" w:rsidR="00B10754" w:rsidRPr="00635F0C" w:rsidRDefault="00B10754" w:rsidP="00B10754">
      <w:pPr>
        <w:pStyle w:val="ListParagraph"/>
        <w:numPr>
          <w:ilvl w:val="0"/>
          <w:numId w:val="60"/>
        </w:numPr>
        <w:spacing w:after="200" w:line="276" w:lineRule="auto"/>
        <w:rPr>
          <w:iCs/>
          <w:sz w:val="22"/>
          <w:szCs w:val="22"/>
          <w:shd w:val="clear" w:color="auto" w:fill="F6F6F6"/>
        </w:rPr>
      </w:pPr>
      <w:r w:rsidRPr="00635F0C">
        <w:rPr>
          <w:iCs/>
          <w:sz w:val="22"/>
          <w:szCs w:val="22"/>
        </w:rPr>
        <w:t xml:space="preserve">Julian </w:t>
      </w:r>
      <w:proofErr w:type="spellStart"/>
      <w:r w:rsidRPr="00635F0C">
        <w:rPr>
          <w:iCs/>
          <w:sz w:val="22"/>
          <w:szCs w:val="22"/>
        </w:rPr>
        <w:t>Reiss</w:t>
      </w:r>
      <w:proofErr w:type="spellEnd"/>
      <w:r w:rsidRPr="00635F0C">
        <w:rPr>
          <w:iCs/>
          <w:sz w:val="22"/>
          <w:szCs w:val="22"/>
          <w:shd w:val="clear" w:color="auto" w:fill="F6F6F6"/>
        </w:rPr>
        <w:t xml:space="preserve">, </w:t>
      </w:r>
      <w:proofErr w:type="spellStart"/>
      <w:r w:rsidRPr="00635F0C">
        <w:rPr>
          <w:iCs/>
          <w:sz w:val="22"/>
          <w:szCs w:val="22"/>
          <w:shd w:val="clear" w:color="auto" w:fill="F6F6F6"/>
        </w:rPr>
        <w:t>Philosophy</w:t>
      </w:r>
      <w:proofErr w:type="spellEnd"/>
      <w:r w:rsidRPr="00635F0C">
        <w:rPr>
          <w:iCs/>
          <w:sz w:val="22"/>
          <w:szCs w:val="22"/>
          <w:shd w:val="clear" w:color="auto" w:fill="F6F6F6"/>
        </w:rPr>
        <w:t xml:space="preserve"> of </w:t>
      </w:r>
      <w:proofErr w:type="spellStart"/>
      <w:proofErr w:type="gramStart"/>
      <w:r w:rsidRPr="00635F0C">
        <w:rPr>
          <w:iCs/>
          <w:sz w:val="22"/>
          <w:szCs w:val="22"/>
          <w:shd w:val="clear" w:color="auto" w:fill="F6F6F6"/>
        </w:rPr>
        <w:t>Economics</w:t>
      </w:r>
      <w:proofErr w:type="spellEnd"/>
      <w:r w:rsidRPr="00635F0C">
        <w:rPr>
          <w:iCs/>
          <w:sz w:val="22"/>
          <w:szCs w:val="22"/>
          <w:shd w:val="clear" w:color="auto" w:fill="F6F6F6"/>
        </w:rPr>
        <w:t>:</w:t>
      </w:r>
      <w:proofErr w:type="gramEnd"/>
      <w:r w:rsidRPr="00635F0C">
        <w:rPr>
          <w:iCs/>
          <w:sz w:val="22"/>
          <w:szCs w:val="22"/>
          <w:shd w:val="clear" w:color="auto" w:fill="F6F6F6"/>
        </w:rPr>
        <w:t xml:space="preserve"> A </w:t>
      </w:r>
      <w:proofErr w:type="spellStart"/>
      <w:r w:rsidRPr="00635F0C">
        <w:rPr>
          <w:iCs/>
          <w:sz w:val="22"/>
          <w:szCs w:val="22"/>
          <w:shd w:val="clear" w:color="auto" w:fill="F6F6F6"/>
        </w:rPr>
        <w:t>Contemporary</w:t>
      </w:r>
      <w:proofErr w:type="spellEnd"/>
      <w:r w:rsidRPr="00635F0C">
        <w:rPr>
          <w:iCs/>
          <w:sz w:val="22"/>
          <w:szCs w:val="22"/>
          <w:shd w:val="clear" w:color="auto" w:fill="F6F6F6"/>
        </w:rPr>
        <w:t xml:space="preserve"> Introduction, </w:t>
      </w:r>
      <w:r w:rsidRPr="00635F0C">
        <w:rPr>
          <w:sz w:val="22"/>
          <w:szCs w:val="22"/>
        </w:rPr>
        <w:br/>
      </w:r>
      <w:r w:rsidRPr="00635F0C">
        <w:rPr>
          <w:color w:val="333333"/>
          <w:sz w:val="22"/>
          <w:szCs w:val="22"/>
          <w:shd w:val="clear" w:color="auto" w:fill="F6F6F6"/>
        </w:rPr>
        <w:t>Routledge, 2013.</w:t>
      </w:r>
    </w:p>
    <w:p w14:paraId="055F3632" w14:textId="0104E480" w:rsidR="00B10754" w:rsidRPr="00635F0C" w:rsidRDefault="00B10754" w:rsidP="00B10754">
      <w:pPr>
        <w:pStyle w:val="ListParagraph"/>
        <w:numPr>
          <w:ilvl w:val="0"/>
          <w:numId w:val="60"/>
        </w:numPr>
        <w:spacing w:after="200" w:line="276" w:lineRule="auto"/>
        <w:rPr>
          <w:iCs/>
          <w:sz w:val="22"/>
          <w:szCs w:val="22"/>
          <w:shd w:val="clear" w:color="auto" w:fill="F6F6F6"/>
        </w:rPr>
      </w:pPr>
      <w:r w:rsidRPr="00635F0C">
        <w:rPr>
          <w:iCs/>
          <w:sz w:val="22"/>
          <w:szCs w:val="22"/>
          <w:shd w:val="clear" w:color="auto" w:fill="FFFFFF"/>
        </w:rPr>
        <w:t>Don Ross (</w:t>
      </w:r>
      <w:proofErr w:type="spellStart"/>
      <w:r w:rsidRPr="00635F0C">
        <w:rPr>
          <w:iCs/>
          <w:sz w:val="22"/>
          <w:szCs w:val="22"/>
          <w:shd w:val="clear" w:color="auto" w:fill="FFFFFF"/>
        </w:rPr>
        <w:t>auth</w:t>
      </w:r>
      <w:proofErr w:type="spellEnd"/>
      <w:r w:rsidRPr="00635F0C">
        <w:rPr>
          <w:iCs/>
          <w:sz w:val="22"/>
          <w:szCs w:val="22"/>
          <w:shd w:val="clear" w:color="auto" w:fill="FFFFFF"/>
        </w:rPr>
        <w:t>.)</w:t>
      </w:r>
      <w:r w:rsidRPr="00635F0C">
        <w:rPr>
          <w:sz w:val="22"/>
          <w:szCs w:val="22"/>
        </w:rPr>
        <w:t xml:space="preserve">, </w:t>
      </w:r>
      <w:proofErr w:type="spellStart"/>
      <w:r w:rsidRPr="00635F0C">
        <w:rPr>
          <w:i/>
          <w:sz w:val="22"/>
          <w:szCs w:val="22"/>
        </w:rPr>
        <w:t>Philosophy</w:t>
      </w:r>
      <w:proofErr w:type="spellEnd"/>
      <w:r w:rsidRPr="00635F0C">
        <w:rPr>
          <w:i/>
          <w:sz w:val="22"/>
          <w:szCs w:val="22"/>
        </w:rPr>
        <w:t xml:space="preserve"> of </w:t>
      </w:r>
      <w:proofErr w:type="spellStart"/>
      <w:r w:rsidRPr="00635F0C">
        <w:rPr>
          <w:i/>
          <w:sz w:val="22"/>
          <w:szCs w:val="22"/>
        </w:rPr>
        <w:t>Economics</w:t>
      </w:r>
      <w:proofErr w:type="spellEnd"/>
      <w:r w:rsidRPr="00635F0C">
        <w:rPr>
          <w:sz w:val="22"/>
          <w:szCs w:val="22"/>
        </w:rPr>
        <w:t xml:space="preserve">, </w:t>
      </w:r>
      <w:proofErr w:type="spellStart"/>
      <w:r w:rsidRPr="00635F0C">
        <w:rPr>
          <w:color w:val="333333"/>
          <w:sz w:val="22"/>
          <w:szCs w:val="22"/>
          <w:shd w:val="clear" w:color="auto" w:fill="F6F6F6"/>
        </w:rPr>
        <w:t>Palgrave</w:t>
      </w:r>
      <w:proofErr w:type="spellEnd"/>
      <w:r w:rsidRPr="00635F0C">
        <w:rPr>
          <w:color w:val="333333"/>
          <w:sz w:val="22"/>
          <w:szCs w:val="22"/>
          <w:shd w:val="clear" w:color="auto" w:fill="F6F6F6"/>
        </w:rPr>
        <w:t xml:space="preserve"> Macmillan UK, 2014.</w:t>
      </w:r>
    </w:p>
    <w:p w14:paraId="30AEDE2D" w14:textId="77777777" w:rsidR="00B10754" w:rsidRPr="00635F0C" w:rsidRDefault="00B10754" w:rsidP="00B10754">
      <w:pPr>
        <w:pStyle w:val="ListParagraph"/>
        <w:numPr>
          <w:ilvl w:val="0"/>
          <w:numId w:val="60"/>
        </w:numPr>
        <w:spacing w:after="200" w:line="276" w:lineRule="auto"/>
        <w:rPr>
          <w:iCs/>
          <w:sz w:val="22"/>
          <w:szCs w:val="22"/>
          <w:shd w:val="clear" w:color="auto" w:fill="F6F6F6"/>
        </w:rPr>
      </w:pPr>
      <w:r w:rsidRPr="00635F0C">
        <w:rPr>
          <w:color w:val="333333"/>
          <w:sz w:val="22"/>
          <w:szCs w:val="22"/>
          <w:shd w:val="clear" w:color="auto" w:fill="F6F6F6"/>
        </w:rPr>
        <w:t xml:space="preserve">Hausman D., </w:t>
      </w:r>
      <w:proofErr w:type="spellStart"/>
      <w:r w:rsidRPr="00635F0C">
        <w:rPr>
          <w:color w:val="333333"/>
          <w:sz w:val="22"/>
          <w:szCs w:val="22"/>
          <w:shd w:val="clear" w:color="auto" w:fill="F6F6F6"/>
        </w:rPr>
        <w:t>Philosophy</w:t>
      </w:r>
      <w:proofErr w:type="spellEnd"/>
      <w:r w:rsidRPr="00635F0C">
        <w:rPr>
          <w:color w:val="333333"/>
          <w:sz w:val="22"/>
          <w:szCs w:val="22"/>
          <w:shd w:val="clear" w:color="auto" w:fill="F6F6F6"/>
        </w:rPr>
        <w:t xml:space="preserve"> of </w:t>
      </w:r>
      <w:proofErr w:type="spellStart"/>
      <w:proofErr w:type="gramStart"/>
      <w:r w:rsidRPr="00635F0C">
        <w:rPr>
          <w:color w:val="333333"/>
          <w:sz w:val="22"/>
          <w:szCs w:val="22"/>
          <w:shd w:val="clear" w:color="auto" w:fill="F6F6F6"/>
        </w:rPr>
        <w:t>Economics</w:t>
      </w:r>
      <w:proofErr w:type="spellEnd"/>
      <w:r w:rsidRPr="00635F0C">
        <w:rPr>
          <w:color w:val="333333"/>
          <w:sz w:val="22"/>
          <w:szCs w:val="22"/>
          <w:shd w:val="clear" w:color="auto" w:fill="F6F6F6"/>
        </w:rPr>
        <w:t>:</w:t>
      </w:r>
      <w:proofErr w:type="gramEnd"/>
      <w:r w:rsidRPr="00635F0C">
        <w:rPr>
          <w:color w:val="333333"/>
          <w:sz w:val="22"/>
          <w:szCs w:val="22"/>
          <w:shd w:val="clear" w:color="auto" w:fill="F6F6F6"/>
        </w:rPr>
        <w:t xml:space="preserve"> An </w:t>
      </w:r>
      <w:proofErr w:type="spellStart"/>
      <w:r w:rsidRPr="00635F0C">
        <w:rPr>
          <w:color w:val="333333"/>
          <w:sz w:val="22"/>
          <w:szCs w:val="22"/>
          <w:shd w:val="clear" w:color="auto" w:fill="F6F6F6"/>
        </w:rPr>
        <w:t>Antholohy</w:t>
      </w:r>
      <w:proofErr w:type="spellEnd"/>
      <w:r w:rsidRPr="00635F0C">
        <w:rPr>
          <w:color w:val="333333"/>
          <w:sz w:val="22"/>
          <w:szCs w:val="22"/>
          <w:shd w:val="clear" w:color="auto" w:fill="F6F6F6"/>
        </w:rPr>
        <w:t xml:space="preserve">, Cambridge </w:t>
      </w:r>
      <w:proofErr w:type="spellStart"/>
      <w:r w:rsidRPr="00635F0C">
        <w:rPr>
          <w:color w:val="333333"/>
          <w:sz w:val="22"/>
          <w:szCs w:val="22"/>
          <w:shd w:val="clear" w:color="auto" w:fill="F6F6F6"/>
        </w:rPr>
        <w:t>University</w:t>
      </w:r>
      <w:proofErr w:type="spellEnd"/>
      <w:r w:rsidRPr="00635F0C">
        <w:rPr>
          <w:color w:val="333333"/>
          <w:sz w:val="22"/>
          <w:szCs w:val="22"/>
          <w:shd w:val="clear" w:color="auto" w:fill="F6F6F6"/>
        </w:rPr>
        <w:t xml:space="preserve"> </w:t>
      </w:r>
      <w:proofErr w:type="spellStart"/>
      <w:r w:rsidRPr="00635F0C">
        <w:rPr>
          <w:color w:val="333333"/>
          <w:sz w:val="22"/>
          <w:szCs w:val="22"/>
          <w:shd w:val="clear" w:color="auto" w:fill="F6F6F6"/>
        </w:rPr>
        <w:t>Press</w:t>
      </w:r>
      <w:proofErr w:type="spellEnd"/>
      <w:r w:rsidRPr="00635F0C">
        <w:rPr>
          <w:color w:val="333333"/>
          <w:sz w:val="22"/>
          <w:szCs w:val="22"/>
          <w:shd w:val="clear" w:color="auto" w:fill="F6F6F6"/>
        </w:rPr>
        <w:t>, 2007.</w:t>
      </w:r>
    </w:p>
    <w:p w14:paraId="43F64A34" w14:textId="77777777" w:rsidR="001160AB" w:rsidRDefault="001160AB" w:rsidP="00EE6791">
      <w:pPr>
        <w:pStyle w:val="Default"/>
        <w:rPr>
          <w:b/>
          <w:color w:val="auto"/>
          <w:sz w:val="22"/>
          <w:szCs w:val="22"/>
        </w:rPr>
      </w:pPr>
    </w:p>
    <w:p w14:paraId="5A8996EA" w14:textId="77777777" w:rsidR="001160AB" w:rsidRPr="002F0B26" w:rsidRDefault="001160AB" w:rsidP="00EE6791">
      <w:pPr>
        <w:pStyle w:val="Default"/>
        <w:rPr>
          <w:b/>
          <w:color w:val="auto"/>
          <w:sz w:val="22"/>
          <w:szCs w:val="22"/>
        </w:rPr>
      </w:pPr>
    </w:p>
    <w:p w14:paraId="49CEF185" w14:textId="77777777" w:rsidR="00635F0C" w:rsidRDefault="00635F0C" w:rsidP="009F4BDD">
      <w:pPr>
        <w:pStyle w:val="Default"/>
        <w:spacing w:after="120"/>
        <w:rPr>
          <w:b/>
          <w:color w:val="auto"/>
          <w:sz w:val="22"/>
          <w:szCs w:val="22"/>
          <w:u w:val="single"/>
        </w:rPr>
      </w:pPr>
    </w:p>
    <w:p w14:paraId="601919EC" w14:textId="77777777" w:rsidR="00635F0C" w:rsidRDefault="00635F0C" w:rsidP="009F4BDD">
      <w:pPr>
        <w:pStyle w:val="Default"/>
        <w:spacing w:after="120"/>
        <w:rPr>
          <w:b/>
          <w:color w:val="auto"/>
          <w:sz w:val="22"/>
          <w:szCs w:val="22"/>
          <w:u w:val="single"/>
        </w:rPr>
      </w:pPr>
    </w:p>
    <w:p w14:paraId="24A3A120" w14:textId="231462A5" w:rsidR="00D43D39" w:rsidRPr="002F0B26" w:rsidRDefault="00C96536" w:rsidP="009F4BDD">
      <w:pPr>
        <w:pStyle w:val="Default"/>
        <w:spacing w:after="120"/>
        <w:rPr>
          <w:color w:val="auto"/>
          <w:sz w:val="22"/>
          <w:szCs w:val="22"/>
        </w:rPr>
      </w:pPr>
      <w:r w:rsidRPr="002F0B26">
        <w:rPr>
          <w:b/>
          <w:color w:val="auto"/>
          <w:sz w:val="22"/>
          <w:szCs w:val="22"/>
          <w:u w:val="single"/>
        </w:rPr>
        <w:t xml:space="preserve">Phil </w:t>
      </w:r>
      <w:proofErr w:type="gramStart"/>
      <w:r w:rsidRPr="002F0B26">
        <w:rPr>
          <w:b/>
          <w:color w:val="auto"/>
          <w:sz w:val="22"/>
          <w:szCs w:val="22"/>
          <w:u w:val="single"/>
        </w:rPr>
        <w:t>522</w:t>
      </w:r>
      <w:r w:rsidR="00D43D39" w:rsidRPr="002F0B26">
        <w:rPr>
          <w:b/>
          <w:color w:val="auto"/>
          <w:sz w:val="22"/>
          <w:szCs w:val="22"/>
          <w:u w:val="single"/>
        </w:rPr>
        <w:t xml:space="preserve"> :</w:t>
      </w:r>
      <w:proofErr w:type="gramEnd"/>
      <w:r w:rsidR="001E08ED" w:rsidRPr="002F0B26">
        <w:rPr>
          <w:b/>
          <w:color w:val="auto"/>
          <w:sz w:val="22"/>
          <w:szCs w:val="22"/>
          <w:u w:val="single"/>
        </w:rPr>
        <w:t xml:space="preserve"> </w:t>
      </w:r>
      <w:r w:rsidR="00D43D39" w:rsidRPr="002F0B26">
        <w:rPr>
          <w:b/>
          <w:bCs/>
          <w:color w:val="auto"/>
          <w:sz w:val="22"/>
          <w:szCs w:val="22"/>
          <w:u w:val="single"/>
        </w:rPr>
        <w:t>Philosophy of Ludwig Wittgenstein</w:t>
      </w:r>
      <w:r w:rsidR="00D43D39" w:rsidRPr="002F0B26">
        <w:rPr>
          <w:bCs/>
          <w:color w:val="auto"/>
          <w:sz w:val="22"/>
          <w:szCs w:val="22"/>
        </w:rPr>
        <w:t xml:space="preserve"> </w:t>
      </w:r>
      <w:r w:rsidR="0017445A" w:rsidRPr="002F0B26">
        <w:rPr>
          <w:bCs/>
          <w:color w:val="auto"/>
          <w:sz w:val="22"/>
          <w:szCs w:val="22"/>
        </w:rPr>
        <w:t xml:space="preserve"> </w:t>
      </w:r>
      <w:r w:rsidR="0017445A" w:rsidRPr="002F0B26">
        <w:rPr>
          <w:bCs/>
          <w:color w:val="auto"/>
          <w:sz w:val="22"/>
          <w:szCs w:val="22"/>
        </w:rPr>
        <w:tab/>
      </w:r>
      <w:r w:rsidR="00B37DB7" w:rsidRPr="002F0B26">
        <w:rPr>
          <w:b/>
          <w:noProof/>
          <w:sz w:val="22"/>
          <w:szCs w:val="22"/>
        </w:rPr>
        <w:tab/>
        <w:t>1 unit 4 credit 100 marks</w:t>
      </w:r>
    </w:p>
    <w:p w14:paraId="4047E1CF" w14:textId="77777777" w:rsidR="00853E05" w:rsidRPr="002F0B26" w:rsidRDefault="0017445A" w:rsidP="00EE6791">
      <w:pPr>
        <w:jc w:val="both"/>
        <w:rPr>
          <w:b/>
          <w:sz w:val="22"/>
          <w:szCs w:val="22"/>
        </w:rPr>
      </w:pPr>
      <w:r w:rsidRPr="002F0B26">
        <w:rPr>
          <w:b/>
          <w:sz w:val="22"/>
          <w:szCs w:val="22"/>
        </w:rPr>
        <w:t>Course Goals and Outcomes:</w:t>
      </w:r>
    </w:p>
    <w:p w14:paraId="20AE9213" w14:textId="77777777" w:rsidR="00853E05" w:rsidRPr="002F0B26" w:rsidRDefault="00853E05" w:rsidP="00EE6791">
      <w:pPr>
        <w:pStyle w:val="ListParagraph"/>
        <w:numPr>
          <w:ilvl w:val="0"/>
          <w:numId w:val="20"/>
        </w:numPr>
        <w:spacing w:after="200"/>
        <w:jc w:val="both"/>
        <w:rPr>
          <w:sz w:val="22"/>
          <w:szCs w:val="22"/>
          <w:lang w:val="en-US"/>
        </w:rPr>
      </w:pPr>
      <w:r w:rsidRPr="002F0B26">
        <w:rPr>
          <w:sz w:val="22"/>
          <w:szCs w:val="22"/>
          <w:lang w:val="en-US"/>
        </w:rPr>
        <w:t xml:space="preserve">The aim of the course is to help students to grasp some of the basic ideas of Wittgenstein’s philosophy.  </w:t>
      </w:r>
    </w:p>
    <w:p w14:paraId="6426AE81" w14:textId="77777777" w:rsidR="00853E05" w:rsidRPr="002F0B26" w:rsidRDefault="00853E05" w:rsidP="00EE6791">
      <w:pPr>
        <w:pStyle w:val="ListParagraph"/>
        <w:numPr>
          <w:ilvl w:val="0"/>
          <w:numId w:val="20"/>
        </w:numPr>
        <w:spacing w:after="200"/>
        <w:jc w:val="both"/>
        <w:rPr>
          <w:sz w:val="22"/>
          <w:szCs w:val="22"/>
          <w:lang w:val="en-US"/>
        </w:rPr>
      </w:pPr>
      <w:r w:rsidRPr="002F0B26">
        <w:rPr>
          <w:sz w:val="22"/>
          <w:szCs w:val="22"/>
          <w:lang w:val="en-US"/>
        </w:rPr>
        <w:t xml:space="preserve">Upon completion of the course, students should be able to think on issues of traditional philosophy in light of </w:t>
      </w:r>
      <w:proofErr w:type="spellStart"/>
      <w:r w:rsidRPr="002F0B26">
        <w:rPr>
          <w:sz w:val="22"/>
          <w:szCs w:val="22"/>
          <w:lang w:val="en-US"/>
        </w:rPr>
        <w:t>Wittgesntein’s</w:t>
      </w:r>
      <w:proofErr w:type="spellEnd"/>
      <w:r w:rsidRPr="002F0B26">
        <w:rPr>
          <w:sz w:val="22"/>
          <w:szCs w:val="22"/>
          <w:lang w:val="en-US"/>
        </w:rPr>
        <w:t xml:space="preserve"> non-traditional methods. </w:t>
      </w:r>
    </w:p>
    <w:p w14:paraId="3B016F45" w14:textId="77777777" w:rsidR="00853E05" w:rsidRPr="002F0B26" w:rsidRDefault="00853E05" w:rsidP="00EE6791">
      <w:pPr>
        <w:pStyle w:val="ListParagraph"/>
        <w:jc w:val="both"/>
        <w:rPr>
          <w:sz w:val="22"/>
          <w:szCs w:val="22"/>
          <w:lang w:val="en-US"/>
        </w:rPr>
      </w:pPr>
    </w:p>
    <w:p w14:paraId="41166CD4" w14:textId="77777777" w:rsidR="00853E05" w:rsidRPr="002F0B26" w:rsidRDefault="00853E05" w:rsidP="00903082">
      <w:pPr>
        <w:pStyle w:val="ListParagraph"/>
        <w:ind w:left="0"/>
        <w:jc w:val="both"/>
        <w:rPr>
          <w:sz w:val="22"/>
          <w:szCs w:val="22"/>
          <w:lang w:val="en-US"/>
        </w:rPr>
      </w:pPr>
      <w:r w:rsidRPr="002F0B26">
        <w:rPr>
          <w:b/>
          <w:sz w:val="22"/>
          <w:szCs w:val="22"/>
          <w:lang w:val="en-US"/>
        </w:rPr>
        <w:t>Course Description</w:t>
      </w:r>
      <w:r w:rsidR="00903082">
        <w:rPr>
          <w:b/>
          <w:sz w:val="22"/>
          <w:szCs w:val="22"/>
          <w:lang w:val="en-US"/>
        </w:rPr>
        <w:t xml:space="preserve">: </w:t>
      </w:r>
      <w:r w:rsidRPr="002F0B26">
        <w:rPr>
          <w:sz w:val="22"/>
          <w:szCs w:val="22"/>
          <w:lang w:val="en-US"/>
        </w:rPr>
        <w:t>The following topics will be discussed:</w:t>
      </w:r>
    </w:p>
    <w:p w14:paraId="1459D4CA" w14:textId="77777777" w:rsidR="00853E05" w:rsidRPr="002F0B26" w:rsidRDefault="00853E05" w:rsidP="00EE6791">
      <w:pPr>
        <w:pStyle w:val="ListParagraph"/>
        <w:spacing w:after="200"/>
        <w:jc w:val="both"/>
        <w:rPr>
          <w:sz w:val="22"/>
          <w:szCs w:val="22"/>
          <w:lang w:val="en-US"/>
        </w:rPr>
      </w:pPr>
      <w:r w:rsidRPr="002F0B26">
        <w:rPr>
          <w:sz w:val="22"/>
          <w:szCs w:val="22"/>
          <w:lang w:val="en-US"/>
        </w:rPr>
        <w:t>Difficulties of interpreting Wittgenstein. Main exegetical trends. The new-Wittgenstein (resolute reading of Wittgenstein)</w:t>
      </w:r>
    </w:p>
    <w:p w14:paraId="5544FFB4" w14:textId="77777777" w:rsidR="00853E05" w:rsidRPr="002F0B26" w:rsidRDefault="00853E05" w:rsidP="00EE6791">
      <w:pPr>
        <w:pStyle w:val="ListParagraph"/>
        <w:spacing w:after="200"/>
        <w:jc w:val="both"/>
        <w:rPr>
          <w:sz w:val="22"/>
          <w:szCs w:val="22"/>
          <w:lang w:val="en-US"/>
        </w:rPr>
      </w:pPr>
      <w:r w:rsidRPr="002F0B26">
        <w:rPr>
          <w:sz w:val="22"/>
          <w:szCs w:val="22"/>
          <w:lang w:val="en-US"/>
        </w:rPr>
        <w:t>The relationship between early and later Wittgenstein</w:t>
      </w:r>
    </w:p>
    <w:p w14:paraId="531290AE" w14:textId="77777777" w:rsidR="00853E05" w:rsidRPr="002F0B26" w:rsidRDefault="00853E05" w:rsidP="00EE6791">
      <w:pPr>
        <w:pStyle w:val="ListParagraph"/>
        <w:spacing w:after="200"/>
        <w:jc w:val="both"/>
        <w:rPr>
          <w:sz w:val="22"/>
          <w:szCs w:val="22"/>
          <w:lang w:val="en-US"/>
        </w:rPr>
      </w:pPr>
      <w:r w:rsidRPr="002F0B26">
        <w:rPr>
          <w:sz w:val="22"/>
          <w:szCs w:val="22"/>
          <w:lang w:val="en-US"/>
        </w:rPr>
        <w:t xml:space="preserve">Wittgenstein’s conception of philosophy (his </w:t>
      </w:r>
      <w:proofErr w:type="spellStart"/>
      <w:r w:rsidRPr="002F0B26">
        <w:rPr>
          <w:sz w:val="22"/>
          <w:szCs w:val="22"/>
          <w:lang w:val="en-US"/>
        </w:rPr>
        <w:t>metaphilosophy</w:t>
      </w:r>
      <w:proofErr w:type="spellEnd"/>
      <w:r w:rsidRPr="002F0B26">
        <w:rPr>
          <w:sz w:val="22"/>
          <w:szCs w:val="22"/>
          <w:lang w:val="en-US"/>
        </w:rPr>
        <w:t>) and of the connection between life and philosophy</w:t>
      </w:r>
    </w:p>
    <w:p w14:paraId="0A453975" w14:textId="77777777" w:rsidR="00853E05" w:rsidRPr="002F0B26" w:rsidRDefault="00853E05" w:rsidP="00EE6791">
      <w:pPr>
        <w:pStyle w:val="ListParagraph"/>
        <w:spacing w:after="200"/>
        <w:jc w:val="both"/>
        <w:rPr>
          <w:sz w:val="22"/>
          <w:szCs w:val="22"/>
          <w:lang w:val="en-US"/>
        </w:rPr>
      </w:pPr>
      <w:r w:rsidRPr="002F0B26">
        <w:rPr>
          <w:sz w:val="22"/>
          <w:szCs w:val="22"/>
          <w:lang w:val="en-US"/>
        </w:rPr>
        <w:t>Wittgenstein’s method of language-games</w:t>
      </w:r>
    </w:p>
    <w:p w14:paraId="1CB9F39B" w14:textId="77777777" w:rsidR="00853E05" w:rsidRPr="002F0B26" w:rsidRDefault="00853E05" w:rsidP="00EE6791">
      <w:pPr>
        <w:pStyle w:val="ListParagraph"/>
        <w:spacing w:after="200"/>
        <w:jc w:val="both"/>
        <w:rPr>
          <w:sz w:val="22"/>
          <w:szCs w:val="22"/>
          <w:lang w:val="en-US"/>
        </w:rPr>
      </w:pPr>
      <w:r w:rsidRPr="002F0B26">
        <w:rPr>
          <w:sz w:val="22"/>
          <w:szCs w:val="22"/>
          <w:lang w:val="en-US"/>
        </w:rPr>
        <w:t>Wittgenstein’s conception of meaning, language, and the limits of language</w:t>
      </w:r>
    </w:p>
    <w:p w14:paraId="24C33A55" w14:textId="77777777" w:rsidR="00853E05" w:rsidRPr="002F0B26" w:rsidRDefault="00853E05" w:rsidP="00EE6791">
      <w:pPr>
        <w:pStyle w:val="ListParagraph"/>
        <w:spacing w:after="200"/>
        <w:jc w:val="both"/>
        <w:rPr>
          <w:sz w:val="22"/>
          <w:szCs w:val="22"/>
          <w:lang w:val="en-US"/>
        </w:rPr>
      </w:pPr>
      <w:r w:rsidRPr="002F0B26">
        <w:rPr>
          <w:sz w:val="22"/>
          <w:szCs w:val="22"/>
          <w:lang w:val="en-US"/>
        </w:rPr>
        <w:t>Wittgenstein’s view on religious language</w:t>
      </w:r>
    </w:p>
    <w:p w14:paraId="70A18B1E" w14:textId="77777777" w:rsidR="00853E05" w:rsidRPr="002F0B26" w:rsidRDefault="00853E05" w:rsidP="00EE6791">
      <w:pPr>
        <w:pStyle w:val="ListParagraph"/>
        <w:spacing w:after="200"/>
        <w:jc w:val="both"/>
        <w:rPr>
          <w:sz w:val="22"/>
          <w:szCs w:val="22"/>
          <w:lang w:val="en-US"/>
        </w:rPr>
      </w:pPr>
      <w:r w:rsidRPr="002F0B26">
        <w:rPr>
          <w:sz w:val="22"/>
          <w:szCs w:val="22"/>
          <w:lang w:val="en-US"/>
        </w:rPr>
        <w:t xml:space="preserve">Wittgenstein’s treatment of </w:t>
      </w:r>
      <w:proofErr w:type="spellStart"/>
      <w:r w:rsidRPr="002F0B26">
        <w:rPr>
          <w:sz w:val="22"/>
          <w:szCs w:val="22"/>
          <w:lang w:val="en-US"/>
        </w:rPr>
        <w:t>scepticism</w:t>
      </w:r>
      <w:proofErr w:type="spellEnd"/>
      <w:r w:rsidRPr="002F0B26">
        <w:rPr>
          <w:sz w:val="22"/>
          <w:szCs w:val="22"/>
          <w:lang w:val="en-US"/>
        </w:rPr>
        <w:t xml:space="preserve"> and of the problem of free will.</w:t>
      </w:r>
    </w:p>
    <w:p w14:paraId="0062FF9B" w14:textId="77777777" w:rsidR="00853E05" w:rsidRPr="002F0B26" w:rsidRDefault="00853E05" w:rsidP="00EE6791">
      <w:pPr>
        <w:pStyle w:val="ListParagraph"/>
        <w:rPr>
          <w:sz w:val="22"/>
          <w:szCs w:val="22"/>
          <w:lang w:val="en-US"/>
        </w:rPr>
      </w:pPr>
    </w:p>
    <w:p w14:paraId="70F47A9A" w14:textId="77777777" w:rsidR="00853E05" w:rsidRPr="002F0B26" w:rsidRDefault="00953CA7" w:rsidP="00EE6791">
      <w:pPr>
        <w:spacing w:after="120"/>
        <w:jc w:val="both"/>
        <w:rPr>
          <w:b/>
          <w:bCs/>
          <w:sz w:val="22"/>
          <w:szCs w:val="22"/>
        </w:rPr>
      </w:pPr>
      <w:r w:rsidRPr="002F0B26">
        <w:rPr>
          <w:b/>
          <w:bCs/>
          <w:sz w:val="22"/>
          <w:szCs w:val="22"/>
        </w:rPr>
        <w:t xml:space="preserve">Required </w:t>
      </w:r>
      <w:r w:rsidR="00853E05" w:rsidRPr="002F0B26">
        <w:rPr>
          <w:b/>
          <w:bCs/>
          <w:sz w:val="22"/>
          <w:szCs w:val="22"/>
        </w:rPr>
        <w:t>Texts:</w:t>
      </w:r>
    </w:p>
    <w:p w14:paraId="6E1066F9" w14:textId="77777777" w:rsidR="00853E05" w:rsidRPr="002F0B26" w:rsidRDefault="006C6783" w:rsidP="001160AB">
      <w:pPr>
        <w:ind w:left="810" w:hanging="270"/>
        <w:jc w:val="both"/>
        <w:rPr>
          <w:sz w:val="22"/>
          <w:szCs w:val="22"/>
        </w:rPr>
      </w:pPr>
      <w:r w:rsidRPr="002F0B26">
        <w:rPr>
          <w:sz w:val="22"/>
          <w:szCs w:val="22"/>
        </w:rPr>
        <w:t xml:space="preserve">1. </w:t>
      </w:r>
      <w:r w:rsidR="00853E05" w:rsidRPr="002F0B26">
        <w:rPr>
          <w:sz w:val="22"/>
          <w:szCs w:val="22"/>
        </w:rPr>
        <w:t xml:space="preserve">Wittgenstein, L. (2009). </w:t>
      </w:r>
      <w:r w:rsidR="00853E05" w:rsidRPr="002F0B26">
        <w:rPr>
          <w:i/>
          <w:iCs/>
          <w:sz w:val="22"/>
          <w:szCs w:val="22"/>
        </w:rPr>
        <w:t>Philosophical Investigations</w:t>
      </w:r>
      <w:r w:rsidR="00853E05" w:rsidRPr="002F0B26">
        <w:rPr>
          <w:sz w:val="22"/>
          <w:szCs w:val="22"/>
        </w:rPr>
        <w:t xml:space="preserve">, 4th edition (trans. Anscombe, Hacker and Schulte). </w:t>
      </w:r>
      <w:r w:rsidR="00853E05" w:rsidRPr="002F0B26">
        <w:rPr>
          <w:color w:val="000000"/>
          <w:sz w:val="22"/>
          <w:szCs w:val="22"/>
          <w:shd w:val="clear" w:color="auto" w:fill="FFFFFF"/>
        </w:rPr>
        <w:t>Chichester, West Sussex, U.K.; Malden, USA</w:t>
      </w:r>
      <w:r w:rsidR="00853E05" w:rsidRPr="002F0B26">
        <w:rPr>
          <w:sz w:val="22"/>
          <w:szCs w:val="22"/>
        </w:rPr>
        <w:t>: Wiley-Blackwell. 2009. (Selected remarks)</w:t>
      </w:r>
    </w:p>
    <w:p w14:paraId="064B3E72" w14:textId="77777777" w:rsidR="00853E05" w:rsidRPr="002F0B26" w:rsidRDefault="006C6783" w:rsidP="001160AB">
      <w:pPr>
        <w:ind w:left="810" w:hanging="270"/>
        <w:jc w:val="both"/>
        <w:rPr>
          <w:sz w:val="22"/>
          <w:szCs w:val="22"/>
        </w:rPr>
      </w:pPr>
      <w:r w:rsidRPr="002F0B26">
        <w:rPr>
          <w:sz w:val="22"/>
          <w:szCs w:val="22"/>
        </w:rPr>
        <w:t xml:space="preserve">2. </w:t>
      </w:r>
      <w:r w:rsidR="00853E05" w:rsidRPr="002F0B26">
        <w:rPr>
          <w:sz w:val="22"/>
          <w:szCs w:val="22"/>
        </w:rPr>
        <w:t xml:space="preserve"> Wittgenstein, L. (1969). </w:t>
      </w:r>
      <w:r w:rsidR="00853E05" w:rsidRPr="002F0B26">
        <w:rPr>
          <w:i/>
          <w:iCs/>
          <w:sz w:val="22"/>
          <w:szCs w:val="22"/>
        </w:rPr>
        <w:t>On Certainty</w:t>
      </w:r>
      <w:r w:rsidR="00853E05" w:rsidRPr="002F0B26">
        <w:rPr>
          <w:sz w:val="22"/>
          <w:szCs w:val="22"/>
        </w:rPr>
        <w:t xml:space="preserve">. </w:t>
      </w:r>
      <w:proofErr w:type="spellStart"/>
      <w:proofErr w:type="gramStart"/>
      <w:r w:rsidR="00853E05" w:rsidRPr="002F0B26">
        <w:rPr>
          <w:sz w:val="22"/>
          <w:szCs w:val="22"/>
        </w:rPr>
        <w:t>Oxford:Basil</w:t>
      </w:r>
      <w:proofErr w:type="spellEnd"/>
      <w:proofErr w:type="gramEnd"/>
      <w:r w:rsidR="00853E05" w:rsidRPr="002F0B26">
        <w:rPr>
          <w:sz w:val="22"/>
          <w:szCs w:val="22"/>
        </w:rPr>
        <w:t xml:space="preserve"> Blackwell. (Selected remarks)</w:t>
      </w:r>
    </w:p>
    <w:p w14:paraId="0FA742C1" w14:textId="77777777" w:rsidR="00853E05" w:rsidRPr="002F0B26" w:rsidRDefault="006C6783" w:rsidP="001160AB">
      <w:pPr>
        <w:ind w:left="810" w:hanging="270"/>
        <w:jc w:val="both"/>
        <w:rPr>
          <w:sz w:val="22"/>
          <w:szCs w:val="22"/>
        </w:rPr>
      </w:pPr>
      <w:r w:rsidRPr="002F0B26">
        <w:rPr>
          <w:sz w:val="22"/>
          <w:szCs w:val="22"/>
        </w:rPr>
        <w:t xml:space="preserve">3. </w:t>
      </w:r>
      <w:r w:rsidR="00853E05" w:rsidRPr="002F0B26">
        <w:rPr>
          <w:sz w:val="22"/>
          <w:szCs w:val="22"/>
        </w:rPr>
        <w:t xml:space="preserve">Wittgenstein, L.   (1967). </w:t>
      </w:r>
      <w:r w:rsidR="00853E05" w:rsidRPr="002F0B26">
        <w:rPr>
          <w:i/>
          <w:iCs/>
          <w:sz w:val="22"/>
          <w:szCs w:val="22"/>
        </w:rPr>
        <w:t>Lectures and Conversations on Aesthetics, Psychology and Religious Belief</w:t>
      </w:r>
      <w:r w:rsidR="00853E05" w:rsidRPr="002F0B26">
        <w:rPr>
          <w:sz w:val="22"/>
          <w:szCs w:val="22"/>
        </w:rPr>
        <w:t>. Berkeley and Los Angeles: University of California Press.</w:t>
      </w:r>
    </w:p>
    <w:p w14:paraId="1EB8A774" w14:textId="77777777" w:rsidR="00853E05" w:rsidRPr="002F0B26" w:rsidRDefault="006C6783" w:rsidP="001160AB">
      <w:pPr>
        <w:ind w:left="810" w:hanging="270"/>
        <w:jc w:val="both"/>
        <w:rPr>
          <w:sz w:val="22"/>
          <w:szCs w:val="22"/>
        </w:rPr>
      </w:pPr>
      <w:r w:rsidRPr="002F0B26">
        <w:rPr>
          <w:sz w:val="22"/>
          <w:szCs w:val="22"/>
        </w:rPr>
        <w:t xml:space="preserve">4. </w:t>
      </w:r>
      <w:r w:rsidR="00853E05" w:rsidRPr="002F0B26">
        <w:rPr>
          <w:sz w:val="22"/>
          <w:szCs w:val="22"/>
        </w:rPr>
        <w:t xml:space="preserve">Wittgenstein, L. (1961). </w:t>
      </w:r>
      <w:proofErr w:type="spellStart"/>
      <w:r w:rsidR="00853E05" w:rsidRPr="002F0B26">
        <w:rPr>
          <w:i/>
          <w:iCs/>
          <w:sz w:val="22"/>
          <w:szCs w:val="22"/>
        </w:rPr>
        <w:t>Tractatus</w:t>
      </w:r>
      <w:proofErr w:type="spellEnd"/>
      <w:r w:rsidR="00853E05" w:rsidRPr="002F0B26">
        <w:rPr>
          <w:i/>
          <w:iCs/>
          <w:sz w:val="22"/>
          <w:szCs w:val="22"/>
        </w:rPr>
        <w:t xml:space="preserve"> Logico-</w:t>
      </w:r>
      <w:proofErr w:type="spellStart"/>
      <w:r w:rsidR="00853E05" w:rsidRPr="002F0B26">
        <w:rPr>
          <w:i/>
          <w:iCs/>
          <w:sz w:val="22"/>
          <w:szCs w:val="22"/>
        </w:rPr>
        <w:t>Philosophicus</w:t>
      </w:r>
      <w:proofErr w:type="spellEnd"/>
      <w:r w:rsidR="00853E05" w:rsidRPr="002F0B26">
        <w:rPr>
          <w:sz w:val="22"/>
          <w:szCs w:val="22"/>
        </w:rPr>
        <w:t>. D F Pears &amp; B F McGuinness (Trans). (Selected propositions)</w:t>
      </w:r>
    </w:p>
    <w:p w14:paraId="2CFCCF9A" w14:textId="77777777" w:rsidR="00853E05" w:rsidRPr="00A879B3" w:rsidRDefault="006C6783" w:rsidP="00A879B3">
      <w:pPr>
        <w:ind w:left="810" w:hanging="270"/>
        <w:jc w:val="both"/>
        <w:rPr>
          <w:sz w:val="22"/>
          <w:szCs w:val="22"/>
        </w:rPr>
      </w:pPr>
      <w:r w:rsidRPr="002F0B26">
        <w:rPr>
          <w:sz w:val="22"/>
          <w:szCs w:val="22"/>
        </w:rPr>
        <w:t xml:space="preserve">5. </w:t>
      </w:r>
      <w:proofErr w:type="spellStart"/>
      <w:r w:rsidR="00853E05" w:rsidRPr="002F0B26">
        <w:rPr>
          <w:sz w:val="22"/>
          <w:szCs w:val="22"/>
        </w:rPr>
        <w:t>Kahane</w:t>
      </w:r>
      <w:proofErr w:type="spellEnd"/>
      <w:r w:rsidR="00853E05" w:rsidRPr="002F0B26">
        <w:rPr>
          <w:sz w:val="22"/>
          <w:szCs w:val="22"/>
        </w:rPr>
        <w:t xml:space="preserve">, G., </w:t>
      </w:r>
      <w:proofErr w:type="spellStart"/>
      <w:r w:rsidR="00853E05" w:rsidRPr="002F0B26">
        <w:rPr>
          <w:sz w:val="22"/>
          <w:szCs w:val="22"/>
        </w:rPr>
        <w:t>Kanterian</w:t>
      </w:r>
      <w:proofErr w:type="spellEnd"/>
      <w:r w:rsidR="00853E05" w:rsidRPr="002F0B26">
        <w:rPr>
          <w:sz w:val="22"/>
          <w:szCs w:val="22"/>
        </w:rPr>
        <w:t xml:space="preserve">, E., &amp; </w:t>
      </w:r>
      <w:proofErr w:type="spellStart"/>
      <w:r w:rsidR="00853E05" w:rsidRPr="002F0B26">
        <w:rPr>
          <w:sz w:val="22"/>
          <w:szCs w:val="22"/>
        </w:rPr>
        <w:t>Kuusela</w:t>
      </w:r>
      <w:proofErr w:type="spellEnd"/>
      <w:r w:rsidR="00853E05" w:rsidRPr="002F0B26">
        <w:rPr>
          <w:sz w:val="22"/>
          <w:szCs w:val="22"/>
        </w:rPr>
        <w:t xml:space="preserve">, O. (2007). </w:t>
      </w:r>
      <w:r w:rsidR="00853E05" w:rsidRPr="002F0B26">
        <w:rPr>
          <w:i/>
          <w:iCs/>
          <w:sz w:val="22"/>
          <w:szCs w:val="22"/>
        </w:rPr>
        <w:t>Wittgenstein and his interpreters: essays in memory of Gordon Baker</w:t>
      </w:r>
      <w:r w:rsidR="00A879B3">
        <w:rPr>
          <w:sz w:val="22"/>
          <w:szCs w:val="22"/>
        </w:rPr>
        <w:t>. (“Introduction”)</w:t>
      </w:r>
    </w:p>
    <w:p w14:paraId="79B52534" w14:textId="77777777" w:rsidR="00853E05" w:rsidRPr="002F0B26" w:rsidRDefault="006C6783" w:rsidP="001160AB">
      <w:pPr>
        <w:ind w:left="810" w:hanging="270"/>
        <w:jc w:val="both"/>
        <w:rPr>
          <w:sz w:val="22"/>
          <w:szCs w:val="22"/>
        </w:rPr>
      </w:pPr>
      <w:r w:rsidRPr="002F0B26">
        <w:rPr>
          <w:sz w:val="22"/>
          <w:szCs w:val="22"/>
        </w:rPr>
        <w:t xml:space="preserve">6. </w:t>
      </w:r>
      <w:proofErr w:type="spellStart"/>
      <w:r w:rsidR="00853E05" w:rsidRPr="002F0B26">
        <w:rPr>
          <w:sz w:val="22"/>
          <w:szCs w:val="22"/>
        </w:rPr>
        <w:t>Crary</w:t>
      </w:r>
      <w:proofErr w:type="spellEnd"/>
      <w:r w:rsidR="00853E05" w:rsidRPr="002F0B26">
        <w:rPr>
          <w:sz w:val="22"/>
          <w:szCs w:val="22"/>
        </w:rPr>
        <w:t>, A., &amp; Read, R. (Eds.). (2000). </w:t>
      </w:r>
      <w:r w:rsidR="00853E05" w:rsidRPr="002F0B26">
        <w:rPr>
          <w:i/>
          <w:iCs/>
          <w:sz w:val="22"/>
          <w:szCs w:val="22"/>
        </w:rPr>
        <w:t>The New Wittgenstein</w:t>
      </w:r>
      <w:r w:rsidR="00853E05" w:rsidRPr="002F0B26">
        <w:rPr>
          <w:sz w:val="22"/>
          <w:szCs w:val="22"/>
        </w:rPr>
        <w:t>. Routledge.    (“Introduction”)</w:t>
      </w:r>
    </w:p>
    <w:p w14:paraId="35612910" w14:textId="77777777" w:rsidR="00853E05" w:rsidRPr="002F0B26" w:rsidRDefault="00853E05" w:rsidP="001160AB">
      <w:pPr>
        <w:pStyle w:val="ListParagraph"/>
        <w:jc w:val="both"/>
        <w:rPr>
          <w:sz w:val="22"/>
          <w:szCs w:val="22"/>
          <w:lang w:val="en-US"/>
        </w:rPr>
      </w:pPr>
    </w:p>
    <w:p w14:paraId="6B711750" w14:textId="77777777" w:rsidR="00853E05" w:rsidRPr="002F0B26" w:rsidRDefault="0017445A" w:rsidP="001160AB">
      <w:pPr>
        <w:spacing w:after="120"/>
        <w:jc w:val="both"/>
        <w:rPr>
          <w:b/>
          <w:bCs/>
          <w:sz w:val="22"/>
          <w:szCs w:val="22"/>
        </w:rPr>
      </w:pPr>
      <w:r w:rsidRPr="002F0B26">
        <w:rPr>
          <w:b/>
          <w:bCs/>
          <w:sz w:val="22"/>
          <w:szCs w:val="22"/>
        </w:rPr>
        <w:t>Recommended</w:t>
      </w:r>
      <w:r w:rsidR="00853E05" w:rsidRPr="002F0B26">
        <w:rPr>
          <w:b/>
          <w:bCs/>
          <w:sz w:val="22"/>
          <w:szCs w:val="22"/>
        </w:rPr>
        <w:t xml:space="preserve"> Readings:</w:t>
      </w:r>
    </w:p>
    <w:p w14:paraId="6C98435B" w14:textId="77777777" w:rsidR="00853E05" w:rsidRPr="002F0B26" w:rsidRDefault="006C6783" w:rsidP="00EE6791">
      <w:pPr>
        <w:ind w:left="810" w:hanging="270"/>
        <w:jc w:val="both"/>
        <w:rPr>
          <w:sz w:val="22"/>
          <w:szCs w:val="22"/>
        </w:rPr>
      </w:pPr>
      <w:r w:rsidRPr="002F0B26">
        <w:rPr>
          <w:sz w:val="22"/>
          <w:szCs w:val="22"/>
        </w:rPr>
        <w:t xml:space="preserve">1. </w:t>
      </w:r>
      <w:r w:rsidR="00853E05" w:rsidRPr="002F0B26">
        <w:rPr>
          <w:sz w:val="22"/>
          <w:szCs w:val="22"/>
        </w:rPr>
        <w:t>Glock, H.-J. (1996</w:t>
      </w:r>
      <w:proofErr w:type="gramStart"/>
      <w:r w:rsidR="00853E05" w:rsidRPr="002F0B26">
        <w:rPr>
          <w:sz w:val="22"/>
          <w:szCs w:val="22"/>
        </w:rPr>
        <w:t xml:space="preserve">)  </w:t>
      </w:r>
      <w:r w:rsidR="00853E05" w:rsidRPr="002F0B26">
        <w:rPr>
          <w:i/>
          <w:iCs/>
          <w:sz w:val="22"/>
          <w:szCs w:val="22"/>
        </w:rPr>
        <w:t>A</w:t>
      </w:r>
      <w:proofErr w:type="gramEnd"/>
      <w:r w:rsidR="00853E05" w:rsidRPr="002F0B26">
        <w:rPr>
          <w:i/>
          <w:iCs/>
          <w:sz w:val="22"/>
          <w:szCs w:val="22"/>
        </w:rPr>
        <w:t xml:space="preserve"> Wittgenstein Dictionary</w:t>
      </w:r>
      <w:r w:rsidR="00853E05" w:rsidRPr="002F0B26">
        <w:rPr>
          <w:sz w:val="22"/>
          <w:szCs w:val="22"/>
        </w:rPr>
        <w:t>. Oxford: Blackwell.</w:t>
      </w:r>
    </w:p>
    <w:p w14:paraId="285CFE75" w14:textId="77777777" w:rsidR="00853E05" w:rsidRPr="002F0B26" w:rsidRDefault="006C6783" w:rsidP="00EE6791">
      <w:pPr>
        <w:ind w:left="810" w:hanging="270"/>
        <w:jc w:val="both"/>
        <w:rPr>
          <w:rFonts w:ascii="SutonnyMJ" w:hAnsi="SutonnyMJ"/>
          <w:sz w:val="22"/>
          <w:szCs w:val="22"/>
        </w:rPr>
      </w:pPr>
      <w:r w:rsidRPr="002F0B26">
        <w:rPr>
          <w:sz w:val="22"/>
          <w:szCs w:val="22"/>
        </w:rPr>
        <w:t xml:space="preserve">2. </w:t>
      </w:r>
      <w:proofErr w:type="spellStart"/>
      <w:r w:rsidR="00853E05" w:rsidRPr="002F0B26">
        <w:rPr>
          <w:sz w:val="22"/>
          <w:szCs w:val="22"/>
        </w:rPr>
        <w:t>Kuusela</w:t>
      </w:r>
      <w:proofErr w:type="spellEnd"/>
      <w:r w:rsidR="00853E05" w:rsidRPr="002F0B26">
        <w:rPr>
          <w:sz w:val="22"/>
          <w:szCs w:val="22"/>
        </w:rPr>
        <w:t>, O. (2009). </w:t>
      </w:r>
      <w:r w:rsidR="00853E05" w:rsidRPr="002F0B26">
        <w:rPr>
          <w:i/>
          <w:iCs/>
          <w:sz w:val="22"/>
          <w:szCs w:val="22"/>
        </w:rPr>
        <w:t>The struggle against dogmatism: Wittgenstein and the concept of philosophy</w:t>
      </w:r>
      <w:r w:rsidR="00853E05" w:rsidRPr="002F0B26">
        <w:rPr>
          <w:sz w:val="22"/>
          <w:szCs w:val="22"/>
        </w:rPr>
        <w:t>. Harvard University Press.</w:t>
      </w:r>
    </w:p>
    <w:p w14:paraId="129AA6D9" w14:textId="77777777" w:rsidR="00853E05" w:rsidRPr="002F0B26" w:rsidRDefault="006C6783" w:rsidP="00EE6791">
      <w:pPr>
        <w:ind w:left="810" w:hanging="270"/>
        <w:jc w:val="both"/>
        <w:rPr>
          <w:sz w:val="22"/>
          <w:szCs w:val="22"/>
        </w:rPr>
      </w:pPr>
      <w:r w:rsidRPr="002F0B26">
        <w:rPr>
          <w:sz w:val="22"/>
          <w:szCs w:val="22"/>
        </w:rPr>
        <w:t xml:space="preserve">3. </w:t>
      </w:r>
      <w:r w:rsidR="00853E05" w:rsidRPr="002F0B26">
        <w:rPr>
          <w:sz w:val="22"/>
          <w:szCs w:val="22"/>
        </w:rPr>
        <w:t xml:space="preserve">McGinn, M. (2013). </w:t>
      </w:r>
      <w:r w:rsidR="00853E05" w:rsidRPr="002F0B26">
        <w:rPr>
          <w:i/>
          <w:iCs/>
          <w:sz w:val="22"/>
          <w:szCs w:val="22"/>
        </w:rPr>
        <w:t xml:space="preserve">The Routledge Guidebook to Wittgenstein’s Philosophical </w:t>
      </w:r>
      <w:proofErr w:type="spellStart"/>
      <w:r w:rsidR="00853E05" w:rsidRPr="002F0B26">
        <w:rPr>
          <w:i/>
          <w:iCs/>
          <w:sz w:val="22"/>
          <w:szCs w:val="22"/>
        </w:rPr>
        <w:t>Iinvestigations</w:t>
      </w:r>
      <w:proofErr w:type="spellEnd"/>
      <w:r w:rsidR="00853E05" w:rsidRPr="002F0B26">
        <w:rPr>
          <w:sz w:val="22"/>
          <w:szCs w:val="22"/>
        </w:rPr>
        <w:t>. London etc.: Routledge.</w:t>
      </w:r>
    </w:p>
    <w:p w14:paraId="51FF8C3A" w14:textId="77777777" w:rsidR="00853E05" w:rsidRPr="002F0B26" w:rsidRDefault="006C6783" w:rsidP="00EE6791">
      <w:pPr>
        <w:ind w:left="810" w:hanging="270"/>
        <w:jc w:val="both"/>
        <w:rPr>
          <w:sz w:val="22"/>
          <w:szCs w:val="22"/>
        </w:rPr>
      </w:pPr>
      <w:r w:rsidRPr="002F0B26">
        <w:rPr>
          <w:sz w:val="22"/>
          <w:szCs w:val="22"/>
        </w:rPr>
        <w:t xml:space="preserve">4. </w:t>
      </w:r>
      <w:r w:rsidR="00853E05" w:rsidRPr="002F0B26">
        <w:rPr>
          <w:sz w:val="22"/>
          <w:szCs w:val="22"/>
        </w:rPr>
        <w:t xml:space="preserve">Monk, R. (1990). </w:t>
      </w:r>
      <w:r w:rsidR="00853E05" w:rsidRPr="002F0B26">
        <w:rPr>
          <w:i/>
          <w:iCs/>
          <w:sz w:val="22"/>
          <w:szCs w:val="22"/>
        </w:rPr>
        <w:t xml:space="preserve">Ludwig </w:t>
      </w:r>
      <w:proofErr w:type="gramStart"/>
      <w:r w:rsidR="00853E05" w:rsidRPr="002F0B26">
        <w:rPr>
          <w:i/>
          <w:iCs/>
          <w:sz w:val="22"/>
          <w:szCs w:val="22"/>
        </w:rPr>
        <w:t>Wittgenstein :</w:t>
      </w:r>
      <w:proofErr w:type="gramEnd"/>
      <w:r w:rsidR="00853E05" w:rsidRPr="002F0B26">
        <w:rPr>
          <w:i/>
          <w:iCs/>
          <w:sz w:val="22"/>
          <w:szCs w:val="22"/>
        </w:rPr>
        <w:t xml:space="preserve"> The Duty of Genius</w:t>
      </w:r>
      <w:r w:rsidR="00853E05" w:rsidRPr="002F0B26">
        <w:rPr>
          <w:sz w:val="22"/>
          <w:szCs w:val="22"/>
        </w:rPr>
        <w:t>. London: Cape.</w:t>
      </w:r>
    </w:p>
    <w:p w14:paraId="53B36C27" w14:textId="77777777" w:rsidR="00853E05" w:rsidRDefault="006C6783" w:rsidP="00EE6791">
      <w:pPr>
        <w:ind w:left="810" w:hanging="270"/>
        <w:jc w:val="both"/>
        <w:rPr>
          <w:sz w:val="22"/>
          <w:szCs w:val="22"/>
        </w:rPr>
      </w:pPr>
      <w:r w:rsidRPr="002F0B26">
        <w:rPr>
          <w:sz w:val="22"/>
          <w:szCs w:val="22"/>
        </w:rPr>
        <w:t xml:space="preserve">5. </w:t>
      </w:r>
      <w:proofErr w:type="spellStart"/>
      <w:r w:rsidR="00853E05" w:rsidRPr="002F0B26">
        <w:rPr>
          <w:sz w:val="22"/>
          <w:szCs w:val="22"/>
        </w:rPr>
        <w:t>Moyal</w:t>
      </w:r>
      <w:proofErr w:type="spellEnd"/>
      <w:r w:rsidR="00853E05" w:rsidRPr="002F0B26">
        <w:rPr>
          <w:sz w:val="22"/>
          <w:szCs w:val="22"/>
        </w:rPr>
        <w:t xml:space="preserve">-Sharrock, D. (2004). </w:t>
      </w:r>
      <w:r w:rsidR="00853E05" w:rsidRPr="002F0B26">
        <w:rPr>
          <w:i/>
          <w:iCs/>
          <w:sz w:val="22"/>
          <w:szCs w:val="22"/>
        </w:rPr>
        <w:t>Understanding Wittgenstein's On Certainty</w:t>
      </w:r>
      <w:r w:rsidR="00853E05" w:rsidRPr="002F0B26">
        <w:rPr>
          <w:sz w:val="22"/>
          <w:szCs w:val="22"/>
        </w:rPr>
        <w:t>. Basingstoke etc.: Palgrave Macmillan.</w:t>
      </w:r>
    </w:p>
    <w:p w14:paraId="25490144" w14:textId="77777777" w:rsidR="00903082" w:rsidRPr="002F0B26" w:rsidRDefault="00903082" w:rsidP="00903082">
      <w:pPr>
        <w:ind w:left="810" w:hanging="270"/>
        <w:jc w:val="both"/>
        <w:rPr>
          <w:color w:val="333333"/>
          <w:sz w:val="22"/>
          <w:szCs w:val="22"/>
          <w:shd w:val="clear" w:color="auto" w:fill="FFFFFF"/>
        </w:rPr>
      </w:pPr>
      <w:r>
        <w:rPr>
          <w:sz w:val="22"/>
          <w:szCs w:val="22"/>
        </w:rPr>
        <w:t xml:space="preserve">6. </w:t>
      </w:r>
      <w:r w:rsidRPr="002F0B26">
        <w:rPr>
          <w:color w:val="333333"/>
          <w:sz w:val="22"/>
          <w:szCs w:val="22"/>
          <w:shd w:val="clear" w:color="auto" w:fill="FFFFFF"/>
        </w:rPr>
        <w:t>Citron, Gabriel (2019). Honesty, Humility, Courage, &amp; Strength: Later Wittgenstein on the Difficulties of Philosophy and the Philosophical Virtues. </w:t>
      </w:r>
      <w:r w:rsidRPr="002F0B26">
        <w:rPr>
          <w:rStyle w:val="Emphasis"/>
          <w:color w:val="333333"/>
          <w:sz w:val="22"/>
          <w:szCs w:val="22"/>
          <w:shd w:val="clear" w:color="auto" w:fill="FFFFFF"/>
        </w:rPr>
        <w:t>Philosophers' Imprint</w:t>
      </w:r>
      <w:r w:rsidRPr="002F0B26">
        <w:rPr>
          <w:color w:val="333333"/>
          <w:sz w:val="22"/>
          <w:szCs w:val="22"/>
          <w:shd w:val="clear" w:color="auto" w:fill="FFFFFF"/>
        </w:rPr>
        <w:t> 19 (25).</w:t>
      </w:r>
    </w:p>
    <w:p w14:paraId="7CC25329" w14:textId="77777777" w:rsidR="00903082" w:rsidRDefault="00903082" w:rsidP="00903082">
      <w:pPr>
        <w:ind w:left="810" w:hanging="270"/>
        <w:jc w:val="both"/>
        <w:rPr>
          <w:rFonts w:ascii="SutonnyMJ" w:hAnsi="SutonnyMJ"/>
          <w:sz w:val="22"/>
          <w:szCs w:val="22"/>
        </w:rPr>
      </w:pPr>
      <w:r w:rsidRPr="00903082">
        <w:rPr>
          <w:rFonts w:ascii="SutonnyMJ" w:hAnsi="SutonnyMJ" w:cs="SutonnyMJ"/>
          <w:sz w:val="22"/>
          <w:szCs w:val="22"/>
        </w:rPr>
        <w:t>7</w:t>
      </w:r>
      <w:r>
        <w:rPr>
          <w:sz w:val="22"/>
          <w:szCs w:val="22"/>
        </w:rPr>
        <w:t xml:space="preserve">. </w:t>
      </w:r>
      <w:proofErr w:type="spellStart"/>
      <w:r w:rsidRPr="002F0B26">
        <w:rPr>
          <w:rFonts w:ascii="SutonnyMJ" w:hAnsi="SutonnyMJ"/>
          <w:sz w:val="22"/>
          <w:szCs w:val="22"/>
        </w:rPr>
        <w:t>Zzlvi</w:t>
      </w:r>
      <w:proofErr w:type="spellEnd"/>
      <w:r w:rsidRPr="002F0B26">
        <w:rPr>
          <w:rFonts w:ascii="SutonnyMJ" w:hAnsi="SutonnyMJ"/>
          <w:sz w:val="22"/>
          <w:szCs w:val="22"/>
        </w:rPr>
        <w:t xml:space="preserve"> </w:t>
      </w:r>
      <w:proofErr w:type="spellStart"/>
      <w:r w:rsidRPr="002F0B26">
        <w:rPr>
          <w:rFonts w:ascii="SutonnyMJ" w:hAnsi="SutonnyMJ"/>
          <w:sz w:val="22"/>
          <w:szCs w:val="22"/>
        </w:rPr>
        <w:t>KvwšÍ</w:t>
      </w:r>
      <w:proofErr w:type="spellEnd"/>
      <w:r w:rsidRPr="002F0B26">
        <w:rPr>
          <w:rFonts w:ascii="SutonnyMJ" w:hAnsi="SutonnyMJ"/>
          <w:sz w:val="22"/>
          <w:szCs w:val="22"/>
        </w:rPr>
        <w:t xml:space="preserve"> </w:t>
      </w:r>
      <w:proofErr w:type="spellStart"/>
      <w:r w:rsidRPr="002F0B26">
        <w:rPr>
          <w:rFonts w:ascii="SutonnyMJ" w:hAnsi="SutonnyMJ"/>
          <w:sz w:val="22"/>
          <w:szCs w:val="22"/>
        </w:rPr>
        <w:t>miKvi</w:t>
      </w:r>
      <w:proofErr w:type="spellEnd"/>
      <w:r w:rsidRPr="002F0B26">
        <w:rPr>
          <w:rFonts w:ascii="SutonnyMJ" w:hAnsi="SutonnyMJ"/>
          <w:sz w:val="22"/>
          <w:szCs w:val="22"/>
        </w:rPr>
        <w:t>, †</w:t>
      </w:r>
      <w:proofErr w:type="spellStart"/>
      <w:r w:rsidRPr="002F0B26">
        <w:rPr>
          <w:rFonts w:ascii="SutonnyMJ" w:hAnsi="SutonnyMJ"/>
          <w:sz w:val="22"/>
          <w:szCs w:val="22"/>
        </w:rPr>
        <w:t>kdvjx</w:t>
      </w:r>
      <w:proofErr w:type="spellEnd"/>
      <w:r w:rsidRPr="002F0B26">
        <w:rPr>
          <w:rFonts w:ascii="SutonnyMJ" w:hAnsi="SutonnyMJ"/>
          <w:sz w:val="22"/>
          <w:szCs w:val="22"/>
        </w:rPr>
        <w:t xml:space="preserve"> ˆ</w:t>
      </w:r>
      <w:proofErr w:type="spellStart"/>
      <w:r w:rsidRPr="002F0B26">
        <w:rPr>
          <w:rFonts w:ascii="SutonnyMJ" w:hAnsi="SutonnyMJ"/>
          <w:sz w:val="22"/>
          <w:szCs w:val="22"/>
        </w:rPr>
        <w:t>gÎ</w:t>
      </w:r>
      <w:proofErr w:type="spellEnd"/>
      <w:r w:rsidRPr="002F0B26">
        <w:rPr>
          <w:rFonts w:ascii="SutonnyMJ" w:hAnsi="SutonnyMJ"/>
          <w:sz w:val="22"/>
          <w:szCs w:val="22"/>
        </w:rPr>
        <w:t>, B›`ª</w:t>
      </w:r>
      <w:proofErr w:type="spellStart"/>
      <w:r w:rsidRPr="002F0B26">
        <w:rPr>
          <w:rFonts w:ascii="SutonnyMJ" w:hAnsi="SutonnyMJ"/>
          <w:sz w:val="22"/>
          <w:szCs w:val="22"/>
        </w:rPr>
        <w:t>vYx</w:t>
      </w:r>
      <w:proofErr w:type="spellEnd"/>
      <w:r w:rsidRPr="002F0B26">
        <w:rPr>
          <w:rFonts w:ascii="SutonnyMJ" w:hAnsi="SutonnyMJ"/>
          <w:sz w:val="22"/>
          <w:szCs w:val="22"/>
        </w:rPr>
        <w:t xml:space="preserve"> </w:t>
      </w:r>
      <w:proofErr w:type="spellStart"/>
      <w:r w:rsidRPr="002F0B26">
        <w:rPr>
          <w:rFonts w:ascii="SutonnyMJ" w:hAnsi="SutonnyMJ"/>
          <w:sz w:val="22"/>
          <w:szCs w:val="22"/>
        </w:rPr>
        <w:t>mvb¨vj</w:t>
      </w:r>
      <w:proofErr w:type="spellEnd"/>
      <w:r w:rsidRPr="002F0B26">
        <w:rPr>
          <w:rFonts w:ascii="SutonnyMJ" w:hAnsi="SutonnyMJ"/>
          <w:sz w:val="22"/>
          <w:szCs w:val="22"/>
        </w:rPr>
        <w:t xml:space="preserve"> (</w:t>
      </w:r>
      <w:proofErr w:type="spellStart"/>
      <w:r w:rsidRPr="002F0B26">
        <w:rPr>
          <w:rFonts w:ascii="SutonnyMJ" w:hAnsi="SutonnyMJ"/>
          <w:sz w:val="22"/>
          <w:szCs w:val="22"/>
        </w:rPr>
        <w:t>m¤úv</w:t>
      </w:r>
      <w:proofErr w:type="spellEnd"/>
      <w:r w:rsidRPr="002F0B26">
        <w:rPr>
          <w:rFonts w:ascii="SutonnyMJ" w:hAnsi="SutonnyMJ"/>
          <w:sz w:val="22"/>
          <w:szCs w:val="22"/>
        </w:rPr>
        <w:t>:) (</w:t>
      </w:r>
      <w:proofErr w:type="gramStart"/>
      <w:r w:rsidRPr="002F0B26">
        <w:rPr>
          <w:rFonts w:ascii="SutonnyMJ" w:hAnsi="SutonnyMJ"/>
          <w:sz w:val="22"/>
          <w:szCs w:val="22"/>
        </w:rPr>
        <w:t>2013)|</w:t>
      </w:r>
      <w:proofErr w:type="gramEnd"/>
      <w:r w:rsidRPr="002F0B26">
        <w:rPr>
          <w:rFonts w:ascii="SutonnyMJ" w:hAnsi="SutonnyMJ"/>
          <w:sz w:val="22"/>
          <w:szCs w:val="22"/>
        </w:rPr>
        <w:t xml:space="preserve"> </w:t>
      </w:r>
      <w:proofErr w:type="spellStart"/>
      <w:r w:rsidRPr="002F0B26">
        <w:rPr>
          <w:rFonts w:ascii="SutonnyMJ" w:hAnsi="SutonnyMJ"/>
          <w:sz w:val="22"/>
          <w:szCs w:val="22"/>
        </w:rPr>
        <w:t>wnŸU‡Mb÷vBb</w:t>
      </w:r>
      <w:proofErr w:type="spellEnd"/>
      <w:r w:rsidRPr="002F0B26">
        <w:rPr>
          <w:rFonts w:ascii="SutonnyMJ" w:hAnsi="SutonnyMJ"/>
          <w:sz w:val="22"/>
          <w:szCs w:val="22"/>
        </w:rPr>
        <w:t xml:space="preserve">: </w:t>
      </w:r>
      <w:proofErr w:type="spellStart"/>
      <w:r w:rsidRPr="002F0B26">
        <w:rPr>
          <w:rFonts w:ascii="SutonnyMJ" w:hAnsi="SutonnyMJ"/>
          <w:sz w:val="22"/>
          <w:szCs w:val="22"/>
        </w:rPr>
        <w:t>RMr</w:t>
      </w:r>
      <w:proofErr w:type="spellEnd"/>
      <w:r w:rsidRPr="002F0B26">
        <w:rPr>
          <w:rFonts w:ascii="SutonnyMJ" w:hAnsi="SutonnyMJ"/>
          <w:sz w:val="22"/>
          <w:szCs w:val="22"/>
        </w:rPr>
        <w:t xml:space="preserve">, </w:t>
      </w:r>
      <w:proofErr w:type="spellStart"/>
      <w:r w:rsidRPr="002F0B26">
        <w:rPr>
          <w:rFonts w:ascii="SutonnyMJ" w:hAnsi="SutonnyMJ"/>
          <w:sz w:val="22"/>
          <w:szCs w:val="22"/>
        </w:rPr>
        <w:t>fvlv</w:t>
      </w:r>
      <w:proofErr w:type="spellEnd"/>
      <w:r w:rsidRPr="002F0B26">
        <w:rPr>
          <w:rFonts w:ascii="SutonnyMJ" w:hAnsi="SutonnyMJ"/>
          <w:sz w:val="22"/>
          <w:szCs w:val="22"/>
        </w:rPr>
        <w:t xml:space="preserve"> I </w:t>
      </w:r>
      <w:proofErr w:type="spellStart"/>
      <w:r w:rsidRPr="002F0B26">
        <w:rPr>
          <w:rFonts w:ascii="SutonnyMJ" w:hAnsi="SutonnyMJ"/>
          <w:sz w:val="22"/>
          <w:szCs w:val="22"/>
        </w:rPr>
        <w:t>wPšÍb</w:t>
      </w:r>
      <w:proofErr w:type="spellEnd"/>
      <w:r w:rsidRPr="002F0B26">
        <w:rPr>
          <w:rFonts w:ascii="SutonnyMJ" w:hAnsi="SutonnyMJ"/>
          <w:sz w:val="22"/>
          <w:szCs w:val="22"/>
        </w:rPr>
        <w:t xml:space="preserve">| </w:t>
      </w:r>
      <w:proofErr w:type="spellStart"/>
      <w:r w:rsidRPr="002F0B26">
        <w:rPr>
          <w:rFonts w:ascii="SutonnyMJ" w:hAnsi="SutonnyMJ"/>
          <w:sz w:val="22"/>
          <w:szCs w:val="22"/>
        </w:rPr>
        <w:t>KjKvZv</w:t>
      </w:r>
      <w:proofErr w:type="spellEnd"/>
      <w:r w:rsidRPr="002F0B26">
        <w:rPr>
          <w:rFonts w:ascii="SutonnyMJ" w:hAnsi="SutonnyMJ"/>
          <w:sz w:val="22"/>
          <w:szCs w:val="22"/>
        </w:rPr>
        <w:t xml:space="preserve">:  </w:t>
      </w:r>
      <w:proofErr w:type="spellStart"/>
      <w:r w:rsidRPr="002F0B26">
        <w:rPr>
          <w:rFonts w:ascii="SutonnyMJ" w:hAnsi="SutonnyMJ"/>
          <w:sz w:val="22"/>
          <w:szCs w:val="22"/>
        </w:rPr>
        <w:t>hv`ecyi</w:t>
      </w:r>
      <w:proofErr w:type="spellEnd"/>
      <w:r w:rsidRPr="002F0B26">
        <w:rPr>
          <w:rFonts w:ascii="SutonnyMJ" w:hAnsi="SutonnyMJ"/>
          <w:sz w:val="22"/>
          <w:szCs w:val="22"/>
        </w:rPr>
        <w:t xml:space="preserve"> </w:t>
      </w:r>
      <w:proofErr w:type="spellStart"/>
      <w:r w:rsidRPr="002F0B26">
        <w:rPr>
          <w:rFonts w:ascii="SutonnyMJ" w:hAnsi="SutonnyMJ"/>
          <w:sz w:val="22"/>
          <w:szCs w:val="22"/>
        </w:rPr>
        <w:t>wek¦we</w:t>
      </w:r>
      <w:proofErr w:type="spellEnd"/>
      <w:r w:rsidRPr="002F0B26">
        <w:rPr>
          <w:rFonts w:ascii="SutonnyMJ" w:hAnsi="SutonnyMJ"/>
          <w:sz w:val="22"/>
          <w:szCs w:val="22"/>
        </w:rPr>
        <w:t>`¨</w:t>
      </w:r>
      <w:proofErr w:type="spellStart"/>
      <w:r w:rsidRPr="002F0B26">
        <w:rPr>
          <w:rFonts w:ascii="SutonnyMJ" w:hAnsi="SutonnyMJ"/>
          <w:sz w:val="22"/>
          <w:szCs w:val="22"/>
        </w:rPr>
        <w:t>vjq</w:t>
      </w:r>
      <w:proofErr w:type="spellEnd"/>
      <w:r w:rsidRPr="002F0B26">
        <w:rPr>
          <w:rFonts w:ascii="SutonnyMJ" w:hAnsi="SutonnyMJ"/>
          <w:sz w:val="22"/>
          <w:szCs w:val="22"/>
        </w:rPr>
        <w:t>| (</w:t>
      </w:r>
      <w:proofErr w:type="spellStart"/>
      <w:r w:rsidRPr="002F0B26">
        <w:rPr>
          <w:rFonts w:ascii="SutonnyMJ" w:hAnsi="SutonnyMJ"/>
          <w:sz w:val="22"/>
          <w:szCs w:val="22"/>
        </w:rPr>
        <w:t>wbe©vwPZ</w:t>
      </w:r>
      <w:proofErr w:type="spellEnd"/>
      <w:r w:rsidRPr="002F0B26">
        <w:rPr>
          <w:rFonts w:ascii="SutonnyMJ" w:hAnsi="SutonnyMJ"/>
          <w:sz w:val="22"/>
          <w:szCs w:val="22"/>
        </w:rPr>
        <w:t xml:space="preserve"> </w:t>
      </w:r>
      <w:proofErr w:type="spellStart"/>
      <w:r w:rsidRPr="002F0B26">
        <w:rPr>
          <w:rFonts w:ascii="SutonnyMJ" w:hAnsi="SutonnyMJ"/>
          <w:sz w:val="22"/>
          <w:szCs w:val="22"/>
        </w:rPr>
        <w:t>Aa¨vqmg~n</w:t>
      </w:r>
      <w:proofErr w:type="spellEnd"/>
      <w:r w:rsidRPr="002F0B26">
        <w:rPr>
          <w:rFonts w:ascii="SutonnyMJ" w:hAnsi="SutonnyMJ"/>
          <w:sz w:val="22"/>
          <w:szCs w:val="22"/>
        </w:rPr>
        <w:t>)</w:t>
      </w:r>
    </w:p>
    <w:p w14:paraId="45FD3458" w14:textId="77777777" w:rsidR="00903082" w:rsidRPr="002F0B26" w:rsidRDefault="00903082" w:rsidP="00903082">
      <w:pPr>
        <w:ind w:left="810" w:hanging="270"/>
        <w:jc w:val="both"/>
        <w:rPr>
          <w:rFonts w:ascii="SutonnyMJ" w:hAnsi="SutonnyMJ"/>
          <w:sz w:val="22"/>
          <w:szCs w:val="22"/>
        </w:rPr>
      </w:pPr>
      <w:r>
        <w:rPr>
          <w:rFonts w:ascii="SutonnyMJ" w:hAnsi="SutonnyMJ"/>
          <w:sz w:val="22"/>
          <w:szCs w:val="22"/>
        </w:rPr>
        <w:t xml:space="preserve">8. </w:t>
      </w:r>
      <w:proofErr w:type="spellStart"/>
      <w:r w:rsidRPr="002F0B26">
        <w:rPr>
          <w:rFonts w:ascii="SutonnyMJ" w:hAnsi="SutonnyMJ"/>
          <w:sz w:val="22"/>
          <w:szCs w:val="22"/>
        </w:rPr>
        <w:t>wcÖq</w:t>
      </w:r>
      <w:proofErr w:type="spellEnd"/>
      <w:r w:rsidRPr="002F0B26">
        <w:rPr>
          <w:rFonts w:ascii="SutonnyMJ" w:hAnsi="SutonnyMJ"/>
          <w:sz w:val="22"/>
          <w:szCs w:val="22"/>
        </w:rPr>
        <w:t xml:space="preserve">¤^`v </w:t>
      </w:r>
      <w:proofErr w:type="spellStart"/>
      <w:r w:rsidRPr="002F0B26">
        <w:rPr>
          <w:rFonts w:ascii="SutonnyMJ" w:hAnsi="SutonnyMJ"/>
          <w:sz w:val="22"/>
          <w:szCs w:val="22"/>
        </w:rPr>
        <w:t>miKvi</w:t>
      </w:r>
      <w:proofErr w:type="spellEnd"/>
      <w:r w:rsidRPr="002F0B26">
        <w:rPr>
          <w:rFonts w:ascii="SutonnyMJ" w:hAnsi="SutonnyMJ"/>
          <w:sz w:val="22"/>
          <w:szCs w:val="22"/>
        </w:rPr>
        <w:t xml:space="preserve"> (</w:t>
      </w:r>
      <w:proofErr w:type="gramStart"/>
      <w:r w:rsidRPr="002F0B26">
        <w:rPr>
          <w:rFonts w:ascii="SutonnyMJ" w:hAnsi="SutonnyMJ"/>
          <w:sz w:val="22"/>
          <w:szCs w:val="22"/>
        </w:rPr>
        <w:t>2007)|</w:t>
      </w:r>
      <w:proofErr w:type="gramEnd"/>
      <w:r w:rsidRPr="002F0B26">
        <w:rPr>
          <w:rFonts w:ascii="SutonnyMJ" w:hAnsi="SutonnyMJ"/>
          <w:sz w:val="22"/>
          <w:szCs w:val="22"/>
        </w:rPr>
        <w:t xml:space="preserve"> </w:t>
      </w:r>
      <w:proofErr w:type="spellStart"/>
      <w:r w:rsidRPr="002F0B26">
        <w:rPr>
          <w:rFonts w:ascii="SutonnyMJ" w:hAnsi="SutonnyMJ"/>
          <w:sz w:val="22"/>
          <w:szCs w:val="22"/>
        </w:rPr>
        <w:t>DËic‡e©i</w:t>
      </w:r>
      <w:proofErr w:type="spellEnd"/>
      <w:r w:rsidRPr="002F0B26">
        <w:rPr>
          <w:rFonts w:ascii="SutonnyMJ" w:hAnsi="SutonnyMJ"/>
          <w:sz w:val="22"/>
          <w:szCs w:val="22"/>
        </w:rPr>
        <w:t xml:space="preserve"> </w:t>
      </w:r>
      <w:proofErr w:type="spellStart"/>
      <w:r w:rsidRPr="002F0B26">
        <w:rPr>
          <w:rFonts w:ascii="SutonnyMJ" w:hAnsi="SutonnyMJ"/>
          <w:sz w:val="22"/>
          <w:szCs w:val="22"/>
        </w:rPr>
        <w:t>wnŸU‡Mb÷vBb</w:t>
      </w:r>
      <w:proofErr w:type="spellEnd"/>
      <w:r w:rsidRPr="002F0B26">
        <w:rPr>
          <w:rFonts w:ascii="SutonnyMJ" w:hAnsi="SutonnyMJ"/>
          <w:sz w:val="22"/>
          <w:szCs w:val="22"/>
        </w:rPr>
        <w:t xml:space="preserve">| </w:t>
      </w:r>
      <w:proofErr w:type="spellStart"/>
      <w:r w:rsidRPr="002F0B26">
        <w:rPr>
          <w:rFonts w:ascii="SutonnyMJ" w:hAnsi="SutonnyMJ"/>
          <w:sz w:val="22"/>
          <w:szCs w:val="22"/>
        </w:rPr>
        <w:t>KjKvZv</w:t>
      </w:r>
      <w:proofErr w:type="spellEnd"/>
      <w:r w:rsidRPr="002F0B26">
        <w:rPr>
          <w:rFonts w:ascii="SutonnyMJ" w:hAnsi="SutonnyMJ"/>
          <w:sz w:val="22"/>
          <w:szCs w:val="22"/>
        </w:rPr>
        <w:t xml:space="preserve">: cwðge½ </w:t>
      </w:r>
      <w:proofErr w:type="spellStart"/>
      <w:r w:rsidRPr="002F0B26">
        <w:rPr>
          <w:rFonts w:ascii="SutonnyMJ" w:hAnsi="SutonnyMJ"/>
          <w:sz w:val="22"/>
          <w:szCs w:val="22"/>
        </w:rPr>
        <w:t>ivR</w:t>
      </w:r>
      <w:proofErr w:type="spellEnd"/>
      <w:r w:rsidRPr="002F0B26">
        <w:rPr>
          <w:rFonts w:ascii="SutonnyMJ" w:hAnsi="SutonnyMJ"/>
          <w:sz w:val="22"/>
          <w:szCs w:val="22"/>
        </w:rPr>
        <w:t xml:space="preserve">¨ </w:t>
      </w:r>
      <w:proofErr w:type="spellStart"/>
      <w:r w:rsidRPr="002F0B26">
        <w:rPr>
          <w:rFonts w:ascii="SutonnyMJ" w:hAnsi="SutonnyMJ"/>
          <w:sz w:val="22"/>
          <w:szCs w:val="22"/>
        </w:rPr>
        <w:t>cy¯ÍK</w:t>
      </w:r>
      <w:proofErr w:type="spellEnd"/>
      <w:r w:rsidRPr="002F0B26">
        <w:rPr>
          <w:rFonts w:ascii="SutonnyMJ" w:hAnsi="SutonnyMJ"/>
          <w:sz w:val="22"/>
          <w:szCs w:val="22"/>
        </w:rPr>
        <w:t xml:space="preserve"> </w:t>
      </w:r>
      <w:proofErr w:type="spellStart"/>
      <w:r w:rsidRPr="002F0B26">
        <w:rPr>
          <w:rFonts w:ascii="SutonnyMJ" w:hAnsi="SutonnyMJ"/>
          <w:sz w:val="22"/>
          <w:szCs w:val="22"/>
        </w:rPr>
        <w:t>cl©r</w:t>
      </w:r>
      <w:proofErr w:type="spellEnd"/>
      <w:r w:rsidRPr="002F0B26">
        <w:rPr>
          <w:rFonts w:ascii="SutonnyMJ" w:hAnsi="SutonnyMJ"/>
          <w:sz w:val="22"/>
          <w:szCs w:val="22"/>
        </w:rPr>
        <w:t>| (</w:t>
      </w:r>
      <w:proofErr w:type="spellStart"/>
      <w:r w:rsidRPr="002F0B26">
        <w:rPr>
          <w:rFonts w:ascii="SutonnyMJ" w:hAnsi="SutonnyMJ"/>
          <w:sz w:val="22"/>
          <w:szCs w:val="22"/>
        </w:rPr>
        <w:t>wbe©vwPZ</w:t>
      </w:r>
      <w:proofErr w:type="spellEnd"/>
      <w:r w:rsidRPr="002F0B26">
        <w:rPr>
          <w:rFonts w:ascii="SutonnyMJ" w:hAnsi="SutonnyMJ"/>
          <w:sz w:val="22"/>
          <w:szCs w:val="22"/>
        </w:rPr>
        <w:t xml:space="preserve"> </w:t>
      </w:r>
      <w:proofErr w:type="spellStart"/>
      <w:r w:rsidRPr="002F0B26">
        <w:rPr>
          <w:rFonts w:ascii="SutonnyMJ" w:hAnsi="SutonnyMJ"/>
          <w:sz w:val="22"/>
          <w:szCs w:val="22"/>
        </w:rPr>
        <w:t>Aa¨vqmg~n</w:t>
      </w:r>
      <w:proofErr w:type="spellEnd"/>
      <w:r w:rsidRPr="002F0B26">
        <w:rPr>
          <w:rFonts w:ascii="SutonnyMJ" w:hAnsi="SutonnyMJ"/>
          <w:sz w:val="22"/>
          <w:szCs w:val="22"/>
        </w:rPr>
        <w:t>)</w:t>
      </w:r>
    </w:p>
    <w:p w14:paraId="1DCDF5E7" w14:textId="77777777" w:rsidR="00903082" w:rsidRPr="002F0B26" w:rsidRDefault="00903082" w:rsidP="00903082">
      <w:pPr>
        <w:ind w:left="810" w:hanging="270"/>
        <w:jc w:val="both"/>
        <w:rPr>
          <w:rFonts w:ascii="SutonnyMJ" w:hAnsi="SutonnyMJ" w:cs="SutonnyMJ"/>
          <w:sz w:val="22"/>
          <w:szCs w:val="22"/>
        </w:rPr>
      </w:pPr>
      <w:r>
        <w:rPr>
          <w:rFonts w:ascii="SutonnyMJ" w:hAnsi="SutonnyMJ"/>
          <w:sz w:val="22"/>
          <w:szCs w:val="22"/>
        </w:rPr>
        <w:t xml:space="preserve">9. </w:t>
      </w:r>
      <w:r w:rsidRPr="002F0B26">
        <w:rPr>
          <w:rFonts w:ascii="SutonnyMJ" w:hAnsi="SutonnyMJ"/>
          <w:sz w:val="22"/>
          <w:szCs w:val="22"/>
        </w:rPr>
        <w:t>†</w:t>
      </w:r>
      <w:proofErr w:type="spellStart"/>
      <w:r w:rsidRPr="002F0B26">
        <w:rPr>
          <w:rFonts w:ascii="SutonnyMJ" w:hAnsi="SutonnyMJ"/>
          <w:sz w:val="22"/>
          <w:szCs w:val="22"/>
        </w:rPr>
        <w:t>gv</w:t>
      </w:r>
      <w:proofErr w:type="spellEnd"/>
      <w:r w:rsidRPr="002F0B26">
        <w:rPr>
          <w:rFonts w:ascii="SutonnyMJ" w:hAnsi="SutonnyMJ" w:cs="SutonnyMJ"/>
          <w:sz w:val="22"/>
          <w:szCs w:val="22"/>
        </w:rPr>
        <w:t xml:space="preserve">: </w:t>
      </w:r>
      <w:proofErr w:type="spellStart"/>
      <w:r w:rsidRPr="002F0B26">
        <w:rPr>
          <w:rFonts w:ascii="SutonnyMJ" w:hAnsi="SutonnyMJ" w:cs="SutonnyMJ"/>
          <w:sz w:val="22"/>
          <w:szCs w:val="22"/>
        </w:rPr>
        <w:t>mvwn`yj</w:t>
      </w:r>
      <w:proofErr w:type="spellEnd"/>
      <w:r w:rsidRPr="002F0B26">
        <w:rPr>
          <w:rFonts w:ascii="SutonnyMJ" w:hAnsi="SutonnyMJ" w:cs="SutonnyMJ"/>
          <w:sz w:val="22"/>
          <w:szCs w:val="22"/>
        </w:rPr>
        <w:t xml:space="preserve"> </w:t>
      </w:r>
      <w:proofErr w:type="spellStart"/>
      <w:r w:rsidRPr="002F0B26">
        <w:rPr>
          <w:rFonts w:ascii="SutonnyMJ" w:hAnsi="SutonnyMJ" w:cs="SutonnyMJ"/>
          <w:sz w:val="22"/>
          <w:szCs w:val="22"/>
        </w:rPr>
        <w:t>Bmjvg</w:t>
      </w:r>
      <w:proofErr w:type="spellEnd"/>
      <w:r w:rsidRPr="002F0B26">
        <w:rPr>
          <w:rFonts w:ascii="SutonnyMJ" w:hAnsi="SutonnyMJ" w:cs="SutonnyMJ"/>
          <w:sz w:val="22"/>
          <w:szCs w:val="22"/>
        </w:rPr>
        <w:t xml:space="preserve"> (</w:t>
      </w:r>
      <w:proofErr w:type="spellStart"/>
      <w:r w:rsidRPr="002F0B26">
        <w:rPr>
          <w:rFonts w:ascii="SutonnyMJ" w:hAnsi="SutonnyMJ" w:cs="SutonnyMJ"/>
          <w:sz w:val="22"/>
          <w:szCs w:val="22"/>
        </w:rPr>
        <w:t>Ryb</w:t>
      </w:r>
      <w:proofErr w:type="spellEnd"/>
      <w:r w:rsidRPr="002F0B26">
        <w:rPr>
          <w:rFonts w:ascii="SutonnyMJ" w:hAnsi="SutonnyMJ" w:cs="SutonnyMJ"/>
          <w:sz w:val="22"/>
          <w:szCs w:val="22"/>
        </w:rPr>
        <w:t xml:space="preserve"> </w:t>
      </w:r>
      <w:proofErr w:type="gramStart"/>
      <w:r w:rsidRPr="002F0B26">
        <w:rPr>
          <w:rFonts w:ascii="SutonnyMJ" w:hAnsi="SutonnyMJ" w:cs="SutonnyMJ"/>
          <w:sz w:val="22"/>
          <w:szCs w:val="22"/>
        </w:rPr>
        <w:t>2018)|</w:t>
      </w:r>
      <w:proofErr w:type="gramEnd"/>
      <w:r w:rsidRPr="002F0B26">
        <w:rPr>
          <w:rFonts w:ascii="SutonnyMJ" w:hAnsi="SutonnyMJ" w:cs="SutonnyMJ"/>
          <w:sz w:val="22"/>
          <w:szCs w:val="22"/>
        </w:rPr>
        <w:t xml:space="preserve"> </w:t>
      </w:r>
      <w:proofErr w:type="spellStart"/>
      <w:r w:rsidRPr="002F0B26">
        <w:rPr>
          <w:rFonts w:ascii="SutonnyMJ" w:hAnsi="SutonnyMJ" w:cs="SutonnyMJ"/>
          <w:sz w:val="22"/>
          <w:szCs w:val="22"/>
        </w:rPr>
        <w:t>agx©q</w:t>
      </w:r>
      <w:proofErr w:type="spellEnd"/>
      <w:r w:rsidRPr="002F0B26">
        <w:rPr>
          <w:rFonts w:ascii="SutonnyMJ" w:hAnsi="SutonnyMJ" w:cs="SutonnyMJ"/>
          <w:sz w:val="22"/>
          <w:szCs w:val="22"/>
        </w:rPr>
        <w:t xml:space="preserve"> </w:t>
      </w:r>
      <w:proofErr w:type="spellStart"/>
      <w:r w:rsidRPr="002F0B26">
        <w:rPr>
          <w:rFonts w:ascii="SutonnyMJ" w:hAnsi="SutonnyMJ" w:cs="SutonnyMJ"/>
          <w:sz w:val="22"/>
          <w:szCs w:val="22"/>
        </w:rPr>
        <w:t>fvlvi</w:t>
      </w:r>
      <w:proofErr w:type="spellEnd"/>
      <w:r w:rsidRPr="002F0B26">
        <w:rPr>
          <w:rFonts w:ascii="SutonnyMJ" w:hAnsi="SutonnyMJ" w:cs="SutonnyMJ"/>
          <w:sz w:val="22"/>
          <w:szCs w:val="22"/>
        </w:rPr>
        <w:t xml:space="preserve"> </w:t>
      </w:r>
      <w:proofErr w:type="spellStart"/>
      <w:r w:rsidRPr="002F0B26">
        <w:rPr>
          <w:rFonts w:ascii="SutonnyMJ" w:hAnsi="SutonnyMJ" w:cs="SutonnyMJ"/>
          <w:sz w:val="22"/>
          <w:szCs w:val="22"/>
        </w:rPr>
        <w:t>wfU‡Mb÷vBbxq</w:t>
      </w:r>
      <w:proofErr w:type="spellEnd"/>
      <w:r w:rsidRPr="002F0B26">
        <w:rPr>
          <w:rFonts w:ascii="SutonnyMJ" w:hAnsi="SutonnyMJ" w:cs="SutonnyMJ"/>
          <w:sz w:val="22"/>
          <w:szCs w:val="22"/>
        </w:rPr>
        <w:t xml:space="preserve"> </w:t>
      </w:r>
      <w:proofErr w:type="spellStart"/>
      <w:r w:rsidRPr="002F0B26">
        <w:rPr>
          <w:rFonts w:ascii="SutonnyMJ" w:hAnsi="SutonnyMJ" w:cs="SutonnyMJ"/>
          <w:sz w:val="22"/>
          <w:szCs w:val="22"/>
        </w:rPr>
        <w:t>we‡kølY</w:t>
      </w:r>
      <w:proofErr w:type="spellEnd"/>
      <w:r w:rsidRPr="002F0B26">
        <w:rPr>
          <w:rFonts w:ascii="SutonnyMJ" w:hAnsi="SutonnyMJ" w:cs="SutonnyMJ"/>
          <w:sz w:val="22"/>
          <w:szCs w:val="22"/>
        </w:rPr>
        <w:t xml:space="preserve">| </w:t>
      </w:r>
      <w:proofErr w:type="spellStart"/>
      <w:r w:rsidRPr="002F0B26">
        <w:rPr>
          <w:rFonts w:ascii="SutonnyMJ" w:hAnsi="SutonnyMJ" w:cs="SutonnyMJ"/>
          <w:i/>
          <w:sz w:val="22"/>
          <w:szCs w:val="22"/>
        </w:rPr>
        <w:t>Kcyjv</w:t>
      </w:r>
      <w:proofErr w:type="spellEnd"/>
      <w:r w:rsidRPr="002F0B26">
        <w:rPr>
          <w:rFonts w:ascii="SutonnyMJ" w:hAnsi="SutonnyMJ" w:cs="SutonnyMJ"/>
          <w:sz w:val="22"/>
          <w:szCs w:val="22"/>
        </w:rPr>
        <w:t xml:space="preserve">| </w:t>
      </w:r>
      <w:proofErr w:type="spellStart"/>
      <w:r w:rsidRPr="002F0B26">
        <w:rPr>
          <w:rFonts w:ascii="SutonnyMJ" w:hAnsi="SutonnyMJ" w:cs="SutonnyMJ"/>
          <w:sz w:val="22"/>
          <w:szCs w:val="22"/>
        </w:rPr>
        <w:t>fwjDg</w:t>
      </w:r>
      <w:proofErr w:type="spellEnd"/>
      <w:r w:rsidRPr="002F0B26">
        <w:rPr>
          <w:rFonts w:ascii="SutonnyMJ" w:hAnsi="SutonnyMJ" w:cs="SutonnyMJ"/>
          <w:sz w:val="22"/>
          <w:szCs w:val="22"/>
        </w:rPr>
        <w:t xml:space="preserve">: </w:t>
      </w:r>
      <w:r w:rsidRPr="002F0B26">
        <w:rPr>
          <w:sz w:val="22"/>
          <w:szCs w:val="22"/>
        </w:rPr>
        <w:t>XXXV</w:t>
      </w:r>
      <w:r w:rsidRPr="002F0B26">
        <w:rPr>
          <w:rFonts w:ascii="SutonnyMJ" w:hAnsi="SutonnyMJ" w:cs="SutonnyMJ"/>
          <w:sz w:val="22"/>
          <w:szCs w:val="22"/>
        </w:rPr>
        <w:t xml:space="preserve"> | </w:t>
      </w:r>
      <w:proofErr w:type="spellStart"/>
      <w:r w:rsidRPr="002F0B26">
        <w:rPr>
          <w:rFonts w:ascii="SutonnyMJ" w:hAnsi="SutonnyMJ" w:cs="SutonnyMJ"/>
          <w:sz w:val="22"/>
          <w:szCs w:val="22"/>
        </w:rPr>
        <w:t>Ryb</w:t>
      </w:r>
      <w:proofErr w:type="spellEnd"/>
      <w:r w:rsidRPr="002F0B26">
        <w:rPr>
          <w:rFonts w:ascii="SutonnyMJ" w:hAnsi="SutonnyMJ" w:cs="SutonnyMJ"/>
          <w:sz w:val="22"/>
          <w:szCs w:val="22"/>
        </w:rPr>
        <w:t xml:space="preserve"> 2018| </w:t>
      </w:r>
      <w:proofErr w:type="spellStart"/>
      <w:r w:rsidRPr="002F0B26">
        <w:rPr>
          <w:rFonts w:ascii="SutonnyMJ" w:hAnsi="SutonnyMJ" w:cs="SutonnyMJ"/>
          <w:sz w:val="22"/>
          <w:szCs w:val="22"/>
        </w:rPr>
        <w:t>XvKv</w:t>
      </w:r>
      <w:proofErr w:type="spellEnd"/>
      <w:r w:rsidRPr="002F0B26">
        <w:rPr>
          <w:rFonts w:ascii="SutonnyMJ" w:hAnsi="SutonnyMJ" w:cs="SutonnyMJ"/>
          <w:sz w:val="22"/>
          <w:szCs w:val="22"/>
        </w:rPr>
        <w:t xml:space="preserve">: Rvnv½xibMi </w:t>
      </w:r>
      <w:proofErr w:type="spellStart"/>
      <w:r w:rsidRPr="002F0B26">
        <w:rPr>
          <w:rFonts w:ascii="SutonnyMJ" w:hAnsi="SutonnyMJ" w:cs="SutonnyMJ"/>
          <w:sz w:val="22"/>
          <w:szCs w:val="22"/>
        </w:rPr>
        <w:t>wek¦we</w:t>
      </w:r>
      <w:proofErr w:type="spellEnd"/>
      <w:r w:rsidRPr="002F0B26">
        <w:rPr>
          <w:rFonts w:ascii="SutonnyMJ" w:hAnsi="SutonnyMJ" w:cs="SutonnyMJ"/>
          <w:sz w:val="22"/>
          <w:szCs w:val="22"/>
        </w:rPr>
        <w:t>`¨</w:t>
      </w:r>
      <w:proofErr w:type="spellStart"/>
      <w:r w:rsidRPr="002F0B26">
        <w:rPr>
          <w:rFonts w:ascii="SutonnyMJ" w:hAnsi="SutonnyMJ" w:cs="SutonnyMJ"/>
          <w:sz w:val="22"/>
          <w:szCs w:val="22"/>
        </w:rPr>
        <w:t>vjq</w:t>
      </w:r>
      <w:proofErr w:type="spellEnd"/>
      <w:r w:rsidRPr="002F0B26">
        <w:rPr>
          <w:rFonts w:ascii="SutonnyMJ" w:hAnsi="SutonnyMJ" w:cs="SutonnyMJ"/>
          <w:sz w:val="22"/>
          <w:szCs w:val="22"/>
        </w:rPr>
        <w:t>| c„: 37-57|</w:t>
      </w:r>
    </w:p>
    <w:p w14:paraId="015F61E8" w14:textId="77777777" w:rsidR="00903082" w:rsidRPr="002F0B26" w:rsidRDefault="00903082" w:rsidP="00903082">
      <w:pPr>
        <w:ind w:left="810" w:hanging="270"/>
        <w:jc w:val="both"/>
        <w:rPr>
          <w:rFonts w:ascii="SutonnyMJ" w:hAnsi="SutonnyMJ"/>
          <w:sz w:val="22"/>
          <w:szCs w:val="22"/>
        </w:rPr>
      </w:pPr>
    </w:p>
    <w:p w14:paraId="433BC398" w14:textId="77777777" w:rsidR="00903082" w:rsidRPr="002F0B26" w:rsidRDefault="00903082" w:rsidP="00EE6791">
      <w:pPr>
        <w:ind w:left="810" w:hanging="270"/>
        <w:jc w:val="both"/>
        <w:rPr>
          <w:sz w:val="22"/>
          <w:szCs w:val="22"/>
        </w:rPr>
      </w:pPr>
    </w:p>
    <w:p w14:paraId="66CB6E8A" w14:textId="77777777" w:rsidR="00116967" w:rsidRPr="002F0B26" w:rsidRDefault="00116967" w:rsidP="00EE6791">
      <w:pPr>
        <w:ind w:left="720"/>
        <w:jc w:val="both"/>
        <w:rPr>
          <w:sz w:val="22"/>
          <w:szCs w:val="22"/>
        </w:rPr>
      </w:pPr>
    </w:p>
    <w:p w14:paraId="255CA503" w14:textId="77777777" w:rsidR="001160AB" w:rsidRDefault="001160AB" w:rsidP="00EE6791">
      <w:pPr>
        <w:jc w:val="both"/>
        <w:rPr>
          <w:b/>
          <w:sz w:val="22"/>
          <w:szCs w:val="22"/>
          <w:u w:val="single"/>
        </w:rPr>
      </w:pPr>
    </w:p>
    <w:p w14:paraId="6E3327BF" w14:textId="77777777" w:rsidR="001160AB" w:rsidRDefault="001160AB" w:rsidP="00EE6791">
      <w:pPr>
        <w:jc w:val="both"/>
        <w:rPr>
          <w:b/>
          <w:sz w:val="22"/>
          <w:szCs w:val="22"/>
          <w:u w:val="single"/>
        </w:rPr>
      </w:pPr>
    </w:p>
    <w:p w14:paraId="3B88CB6A" w14:textId="77777777" w:rsidR="00B37DB7" w:rsidRPr="002F0B26" w:rsidRDefault="00116967" w:rsidP="00EE6791">
      <w:pPr>
        <w:jc w:val="both"/>
        <w:rPr>
          <w:b/>
          <w:sz w:val="22"/>
          <w:szCs w:val="22"/>
        </w:rPr>
      </w:pPr>
      <w:r w:rsidRPr="002F0B26">
        <w:rPr>
          <w:b/>
          <w:sz w:val="22"/>
          <w:szCs w:val="22"/>
          <w:u w:val="single"/>
        </w:rPr>
        <w:lastRenderedPageBreak/>
        <w:t>Phil 523</w:t>
      </w:r>
      <w:r w:rsidR="00BC0A92" w:rsidRPr="002F0B26">
        <w:rPr>
          <w:b/>
          <w:sz w:val="22"/>
          <w:szCs w:val="22"/>
          <w:u w:val="single"/>
        </w:rPr>
        <w:t>:</w:t>
      </w:r>
      <w:r w:rsidRPr="002F0B26">
        <w:rPr>
          <w:b/>
          <w:sz w:val="22"/>
          <w:szCs w:val="22"/>
          <w:u w:val="single"/>
        </w:rPr>
        <w:t xml:space="preserve"> Contemporary Issues in Philosophy of Mind</w:t>
      </w:r>
      <w:r w:rsidRPr="002F0B26">
        <w:rPr>
          <w:b/>
          <w:sz w:val="22"/>
          <w:szCs w:val="22"/>
        </w:rPr>
        <w:tab/>
      </w:r>
      <w:r w:rsidRPr="002F0B26">
        <w:rPr>
          <w:b/>
          <w:sz w:val="22"/>
          <w:szCs w:val="22"/>
        </w:rPr>
        <w:tab/>
        <w:t xml:space="preserve"> </w:t>
      </w:r>
    </w:p>
    <w:p w14:paraId="09F07342" w14:textId="77777777" w:rsidR="00116967" w:rsidRPr="002F0B26" w:rsidRDefault="00B37DB7" w:rsidP="00EE6791">
      <w:pPr>
        <w:ind w:left="5040"/>
        <w:jc w:val="both"/>
        <w:rPr>
          <w:sz w:val="22"/>
          <w:szCs w:val="22"/>
        </w:rPr>
      </w:pPr>
      <w:r w:rsidRPr="002F0B26">
        <w:rPr>
          <w:b/>
          <w:sz w:val="22"/>
          <w:szCs w:val="22"/>
        </w:rPr>
        <w:t>1 unit 4 credit 100 marks</w:t>
      </w:r>
    </w:p>
    <w:p w14:paraId="688264F8" w14:textId="77777777" w:rsidR="00116967" w:rsidRPr="002F0B26" w:rsidRDefault="0017445A" w:rsidP="00EE6791">
      <w:pPr>
        <w:jc w:val="both"/>
        <w:rPr>
          <w:rFonts w:cstheme="minorHAnsi"/>
          <w:b/>
          <w:bCs/>
          <w:sz w:val="22"/>
          <w:szCs w:val="22"/>
        </w:rPr>
      </w:pPr>
      <w:r w:rsidRPr="002F0B26">
        <w:rPr>
          <w:rFonts w:cstheme="minorHAnsi"/>
          <w:b/>
          <w:bCs/>
          <w:sz w:val="22"/>
          <w:szCs w:val="22"/>
        </w:rPr>
        <w:t>Course Goals and Outcomes</w:t>
      </w:r>
      <w:r w:rsidR="00116967" w:rsidRPr="002F0B26">
        <w:rPr>
          <w:rFonts w:cstheme="minorHAnsi"/>
          <w:b/>
          <w:bCs/>
          <w:sz w:val="22"/>
          <w:szCs w:val="22"/>
        </w:rPr>
        <w:t xml:space="preserve">: </w:t>
      </w:r>
    </w:p>
    <w:p w14:paraId="6D686E8F" w14:textId="77777777" w:rsidR="00116967" w:rsidRPr="002F0B26" w:rsidRDefault="00116967" w:rsidP="00EE6791">
      <w:pPr>
        <w:pStyle w:val="ListParagraph"/>
        <w:numPr>
          <w:ilvl w:val="0"/>
          <w:numId w:val="44"/>
        </w:numPr>
        <w:spacing w:after="120"/>
        <w:jc w:val="both"/>
        <w:rPr>
          <w:rFonts w:cstheme="minorHAnsi"/>
          <w:noProof/>
          <w:snapToGrid w:val="0"/>
          <w:sz w:val="22"/>
          <w:szCs w:val="22"/>
          <w:lang w:val="en-US"/>
        </w:rPr>
      </w:pPr>
      <w:r w:rsidRPr="002F0B26">
        <w:rPr>
          <w:rFonts w:cstheme="minorHAnsi"/>
          <w:noProof/>
          <w:snapToGrid w:val="0"/>
          <w:sz w:val="22"/>
          <w:szCs w:val="22"/>
          <w:lang w:val="en-US"/>
        </w:rPr>
        <w:t xml:space="preserve">The aim of this course is to examine the contemporary theories in philosophy of mind and to compare and contrast among these theories for understanding the philosophical and scientific perspectives regarding the nature of mind.  </w:t>
      </w:r>
    </w:p>
    <w:p w14:paraId="5A665670" w14:textId="77777777" w:rsidR="00116967" w:rsidRPr="002F0B26" w:rsidRDefault="00116967" w:rsidP="00EE6791">
      <w:pPr>
        <w:pStyle w:val="ListParagraph"/>
        <w:numPr>
          <w:ilvl w:val="0"/>
          <w:numId w:val="44"/>
        </w:numPr>
        <w:spacing w:after="120"/>
        <w:jc w:val="both"/>
        <w:rPr>
          <w:rFonts w:cstheme="minorHAnsi"/>
          <w:noProof/>
          <w:snapToGrid w:val="0"/>
          <w:sz w:val="22"/>
          <w:szCs w:val="22"/>
          <w:lang w:val="en-US"/>
        </w:rPr>
      </w:pPr>
      <w:r w:rsidRPr="002F0B26">
        <w:rPr>
          <w:rFonts w:cstheme="minorHAnsi"/>
          <w:noProof/>
          <w:snapToGrid w:val="0"/>
          <w:sz w:val="22"/>
          <w:szCs w:val="22"/>
          <w:lang w:val="en-US"/>
        </w:rPr>
        <w:t xml:space="preserve">Completion of the course will help students to recognize the problems in various theories regarding the nature of mind and to assess the possibility of resolving the mind-body problem focusing on the nature and pattern of artificial intelligence.    </w:t>
      </w:r>
    </w:p>
    <w:p w14:paraId="230EF582" w14:textId="77777777" w:rsidR="00116967" w:rsidRPr="002F0B26" w:rsidRDefault="00116967" w:rsidP="00EE6791">
      <w:pPr>
        <w:spacing w:after="120"/>
        <w:jc w:val="both"/>
        <w:rPr>
          <w:rFonts w:cstheme="minorHAnsi"/>
          <w:noProof/>
          <w:snapToGrid w:val="0"/>
          <w:sz w:val="22"/>
          <w:szCs w:val="22"/>
        </w:rPr>
      </w:pPr>
      <w:r w:rsidRPr="002F0B26">
        <w:rPr>
          <w:rFonts w:cstheme="minorHAnsi"/>
          <w:b/>
          <w:bCs/>
          <w:noProof/>
          <w:snapToGrid w:val="0"/>
          <w:sz w:val="22"/>
          <w:szCs w:val="22"/>
        </w:rPr>
        <w:t>Description:</w:t>
      </w:r>
      <w:r w:rsidRPr="002F0B26">
        <w:rPr>
          <w:rFonts w:cstheme="minorHAnsi"/>
          <w:noProof/>
          <w:snapToGrid w:val="0"/>
          <w:sz w:val="22"/>
          <w:szCs w:val="22"/>
        </w:rPr>
        <w:t xml:space="preserve"> The course explores contemporary approaches – including scientific approaches – to explain what mind is. Can any of these views account for consciousness ? Do they explain how thoughts can be about things ? Do they allow that our mental states cause our actions ? How do we know when something has a mind? Does mind work as a computational machine? The following issues will be discussed in details:</w:t>
      </w:r>
    </w:p>
    <w:p w14:paraId="0FED4882" w14:textId="77777777" w:rsidR="00116967" w:rsidRPr="002F0B26" w:rsidRDefault="00116967" w:rsidP="00EE6791">
      <w:pPr>
        <w:pStyle w:val="ListParagraph"/>
        <w:numPr>
          <w:ilvl w:val="0"/>
          <w:numId w:val="45"/>
        </w:numPr>
        <w:spacing w:after="120"/>
        <w:jc w:val="both"/>
        <w:rPr>
          <w:rFonts w:cstheme="minorHAnsi"/>
          <w:noProof/>
          <w:snapToGrid w:val="0"/>
          <w:sz w:val="22"/>
          <w:szCs w:val="22"/>
        </w:rPr>
      </w:pPr>
      <w:r w:rsidRPr="002F0B26">
        <w:rPr>
          <w:rFonts w:cstheme="minorHAnsi"/>
          <w:noProof/>
          <w:snapToGrid w:val="0"/>
          <w:sz w:val="22"/>
          <w:szCs w:val="22"/>
          <w:lang w:val="en-US"/>
        </w:rPr>
        <w:t xml:space="preserve">Consciousness: Dennett on consciousness. Functionalism, Eliminativism, Epiphenomenalism, Russellian Monism. </w:t>
      </w:r>
      <w:r w:rsidRPr="002F0B26">
        <w:rPr>
          <w:rFonts w:cstheme="minorHAnsi"/>
          <w:noProof/>
          <w:snapToGrid w:val="0"/>
          <w:sz w:val="22"/>
          <w:szCs w:val="22"/>
        </w:rPr>
        <w:t>Consciousness and Content</w:t>
      </w:r>
    </w:p>
    <w:p w14:paraId="1D035342" w14:textId="77777777" w:rsidR="00116967" w:rsidRPr="002F0B26" w:rsidRDefault="00116967" w:rsidP="00EE6791">
      <w:pPr>
        <w:pStyle w:val="ListParagraph"/>
        <w:numPr>
          <w:ilvl w:val="0"/>
          <w:numId w:val="45"/>
        </w:numPr>
        <w:spacing w:after="120"/>
        <w:jc w:val="both"/>
        <w:rPr>
          <w:rFonts w:cstheme="minorHAnsi"/>
          <w:noProof/>
          <w:snapToGrid w:val="0"/>
          <w:sz w:val="22"/>
          <w:szCs w:val="22"/>
          <w:lang w:val="en-US"/>
        </w:rPr>
      </w:pPr>
      <w:r w:rsidRPr="002F0B26">
        <w:rPr>
          <w:rFonts w:cstheme="minorHAnsi"/>
          <w:noProof/>
          <w:snapToGrid w:val="0"/>
          <w:sz w:val="22"/>
          <w:szCs w:val="22"/>
          <w:lang w:val="en-US"/>
        </w:rPr>
        <w:t>Mental Content: Propositional Attitudes, Status of Intentionality, Self – knowledge</w:t>
      </w:r>
    </w:p>
    <w:p w14:paraId="239DCF03" w14:textId="77777777" w:rsidR="00116967" w:rsidRPr="002F0B26" w:rsidRDefault="00116967" w:rsidP="00EE6791">
      <w:pPr>
        <w:pStyle w:val="ListParagraph"/>
        <w:numPr>
          <w:ilvl w:val="0"/>
          <w:numId w:val="45"/>
        </w:numPr>
        <w:spacing w:after="120"/>
        <w:jc w:val="both"/>
        <w:rPr>
          <w:rFonts w:cstheme="minorHAnsi"/>
          <w:noProof/>
          <w:snapToGrid w:val="0"/>
          <w:sz w:val="22"/>
          <w:szCs w:val="22"/>
          <w:lang w:val="en-US"/>
        </w:rPr>
      </w:pPr>
      <w:r w:rsidRPr="002F0B26">
        <w:rPr>
          <w:rFonts w:cstheme="minorHAnsi"/>
          <w:noProof/>
          <w:snapToGrid w:val="0"/>
          <w:sz w:val="22"/>
          <w:szCs w:val="22"/>
          <w:lang w:val="en-US"/>
        </w:rPr>
        <w:t>Metaphysics of mind: Supervenience, Psychophysical theories (Logical Behaviorism, Identity theory and Anomalous monism) Mental Causation, Personl Identity</w:t>
      </w:r>
    </w:p>
    <w:p w14:paraId="781B7D3A" w14:textId="77777777" w:rsidR="00116967" w:rsidRPr="002F0B26" w:rsidRDefault="00116967" w:rsidP="00EE6791">
      <w:pPr>
        <w:pStyle w:val="ListParagraph"/>
        <w:numPr>
          <w:ilvl w:val="0"/>
          <w:numId w:val="45"/>
        </w:numPr>
        <w:spacing w:after="120"/>
        <w:jc w:val="both"/>
        <w:rPr>
          <w:rFonts w:cstheme="minorHAnsi"/>
          <w:noProof/>
          <w:snapToGrid w:val="0"/>
          <w:sz w:val="22"/>
          <w:szCs w:val="22"/>
          <w:lang w:val="en-US"/>
        </w:rPr>
      </w:pPr>
      <w:r w:rsidRPr="002F0B26">
        <w:rPr>
          <w:rFonts w:cstheme="minorHAnsi"/>
          <w:noProof/>
          <w:snapToGrid w:val="0"/>
          <w:sz w:val="22"/>
          <w:szCs w:val="22"/>
          <w:lang w:val="en-US"/>
        </w:rPr>
        <w:t>Artificial intelligince and mind-body problem in philosophy of mind</w:t>
      </w:r>
    </w:p>
    <w:p w14:paraId="51A023CA" w14:textId="77777777" w:rsidR="00116967" w:rsidRPr="002F0B26" w:rsidRDefault="00116967" w:rsidP="00EE6791">
      <w:pPr>
        <w:spacing w:after="120"/>
        <w:jc w:val="both"/>
        <w:rPr>
          <w:rFonts w:cstheme="minorHAnsi"/>
          <w:b/>
          <w:noProof/>
          <w:snapToGrid w:val="0"/>
          <w:sz w:val="22"/>
          <w:szCs w:val="22"/>
        </w:rPr>
      </w:pPr>
      <w:r w:rsidRPr="002F0B26">
        <w:rPr>
          <w:rFonts w:cstheme="minorHAnsi"/>
          <w:b/>
          <w:noProof/>
          <w:snapToGrid w:val="0"/>
          <w:sz w:val="22"/>
          <w:szCs w:val="22"/>
        </w:rPr>
        <w:t xml:space="preserve">Recuired Text: </w:t>
      </w:r>
    </w:p>
    <w:p w14:paraId="0789D0D5" w14:textId="77777777" w:rsidR="00116967" w:rsidRPr="002F0B26" w:rsidRDefault="00116967" w:rsidP="00EE6791">
      <w:pPr>
        <w:pStyle w:val="ListParagraph"/>
        <w:spacing w:after="120"/>
        <w:ind w:left="360"/>
        <w:rPr>
          <w:rFonts w:cstheme="minorHAnsi"/>
          <w:noProof/>
          <w:snapToGrid w:val="0"/>
          <w:sz w:val="22"/>
          <w:szCs w:val="22"/>
        </w:rPr>
      </w:pPr>
      <w:r w:rsidRPr="002F0B26">
        <w:rPr>
          <w:rFonts w:cstheme="minorHAnsi"/>
          <w:noProof/>
          <w:snapToGrid w:val="0"/>
          <w:sz w:val="22"/>
          <w:szCs w:val="22"/>
          <w:lang w:val="en-US"/>
        </w:rPr>
        <w:t xml:space="preserve">Heil, J. 1998. </w:t>
      </w:r>
      <w:r w:rsidRPr="002F0B26">
        <w:rPr>
          <w:rFonts w:cstheme="minorHAnsi"/>
          <w:i/>
          <w:noProof/>
          <w:snapToGrid w:val="0"/>
          <w:sz w:val="22"/>
          <w:szCs w:val="22"/>
          <w:lang w:val="en-US"/>
        </w:rPr>
        <w:t>Philosphy of Mind: A Contemproary Introduction</w:t>
      </w:r>
      <w:r w:rsidRPr="002F0B26">
        <w:rPr>
          <w:rFonts w:cstheme="minorHAnsi"/>
          <w:noProof/>
          <w:snapToGrid w:val="0"/>
          <w:sz w:val="22"/>
          <w:szCs w:val="22"/>
          <w:lang w:val="en-US"/>
        </w:rPr>
        <w:t xml:space="preserve">. </w:t>
      </w:r>
      <w:r w:rsidRPr="002F0B26">
        <w:rPr>
          <w:rFonts w:cstheme="minorHAnsi"/>
          <w:noProof/>
          <w:snapToGrid w:val="0"/>
          <w:sz w:val="22"/>
          <w:szCs w:val="22"/>
        </w:rPr>
        <w:t>London: Routledge.</w:t>
      </w:r>
    </w:p>
    <w:p w14:paraId="4D1D23B1" w14:textId="77777777" w:rsidR="00116967" w:rsidRPr="002F0B26" w:rsidRDefault="0017445A" w:rsidP="00EE6791">
      <w:pPr>
        <w:spacing w:after="120"/>
        <w:rPr>
          <w:rFonts w:cstheme="minorHAnsi"/>
          <w:b/>
          <w:noProof/>
          <w:snapToGrid w:val="0"/>
          <w:sz w:val="22"/>
          <w:szCs w:val="22"/>
        </w:rPr>
      </w:pPr>
      <w:r w:rsidRPr="002F0B26">
        <w:rPr>
          <w:rFonts w:cstheme="minorHAnsi"/>
          <w:b/>
          <w:noProof/>
          <w:snapToGrid w:val="0"/>
          <w:sz w:val="22"/>
          <w:szCs w:val="22"/>
        </w:rPr>
        <w:t>Recommended</w:t>
      </w:r>
      <w:r w:rsidR="00116967" w:rsidRPr="002F0B26">
        <w:rPr>
          <w:rFonts w:cstheme="minorHAnsi"/>
          <w:b/>
          <w:noProof/>
          <w:snapToGrid w:val="0"/>
          <w:sz w:val="22"/>
          <w:szCs w:val="22"/>
        </w:rPr>
        <w:t xml:space="preserve"> Readings:</w:t>
      </w:r>
    </w:p>
    <w:p w14:paraId="71EF0C7F" w14:textId="77777777" w:rsidR="00116967" w:rsidRPr="002F0B26" w:rsidRDefault="00116967" w:rsidP="00EE6791">
      <w:pPr>
        <w:pStyle w:val="ListParagraph"/>
        <w:numPr>
          <w:ilvl w:val="1"/>
          <w:numId w:val="45"/>
        </w:numPr>
        <w:tabs>
          <w:tab w:val="clear" w:pos="1440"/>
        </w:tabs>
        <w:spacing w:after="120"/>
        <w:ind w:left="720"/>
        <w:rPr>
          <w:rFonts w:cstheme="minorHAnsi"/>
          <w:noProof/>
          <w:snapToGrid w:val="0"/>
          <w:sz w:val="22"/>
          <w:szCs w:val="22"/>
          <w:lang w:val="en-US"/>
        </w:rPr>
      </w:pPr>
      <w:r w:rsidRPr="002F0B26">
        <w:rPr>
          <w:rFonts w:cstheme="minorHAnsi"/>
          <w:noProof/>
          <w:snapToGrid w:val="0"/>
          <w:sz w:val="22"/>
          <w:szCs w:val="22"/>
          <w:lang w:val="en-US"/>
        </w:rPr>
        <w:t xml:space="preserve">Burwood, S., Gilbert, P. &amp; Lennon, K. 1999. </w:t>
      </w:r>
      <w:r w:rsidRPr="002F0B26">
        <w:rPr>
          <w:rFonts w:cstheme="minorHAnsi"/>
          <w:i/>
          <w:noProof/>
          <w:snapToGrid w:val="0"/>
          <w:sz w:val="22"/>
          <w:szCs w:val="22"/>
          <w:lang w:val="en-US"/>
        </w:rPr>
        <w:t>Philosophy of Mind.</w:t>
      </w:r>
      <w:r w:rsidRPr="002F0B26">
        <w:rPr>
          <w:rFonts w:cstheme="minorHAnsi"/>
          <w:noProof/>
          <w:snapToGrid w:val="0"/>
          <w:sz w:val="22"/>
          <w:szCs w:val="22"/>
          <w:lang w:val="en-US"/>
        </w:rPr>
        <w:t xml:space="preserve"> London: UCL Press.</w:t>
      </w:r>
    </w:p>
    <w:p w14:paraId="7ABF641C" w14:textId="77777777" w:rsidR="00116967" w:rsidRPr="002F0B26" w:rsidRDefault="00116967" w:rsidP="00EE6791">
      <w:pPr>
        <w:pStyle w:val="ListParagraph"/>
        <w:numPr>
          <w:ilvl w:val="1"/>
          <w:numId w:val="45"/>
        </w:numPr>
        <w:tabs>
          <w:tab w:val="clear" w:pos="1440"/>
        </w:tabs>
        <w:spacing w:after="120"/>
        <w:ind w:left="720"/>
        <w:rPr>
          <w:rFonts w:cstheme="minorHAnsi"/>
          <w:noProof/>
          <w:snapToGrid w:val="0"/>
          <w:sz w:val="22"/>
          <w:szCs w:val="22"/>
          <w:lang w:val="en-US"/>
        </w:rPr>
      </w:pPr>
      <w:r w:rsidRPr="002F0B26">
        <w:rPr>
          <w:rFonts w:cstheme="minorHAnsi"/>
          <w:noProof/>
          <w:snapToGrid w:val="0"/>
          <w:sz w:val="22"/>
          <w:szCs w:val="22"/>
          <w:lang w:val="en-US"/>
        </w:rPr>
        <w:t xml:space="preserve">Feser, E.  2006. </w:t>
      </w:r>
      <w:r w:rsidRPr="002F0B26">
        <w:rPr>
          <w:rFonts w:cstheme="minorHAnsi"/>
          <w:i/>
          <w:noProof/>
          <w:snapToGrid w:val="0"/>
          <w:sz w:val="22"/>
          <w:szCs w:val="22"/>
          <w:lang w:val="en-US"/>
        </w:rPr>
        <w:t>Philosphy of Mind: A Short Introduction</w:t>
      </w:r>
      <w:r w:rsidRPr="002F0B26">
        <w:rPr>
          <w:rFonts w:cstheme="minorHAnsi"/>
          <w:noProof/>
          <w:snapToGrid w:val="0"/>
          <w:sz w:val="22"/>
          <w:szCs w:val="22"/>
          <w:lang w:val="en-US"/>
        </w:rPr>
        <w:t xml:space="preserve">, Oxford: Oneworld.  </w:t>
      </w:r>
    </w:p>
    <w:p w14:paraId="1B708FAB" w14:textId="77777777" w:rsidR="00116967" w:rsidRPr="00C247B8" w:rsidRDefault="00116967" w:rsidP="00EE6791">
      <w:pPr>
        <w:pStyle w:val="ListParagraph"/>
        <w:numPr>
          <w:ilvl w:val="1"/>
          <w:numId w:val="45"/>
        </w:numPr>
        <w:tabs>
          <w:tab w:val="clear" w:pos="1440"/>
        </w:tabs>
        <w:spacing w:after="120"/>
        <w:ind w:left="720"/>
        <w:rPr>
          <w:rFonts w:cstheme="minorHAnsi"/>
          <w:noProof/>
          <w:snapToGrid w:val="0"/>
          <w:sz w:val="22"/>
          <w:szCs w:val="22"/>
          <w:lang w:val="en-US"/>
        </w:rPr>
      </w:pPr>
      <w:r w:rsidRPr="002F0B26">
        <w:rPr>
          <w:rFonts w:cstheme="minorHAnsi"/>
          <w:noProof/>
          <w:snapToGrid w:val="0"/>
          <w:sz w:val="22"/>
          <w:szCs w:val="22"/>
          <w:lang w:val="en-US"/>
        </w:rPr>
        <w:t xml:space="preserve">Macdonald, C.  1999. </w:t>
      </w:r>
      <w:r w:rsidRPr="002F0B26">
        <w:rPr>
          <w:rFonts w:cstheme="minorHAnsi"/>
          <w:i/>
          <w:noProof/>
          <w:snapToGrid w:val="0"/>
          <w:sz w:val="22"/>
          <w:szCs w:val="22"/>
          <w:lang w:val="en-US"/>
        </w:rPr>
        <w:t>Mind – Body Identity Theories.</w:t>
      </w:r>
      <w:r w:rsidRPr="002F0B26">
        <w:rPr>
          <w:rFonts w:cstheme="minorHAnsi"/>
          <w:noProof/>
          <w:snapToGrid w:val="0"/>
          <w:sz w:val="22"/>
          <w:szCs w:val="22"/>
          <w:lang w:val="en-US"/>
        </w:rPr>
        <w:t xml:space="preserve"> </w:t>
      </w:r>
      <w:r w:rsidRPr="00C247B8">
        <w:rPr>
          <w:rFonts w:cstheme="minorHAnsi"/>
          <w:noProof/>
          <w:snapToGrid w:val="0"/>
          <w:sz w:val="22"/>
          <w:szCs w:val="22"/>
          <w:lang w:val="en-US"/>
        </w:rPr>
        <w:t xml:space="preserve">London: Routledge. </w:t>
      </w:r>
    </w:p>
    <w:p w14:paraId="48445296" w14:textId="77777777" w:rsidR="00116967" w:rsidRPr="002F0B26" w:rsidRDefault="00CA64C6" w:rsidP="00EE6791">
      <w:pPr>
        <w:pStyle w:val="ListParagraph"/>
        <w:numPr>
          <w:ilvl w:val="1"/>
          <w:numId w:val="45"/>
        </w:numPr>
        <w:tabs>
          <w:tab w:val="clear" w:pos="1440"/>
        </w:tabs>
        <w:spacing w:after="120"/>
        <w:ind w:left="720"/>
        <w:rPr>
          <w:rFonts w:cstheme="minorHAnsi"/>
          <w:i/>
          <w:iCs/>
          <w:noProof/>
          <w:snapToGrid w:val="0"/>
          <w:sz w:val="22"/>
          <w:szCs w:val="22"/>
        </w:rPr>
      </w:pPr>
      <w:r w:rsidRPr="002F0B26">
        <w:rPr>
          <w:rFonts w:cstheme="minorHAnsi"/>
          <w:sz w:val="22"/>
          <w:szCs w:val="22"/>
          <w:lang w:val="en-US"/>
        </w:rPr>
        <w:t>Boden,</w:t>
      </w:r>
      <w:r w:rsidR="00116967" w:rsidRPr="002F0B26">
        <w:rPr>
          <w:rFonts w:cstheme="minorHAnsi"/>
          <w:sz w:val="22"/>
          <w:szCs w:val="22"/>
          <w:lang w:val="en-US"/>
        </w:rPr>
        <w:t xml:space="preserve"> </w:t>
      </w:r>
      <w:r w:rsidR="00116967" w:rsidRPr="002F0B26">
        <w:rPr>
          <w:rFonts w:cstheme="minorHAnsi"/>
          <w:sz w:val="22"/>
          <w:szCs w:val="22"/>
          <w:shd w:val="clear" w:color="auto" w:fill="FFFFFF"/>
          <w:lang w:val="en-US"/>
        </w:rPr>
        <w:t xml:space="preserve">1990. </w:t>
      </w:r>
      <w:r w:rsidR="00116967" w:rsidRPr="002F0B26">
        <w:rPr>
          <w:rFonts w:cstheme="minorHAnsi"/>
          <w:i/>
          <w:iCs/>
          <w:sz w:val="22"/>
          <w:szCs w:val="22"/>
          <w:shd w:val="clear" w:color="auto" w:fill="FFFFFF"/>
          <w:lang w:val="en-US"/>
        </w:rPr>
        <w:t>The Philosophy of Artificial Intelligence</w:t>
      </w:r>
      <w:r w:rsidR="00116967" w:rsidRPr="002F0B26">
        <w:rPr>
          <w:rFonts w:cstheme="minorHAnsi"/>
          <w:sz w:val="22"/>
          <w:szCs w:val="22"/>
          <w:shd w:val="clear" w:color="auto" w:fill="FFFFFF"/>
          <w:lang w:val="en-US"/>
        </w:rPr>
        <w:t>.</w:t>
      </w:r>
      <w:r w:rsidR="00116967" w:rsidRPr="002F0B26">
        <w:rPr>
          <w:rFonts w:cstheme="minorHAnsi"/>
          <w:i/>
          <w:iCs/>
          <w:sz w:val="22"/>
          <w:szCs w:val="22"/>
          <w:shd w:val="clear" w:color="auto" w:fill="FFFFFF"/>
          <w:lang w:val="en-US"/>
        </w:rPr>
        <w:t xml:space="preserve"> </w:t>
      </w:r>
      <w:r w:rsidR="00116967" w:rsidRPr="002F0B26">
        <w:rPr>
          <w:rFonts w:cstheme="minorHAnsi"/>
          <w:sz w:val="22"/>
          <w:szCs w:val="22"/>
          <w:shd w:val="clear" w:color="auto" w:fill="FFFFFF"/>
        </w:rPr>
        <w:t xml:space="preserve">Oxford </w:t>
      </w:r>
      <w:proofErr w:type="spellStart"/>
      <w:r w:rsidR="00116967" w:rsidRPr="002F0B26">
        <w:rPr>
          <w:rFonts w:cstheme="minorHAnsi"/>
          <w:sz w:val="22"/>
          <w:szCs w:val="22"/>
          <w:shd w:val="clear" w:color="auto" w:fill="FFFFFF"/>
        </w:rPr>
        <w:t>University</w:t>
      </w:r>
      <w:proofErr w:type="spellEnd"/>
      <w:r w:rsidR="00116967" w:rsidRPr="002F0B26">
        <w:rPr>
          <w:rFonts w:cstheme="minorHAnsi"/>
          <w:sz w:val="22"/>
          <w:szCs w:val="22"/>
          <w:shd w:val="clear" w:color="auto" w:fill="FFFFFF"/>
        </w:rPr>
        <w:t xml:space="preserve"> </w:t>
      </w:r>
      <w:proofErr w:type="spellStart"/>
      <w:r w:rsidR="00116967" w:rsidRPr="002F0B26">
        <w:rPr>
          <w:rFonts w:cstheme="minorHAnsi"/>
          <w:sz w:val="22"/>
          <w:szCs w:val="22"/>
          <w:shd w:val="clear" w:color="auto" w:fill="FFFFFF"/>
        </w:rPr>
        <w:t>Press</w:t>
      </w:r>
      <w:proofErr w:type="spellEnd"/>
      <w:r w:rsidR="00116967" w:rsidRPr="002F0B26">
        <w:rPr>
          <w:rFonts w:cstheme="minorHAnsi"/>
          <w:sz w:val="22"/>
          <w:szCs w:val="22"/>
          <w:shd w:val="clear" w:color="auto" w:fill="FFFFFF"/>
        </w:rPr>
        <w:t xml:space="preserve">. Oxford.  </w:t>
      </w:r>
    </w:p>
    <w:p w14:paraId="00211891" w14:textId="77777777" w:rsidR="000D10E2" w:rsidRPr="002F0B26" w:rsidRDefault="000D10E2" w:rsidP="00EE6791">
      <w:pPr>
        <w:spacing w:after="120"/>
        <w:jc w:val="both"/>
        <w:rPr>
          <w:b/>
          <w:noProof/>
          <w:snapToGrid w:val="0"/>
          <w:sz w:val="22"/>
          <w:szCs w:val="22"/>
        </w:rPr>
      </w:pPr>
    </w:p>
    <w:p w14:paraId="10B81E83" w14:textId="14485AC7" w:rsidR="00915D73" w:rsidRDefault="00915D73" w:rsidP="00EE6791">
      <w:pPr>
        <w:tabs>
          <w:tab w:val="left" w:pos="7080"/>
        </w:tabs>
        <w:spacing w:after="120"/>
        <w:jc w:val="both"/>
        <w:rPr>
          <w:b/>
          <w:noProof/>
          <w:sz w:val="22"/>
          <w:szCs w:val="22"/>
        </w:rPr>
      </w:pPr>
    </w:p>
    <w:p w14:paraId="36CF3632" w14:textId="77777777" w:rsidR="00635F0C" w:rsidRPr="002F0B26" w:rsidRDefault="00635F0C" w:rsidP="00EE6791">
      <w:pPr>
        <w:tabs>
          <w:tab w:val="left" w:pos="7080"/>
        </w:tabs>
        <w:spacing w:after="120"/>
        <w:jc w:val="both"/>
        <w:rPr>
          <w:b/>
          <w:noProof/>
          <w:sz w:val="22"/>
          <w:szCs w:val="22"/>
        </w:rPr>
      </w:pPr>
    </w:p>
    <w:p w14:paraId="02774509" w14:textId="77777777" w:rsidR="001605A5" w:rsidRPr="002F0B26" w:rsidRDefault="00291BAA" w:rsidP="002636E1">
      <w:pPr>
        <w:tabs>
          <w:tab w:val="left" w:pos="7080"/>
        </w:tabs>
        <w:jc w:val="both"/>
        <w:rPr>
          <w:b/>
          <w:noProof/>
          <w:sz w:val="22"/>
          <w:szCs w:val="22"/>
        </w:rPr>
      </w:pPr>
      <w:r w:rsidRPr="002F0B26">
        <w:rPr>
          <w:b/>
          <w:noProof/>
          <w:sz w:val="22"/>
          <w:szCs w:val="22"/>
          <w:u w:val="single"/>
        </w:rPr>
        <w:t>Phil 524</w:t>
      </w:r>
      <w:r w:rsidR="001605A5" w:rsidRPr="002F0B26">
        <w:rPr>
          <w:b/>
          <w:noProof/>
          <w:sz w:val="22"/>
          <w:szCs w:val="22"/>
          <w:u w:val="single"/>
        </w:rPr>
        <w:t xml:space="preserve">:  </w:t>
      </w:r>
      <w:r w:rsidR="00E353C0" w:rsidRPr="002F0B26">
        <w:rPr>
          <w:b/>
          <w:noProof/>
          <w:sz w:val="22"/>
          <w:szCs w:val="22"/>
          <w:u w:val="single"/>
        </w:rPr>
        <w:t>C</w:t>
      </w:r>
      <w:r w:rsidR="000D10E2" w:rsidRPr="002F0B26">
        <w:rPr>
          <w:b/>
          <w:noProof/>
          <w:sz w:val="22"/>
          <w:szCs w:val="22"/>
          <w:u w:val="single"/>
        </w:rPr>
        <w:t>ontemporary Political Philosoph</w:t>
      </w:r>
      <w:r w:rsidR="006E3658" w:rsidRPr="002F0B26">
        <w:rPr>
          <w:b/>
          <w:noProof/>
          <w:sz w:val="22"/>
          <w:szCs w:val="22"/>
          <w:u w:val="single"/>
        </w:rPr>
        <w:t>y</w:t>
      </w:r>
      <w:r w:rsidR="00B37DB7" w:rsidRPr="002F0B26">
        <w:rPr>
          <w:b/>
          <w:noProof/>
          <w:sz w:val="22"/>
          <w:szCs w:val="22"/>
        </w:rPr>
        <w:t xml:space="preserve">                       1 unit 4 credit 100 marks</w:t>
      </w:r>
    </w:p>
    <w:p w14:paraId="34A02A04" w14:textId="77777777" w:rsidR="002636E1" w:rsidRDefault="002636E1" w:rsidP="001160AB">
      <w:pPr>
        <w:tabs>
          <w:tab w:val="left" w:pos="7080"/>
        </w:tabs>
        <w:jc w:val="both"/>
        <w:rPr>
          <w:b/>
          <w:noProof/>
          <w:sz w:val="22"/>
          <w:szCs w:val="22"/>
        </w:rPr>
      </w:pPr>
    </w:p>
    <w:p w14:paraId="7F78ACE1" w14:textId="77777777" w:rsidR="006947B6" w:rsidRPr="002F0B26" w:rsidRDefault="0017445A" w:rsidP="001160AB">
      <w:pPr>
        <w:tabs>
          <w:tab w:val="left" w:pos="7080"/>
        </w:tabs>
        <w:jc w:val="both"/>
        <w:rPr>
          <w:b/>
          <w:noProof/>
          <w:sz w:val="22"/>
          <w:szCs w:val="22"/>
        </w:rPr>
      </w:pPr>
      <w:r w:rsidRPr="002F0B26">
        <w:rPr>
          <w:b/>
          <w:noProof/>
          <w:sz w:val="22"/>
          <w:szCs w:val="22"/>
        </w:rPr>
        <w:t>Course Goals and Outcomes:</w:t>
      </w:r>
    </w:p>
    <w:p w14:paraId="538D3D6B" w14:textId="77777777" w:rsidR="005738C4" w:rsidRPr="002F0B26" w:rsidRDefault="005738C4" w:rsidP="001160AB">
      <w:pPr>
        <w:numPr>
          <w:ilvl w:val="0"/>
          <w:numId w:val="20"/>
        </w:numPr>
        <w:spacing w:after="120"/>
        <w:jc w:val="both"/>
        <w:rPr>
          <w:spacing w:val="-2"/>
          <w:sz w:val="22"/>
          <w:szCs w:val="22"/>
          <w:shd w:val="clear" w:color="auto" w:fill="FFFFFF"/>
        </w:rPr>
      </w:pPr>
      <w:r w:rsidRPr="002F0B26">
        <w:rPr>
          <w:spacing w:val="-2"/>
          <w:sz w:val="22"/>
          <w:szCs w:val="22"/>
          <w:shd w:val="clear" w:color="auto" w:fill="FFFFFF"/>
        </w:rPr>
        <w:t xml:space="preserve">The aim of the course is to </w:t>
      </w:r>
      <w:r w:rsidRPr="002F0B26">
        <w:rPr>
          <w:sz w:val="22"/>
          <w:szCs w:val="22"/>
          <w:shd w:val="clear" w:color="auto" w:fill="FFFFFF"/>
        </w:rPr>
        <w:t xml:space="preserve">introduce students to fundamental issues in contemporary political philosophy, in particular, </w:t>
      </w:r>
      <w:r w:rsidRPr="002F0B26">
        <w:rPr>
          <w:spacing w:val="-2"/>
          <w:sz w:val="22"/>
          <w:szCs w:val="22"/>
          <w:shd w:val="clear" w:color="auto" w:fill="FFFFFF"/>
        </w:rPr>
        <w:t xml:space="preserve">nature of contemporary political philosophy, theories of justice, theories of rights, citizenship theories, immigration policy, democratic values, the idea of liberty, multiculturalism </w:t>
      </w:r>
      <w:r w:rsidRPr="002F0B26">
        <w:rPr>
          <w:sz w:val="22"/>
          <w:szCs w:val="22"/>
          <w:shd w:val="clear" w:color="auto" w:fill="FFFFFF"/>
        </w:rPr>
        <w:t xml:space="preserve">and contemporary debates </w:t>
      </w:r>
      <w:r w:rsidRPr="002F0B26">
        <w:rPr>
          <w:spacing w:val="-2"/>
          <w:sz w:val="22"/>
          <w:szCs w:val="22"/>
          <w:shd w:val="clear" w:color="auto" w:fill="FFFFFF"/>
        </w:rPr>
        <w:t xml:space="preserve">in political philosophy.  </w:t>
      </w:r>
    </w:p>
    <w:p w14:paraId="6C7A15E6" w14:textId="77777777" w:rsidR="005738C4" w:rsidRPr="002F0B26" w:rsidRDefault="005738C4" w:rsidP="001160AB">
      <w:pPr>
        <w:numPr>
          <w:ilvl w:val="0"/>
          <w:numId w:val="20"/>
        </w:numPr>
        <w:spacing w:after="240"/>
        <w:jc w:val="both"/>
        <w:rPr>
          <w:spacing w:val="-2"/>
          <w:sz w:val="22"/>
          <w:szCs w:val="22"/>
          <w:shd w:val="clear" w:color="auto" w:fill="FFFFFF"/>
        </w:rPr>
      </w:pPr>
      <w:r w:rsidRPr="002F0B26">
        <w:rPr>
          <w:sz w:val="22"/>
          <w:szCs w:val="22"/>
        </w:rPr>
        <w:t>Upon completion of the course, students should be able to</w:t>
      </w:r>
      <w:r w:rsidRPr="002F0B26">
        <w:rPr>
          <w:sz w:val="22"/>
          <w:szCs w:val="22"/>
          <w:lang w:val="en-SG"/>
        </w:rPr>
        <w:t xml:space="preserve"> understand more advanced issues and arguments in political philosophy and</w:t>
      </w:r>
      <w:r w:rsidRPr="002F0B26">
        <w:rPr>
          <w:spacing w:val="-2"/>
          <w:sz w:val="22"/>
          <w:szCs w:val="22"/>
          <w:shd w:val="clear" w:color="auto" w:fill="FFFFFF"/>
        </w:rPr>
        <w:t xml:space="preserve"> reflect on the relative advantages and also the limitations of contemporary political theories. </w:t>
      </w:r>
    </w:p>
    <w:p w14:paraId="22A70534" w14:textId="77777777" w:rsidR="005738C4" w:rsidRPr="002F0B26" w:rsidRDefault="005738C4" w:rsidP="001160AB">
      <w:pPr>
        <w:spacing w:after="240"/>
        <w:jc w:val="both"/>
        <w:rPr>
          <w:bCs/>
          <w:noProof/>
          <w:sz w:val="22"/>
          <w:szCs w:val="22"/>
        </w:rPr>
      </w:pPr>
      <w:r w:rsidRPr="002F0B26">
        <w:rPr>
          <w:b/>
          <w:sz w:val="22"/>
          <w:szCs w:val="22"/>
        </w:rPr>
        <w:t>Course Description</w:t>
      </w:r>
      <w:r w:rsidR="0017445A" w:rsidRPr="002F0B26">
        <w:rPr>
          <w:b/>
          <w:sz w:val="22"/>
          <w:szCs w:val="22"/>
        </w:rPr>
        <w:t>:</w:t>
      </w:r>
      <w:r w:rsidR="0017445A" w:rsidRPr="002F0B26">
        <w:rPr>
          <w:sz w:val="22"/>
          <w:szCs w:val="22"/>
        </w:rPr>
        <w:t xml:space="preserve"> </w:t>
      </w:r>
      <w:r w:rsidRPr="002F0B26">
        <w:rPr>
          <w:bCs/>
          <w:noProof/>
          <w:sz w:val="22"/>
          <w:szCs w:val="22"/>
        </w:rPr>
        <w:t xml:space="preserve">The course explores contemporary political philosophical issues such as liberty, justice, democracy, equality, freedom, market mechanism, community, minority rights, cultural rights, identity, citizenship, diversity, multiculturalism, feminism, statelessness, immigration and refugee rights. The theories to be discussed here are: utilitarianism, liberalism, libertarianism, Rawls' justice as fairness, Barry's justice as impartiality, Dworkin on equality, Marxism, communitarinism, multiculturalism, deliberative democracy, citizenship theory, feminism, identity and global justice.   </w:t>
      </w:r>
    </w:p>
    <w:p w14:paraId="7C7F5E0D" w14:textId="77777777" w:rsidR="005738C4" w:rsidRPr="001160AB" w:rsidRDefault="001160AB" w:rsidP="001160AB">
      <w:pPr>
        <w:spacing w:after="120"/>
        <w:rPr>
          <w:b/>
          <w:sz w:val="22"/>
          <w:szCs w:val="22"/>
        </w:rPr>
      </w:pPr>
      <w:r w:rsidRPr="001160AB">
        <w:rPr>
          <w:b/>
          <w:sz w:val="22"/>
          <w:szCs w:val="22"/>
        </w:rPr>
        <w:t>Required Texts:</w:t>
      </w:r>
    </w:p>
    <w:p w14:paraId="3D480179" w14:textId="77777777" w:rsidR="005738C4" w:rsidRPr="002F0B26" w:rsidRDefault="005738C4" w:rsidP="00EE6791">
      <w:pPr>
        <w:numPr>
          <w:ilvl w:val="0"/>
          <w:numId w:val="50"/>
        </w:numPr>
        <w:spacing w:after="200"/>
        <w:rPr>
          <w:sz w:val="22"/>
          <w:szCs w:val="22"/>
        </w:rPr>
      </w:pPr>
      <w:r w:rsidRPr="002F0B26">
        <w:rPr>
          <w:sz w:val="22"/>
          <w:szCs w:val="22"/>
        </w:rPr>
        <w:t xml:space="preserve">Will </w:t>
      </w:r>
      <w:proofErr w:type="spellStart"/>
      <w:r w:rsidRPr="002F0B26">
        <w:rPr>
          <w:sz w:val="22"/>
          <w:szCs w:val="22"/>
        </w:rPr>
        <w:t>Kymlicka</w:t>
      </w:r>
      <w:proofErr w:type="spellEnd"/>
      <w:r w:rsidRPr="002F0B26">
        <w:rPr>
          <w:sz w:val="22"/>
          <w:szCs w:val="22"/>
        </w:rPr>
        <w:t xml:space="preserve">, </w:t>
      </w:r>
      <w:r w:rsidRPr="002F0B26">
        <w:rPr>
          <w:i/>
          <w:iCs/>
          <w:sz w:val="22"/>
          <w:szCs w:val="22"/>
        </w:rPr>
        <w:t>Contemporary Political Philosophy: An Introduction</w:t>
      </w:r>
      <w:r w:rsidRPr="002F0B26">
        <w:rPr>
          <w:sz w:val="22"/>
          <w:szCs w:val="22"/>
        </w:rPr>
        <w:t>, Oxford: Oxford University Press, 2002.</w:t>
      </w:r>
    </w:p>
    <w:p w14:paraId="0E6D5667" w14:textId="77777777" w:rsidR="005738C4" w:rsidRPr="001160AB" w:rsidRDefault="005738C4" w:rsidP="001160AB">
      <w:pPr>
        <w:spacing w:after="120"/>
        <w:rPr>
          <w:b/>
          <w:sz w:val="22"/>
          <w:szCs w:val="22"/>
        </w:rPr>
      </w:pPr>
      <w:r w:rsidRPr="001160AB">
        <w:rPr>
          <w:b/>
          <w:sz w:val="22"/>
          <w:szCs w:val="22"/>
        </w:rPr>
        <w:t>Required Readings</w:t>
      </w:r>
      <w:r w:rsidR="001160AB" w:rsidRPr="001160AB">
        <w:rPr>
          <w:b/>
          <w:sz w:val="22"/>
          <w:szCs w:val="22"/>
        </w:rPr>
        <w:t>:</w:t>
      </w:r>
    </w:p>
    <w:p w14:paraId="13985FEC" w14:textId="77777777" w:rsidR="005738C4" w:rsidRPr="002F0B26" w:rsidRDefault="005738C4" w:rsidP="00EE6791">
      <w:pPr>
        <w:numPr>
          <w:ilvl w:val="0"/>
          <w:numId w:val="51"/>
        </w:numPr>
        <w:ind w:left="714" w:hanging="357"/>
        <w:rPr>
          <w:sz w:val="22"/>
          <w:szCs w:val="22"/>
        </w:rPr>
      </w:pPr>
      <w:r w:rsidRPr="002F0B26">
        <w:rPr>
          <w:sz w:val="22"/>
          <w:szCs w:val="22"/>
        </w:rPr>
        <w:t xml:space="preserve">Robert E. </w:t>
      </w:r>
      <w:proofErr w:type="spellStart"/>
      <w:r w:rsidRPr="002F0B26">
        <w:rPr>
          <w:sz w:val="22"/>
          <w:szCs w:val="22"/>
        </w:rPr>
        <w:t>Goodin</w:t>
      </w:r>
      <w:proofErr w:type="spellEnd"/>
      <w:r w:rsidRPr="002F0B26">
        <w:rPr>
          <w:sz w:val="22"/>
          <w:szCs w:val="22"/>
        </w:rPr>
        <w:t xml:space="preserve"> &amp; Philip Pettit (eds.), </w:t>
      </w:r>
      <w:proofErr w:type="gramStart"/>
      <w:r w:rsidRPr="002F0B26">
        <w:rPr>
          <w:i/>
          <w:iCs/>
          <w:sz w:val="22"/>
          <w:szCs w:val="22"/>
        </w:rPr>
        <w:t>Contemporary  Political</w:t>
      </w:r>
      <w:proofErr w:type="gramEnd"/>
      <w:r w:rsidRPr="002F0B26">
        <w:rPr>
          <w:i/>
          <w:iCs/>
          <w:sz w:val="22"/>
          <w:szCs w:val="22"/>
        </w:rPr>
        <w:t xml:space="preserve"> Philosophy: An Anthology</w:t>
      </w:r>
      <w:r w:rsidRPr="002F0B26">
        <w:rPr>
          <w:sz w:val="22"/>
          <w:szCs w:val="22"/>
        </w:rPr>
        <w:t>, NJ: Wiley Blackwell, 2019.</w:t>
      </w:r>
    </w:p>
    <w:p w14:paraId="57A4A48B" w14:textId="77777777" w:rsidR="005738C4" w:rsidRPr="002F0B26" w:rsidRDefault="005738C4" w:rsidP="00EE6791">
      <w:pPr>
        <w:numPr>
          <w:ilvl w:val="0"/>
          <w:numId w:val="51"/>
        </w:numPr>
        <w:ind w:left="714" w:hanging="357"/>
        <w:rPr>
          <w:sz w:val="22"/>
          <w:szCs w:val="22"/>
        </w:rPr>
      </w:pPr>
      <w:r w:rsidRPr="002F0B26">
        <w:rPr>
          <w:sz w:val="22"/>
          <w:szCs w:val="22"/>
        </w:rPr>
        <w:t xml:space="preserve">Derek </w:t>
      </w:r>
      <w:proofErr w:type="spellStart"/>
      <w:r w:rsidRPr="002F0B26">
        <w:rPr>
          <w:sz w:val="22"/>
          <w:szCs w:val="22"/>
        </w:rPr>
        <w:t>Matravers</w:t>
      </w:r>
      <w:proofErr w:type="spellEnd"/>
      <w:r w:rsidRPr="002F0B26">
        <w:rPr>
          <w:sz w:val="22"/>
          <w:szCs w:val="22"/>
        </w:rPr>
        <w:t xml:space="preserve"> &amp; Jon Pike, </w:t>
      </w:r>
      <w:r w:rsidRPr="002F0B26">
        <w:rPr>
          <w:i/>
          <w:iCs/>
          <w:sz w:val="22"/>
          <w:szCs w:val="22"/>
        </w:rPr>
        <w:t>Debates in Contemporary Political Philosophy: An Anthology</w:t>
      </w:r>
      <w:r w:rsidRPr="002F0B26">
        <w:rPr>
          <w:sz w:val="22"/>
          <w:szCs w:val="22"/>
        </w:rPr>
        <w:t>, New York: Routledge, 2003.</w:t>
      </w:r>
    </w:p>
    <w:p w14:paraId="62495118" w14:textId="77777777" w:rsidR="005738C4" w:rsidRPr="002F0B26" w:rsidRDefault="005738C4" w:rsidP="00EE6791">
      <w:pPr>
        <w:numPr>
          <w:ilvl w:val="0"/>
          <w:numId w:val="51"/>
        </w:numPr>
        <w:ind w:left="714" w:hanging="357"/>
        <w:rPr>
          <w:sz w:val="22"/>
          <w:szCs w:val="22"/>
        </w:rPr>
      </w:pPr>
      <w:r w:rsidRPr="002F0B26">
        <w:rPr>
          <w:sz w:val="22"/>
          <w:szCs w:val="22"/>
        </w:rPr>
        <w:t xml:space="preserve">Jonathan Wolff, </w:t>
      </w:r>
      <w:r w:rsidRPr="002F0B26">
        <w:rPr>
          <w:i/>
          <w:iCs/>
          <w:sz w:val="22"/>
          <w:szCs w:val="22"/>
        </w:rPr>
        <w:t>Introduction to Political Philosophy</w:t>
      </w:r>
      <w:r w:rsidRPr="002F0B26">
        <w:rPr>
          <w:sz w:val="22"/>
          <w:szCs w:val="22"/>
        </w:rPr>
        <w:t>, Oxford: Oxford University Press, 2016.</w:t>
      </w:r>
    </w:p>
    <w:p w14:paraId="31B8F570" w14:textId="77777777" w:rsidR="005738C4" w:rsidRPr="002F0B26" w:rsidRDefault="005738C4" w:rsidP="00EE6791">
      <w:pPr>
        <w:numPr>
          <w:ilvl w:val="0"/>
          <w:numId w:val="51"/>
        </w:numPr>
        <w:ind w:left="714" w:hanging="357"/>
        <w:rPr>
          <w:sz w:val="22"/>
          <w:szCs w:val="22"/>
        </w:rPr>
      </w:pPr>
      <w:r w:rsidRPr="002F0B26">
        <w:rPr>
          <w:sz w:val="22"/>
          <w:szCs w:val="22"/>
        </w:rPr>
        <w:t xml:space="preserve">Steven M. Cahn, </w:t>
      </w:r>
      <w:r w:rsidRPr="002F0B26">
        <w:rPr>
          <w:i/>
          <w:iCs/>
          <w:sz w:val="22"/>
          <w:szCs w:val="22"/>
        </w:rPr>
        <w:t>Political Philosophy: The Essential Texts</w:t>
      </w:r>
      <w:r w:rsidRPr="002F0B26">
        <w:rPr>
          <w:sz w:val="22"/>
          <w:szCs w:val="22"/>
        </w:rPr>
        <w:t>, Oxford: Oxford University Press, 2014.</w:t>
      </w:r>
    </w:p>
    <w:p w14:paraId="1FAC9CDC" w14:textId="77777777" w:rsidR="005738C4" w:rsidRPr="002F0B26" w:rsidRDefault="005738C4" w:rsidP="00EE6791">
      <w:pPr>
        <w:numPr>
          <w:ilvl w:val="0"/>
          <w:numId w:val="51"/>
        </w:numPr>
        <w:ind w:left="714" w:hanging="357"/>
        <w:rPr>
          <w:sz w:val="22"/>
          <w:szCs w:val="22"/>
        </w:rPr>
      </w:pPr>
      <w:r w:rsidRPr="002F0B26">
        <w:rPr>
          <w:sz w:val="22"/>
          <w:szCs w:val="22"/>
        </w:rPr>
        <w:t xml:space="preserve">Steven B. Smith, </w:t>
      </w:r>
      <w:r w:rsidRPr="002F0B26">
        <w:rPr>
          <w:i/>
          <w:iCs/>
          <w:sz w:val="22"/>
          <w:szCs w:val="22"/>
        </w:rPr>
        <w:t>Political Philosophy</w:t>
      </w:r>
      <w:r w:rsidRPr="002F0B26">
        <w:rPr>
          <w:sz w:val="22"/>
          <w:szCs w:val="22"/>
        </w:rPr>
        <w:t>, New Haven: Yale University Press, 2012.</w:t>
      </w:r>
    </w:p>
    <w:p w14:paraId="3C0A6F3A" w14:textId="77777777" w:rsidR="005738C4" w:rsidRPr="002F0B26" w:rsidRDefault="005738C4" w:rsidP="00EE6791">
      <w:pPr>
        <w:numPr>
          <w:ilvl w:val="0"/>
          <w:numId w:val="51"/>
        </w:numPr>
        <w:ind w:left="714" w:hanging="357"/>
        <w:rPr>
          <w:sz w:val="22"/>
          <w:szCs w:val="22"/>
        </w:rPr>
      </w:pPr>
      <w:r w:rsidRPr="002F0B26">
        <w:rPr>
          <w:sz w:val="22"/>
          <w:szCs w:val="22"/>
        </w:rPr>
        <w:t xml:space="preserve">Matt </w:t>
      </w:r>
      <w:proofErr w:type="spellStart"/>
      <w:r w:rsidRPr="002F0B26">
        <w:rPr>
          <w:sz w:val="22"/>
          <w:szCs w:val="22"/>
        </w:rPr>
        <w:t>Zwolinski</w:t>
      </w:r>
      <w:proofErr w:type="spellEnd"/>
      <w:r w:rsidRPr="002F0B26">
        <w:rPr>
          <w:sz w:val="22"/>
          <w:szCs w:val="22"/>
        </w:rPr>
        <w:t xml:space="preserve">, </w:t>
      </w:r>
      <w:r w:rsidRPr="002F0B26">
        <w:rPr>
          <w:i/>
          <w:iCs/>
          <w:sz w:val="22"/>
          <w:szCs w:val="22"/>
        </w:rPr>
        <w:t>Arguing About Political Philosophy</w:t>
      </w:r>
      <w:r w:rsidRPr="002F0B26">
        <w:rPr>
          <w:sz w:val="22"/>
          <w:szCs w:val="22"/>
        </w:rPr>
        <w:t>, New York: Routledge, 2014.</w:t>
      </w:r>
    </w:p>
    <w:p w14:paraId="7759CC99" w14:textId="77777777" w:rsidR="0017445A" w:rsidRPr="002F0B26" w:rsidRDefault="0017445A" w:rsidP="001160AB">
      <w:pPr>
        <w:ind w:left="714"/>
        <w:rPr>
          <w:sz w:val="22"/>
          <w:szCs w:val="22"/>
        </w:rPr>
      </w:pPr>
    </w:p>
    <w:p w14:paraId="4B0B0331" w14:textId="77777777" w:rsidR="0000020C" w:rsidRPr="002F0B26" w:rsidRDefault="0000020C" w:rsidP="00EE6791">
      <w:pPr>
        <w:pStyle w:val="ListParagraph"/>
        <w:shd w:val="clear" w:color="auto" w:fill="FFFFFF"/>
        <w:spacing w:after="120"/>
        <w:rPr>
          <w:sz w:val="22"/>
          <w:szCs w:val="22"/>
          <w:lang w:val="en-US"/>
        </w:rPr>
      </w:pPr>
    </w:p>
    <w:p w14:paraId="00864127" w14:textId="77777777" w:rsidR="00E9648B" w:rsidRDefault="00E9648B" w:rsidP="00EE6791">
      <w:pPr>
        <w:spacing w:after="120"/>
        <w:rPr>
          <w:b/>
          <w:noProof/>
          <w:snapToGrid w:val="0"/>
          <w:sz w:val="22"/>
          <w:szCs w:val="22"/>
          <w:u w:val="single"/>
        </w:rPr>
      </w:pPr>
    </w:p>
    <w:p w14:paraId="397E1A2F" w14:textId="77777777" w:rsidR="00665631" w:rsidRPr="002F0B26" w:rsidRDefault="00665631" w:rsidP="002636E1">
      <w:pPr>
        <w:rPr>
          <w:b/>
          <w:noProof/>
          <w:sz w:val="22"/>
          <w:szCs w:val="22"/>
          <w:u w:val="single"/>
        </w:rPr>
      </w:pPr>
      <w:r w:rsidRPr="002F0B26">
        <w:rPr>
          <w:b/>
          <w:noProof/>
          <w:snapToGrid w:val="0"/>
          <w:sz w:val="22"/>
          <w:szCs w:val="22"/>
          <w:u w:val="single"/>
        </w:rPr>
        <w:t xml:space="preserve">Phil </w:t>
      </w:r>
      <w:r w:rsidR="00291BAA" w:rsidRPr="002F0B26">
        <w:rPr>
          <w:b/>
          <w:noProof/>
          <w:sz w:val="22"/>
          <w:szCs w:val="22"/>
          <w:u w:val="single"/>
        </w:rPr>
        <w:t>525</w:t>
      </w:r>
      <w:r w:rsidRPr="002F0B26">
        <w:rPr>
          <w:b/>
          <w:noProof/>
          <w:sz w:val="22"/>
          <w:szCs w:val="22"/>
          <w:u w:val="single"/>
        </w:rPr>
        <w:t xml:space="preserve"> : </w:t>
      </w:r>
      <w:r w:rsidR="001C0239" w:rsidRPr="002F0B26">
        <w:rPr>
          <w:b/>
          <w:noProof/>
          <w:sz w:val="22"/>
          <w:szCs w:val="22"/>
          <w:u w:val="single"/>
        </w:rPr>
        <w:t>Philo</w:t>
      </w:r>
      <w:r w:rsidR="00A15791" w:rsidRPr="002F0B26">
        <w:rPr>
          <w:b/>
          <w:noProof/>
          <w:sz w:val="22"/>
          <w:szCs w:val="22"/>
          <w:u w:val="single"/>
        </w:rPr>
        <w:t>sophy of</w:t>
      </w:r>
      <w:r w:rsidR="001C0239" w:rsidRPr="002F0B26">
        <w:rPr>
          <w:b/>
          <w:noProof/>
          <w:sz w:val="22"/>
          <w:szCs w:val="22"/>
          <w:u w:val="single"/>
        </w:rPr>
        <w:t xml:space="preserve"> </w:t>
      </w:r>
      <w:r w:rsidR="00407154" w:rsidRPr="002F0B26">
        <w:rPr>
          <w:b/>
          <w:noProof/>
          <w:sz w:val="22"/>
          <w:szCs w:val="22"/>
          <w:u w:val="single"/>
        </w:rPr>
        <w:t>Anthropology</w:t>
      </w:r>
      <w:r w:rsidR="00407154" w:rsidRPr="002F0B26">
        <w:rPr>
          <w:b/>
          <w:noProof/>
          <w:sz w:val="22"/>
          <w:szCs w:val="22"/>
        </w:rPr>
        <w:tab/>
      </w:r>
      <w:r w:rsidR="00291BAA" w:rsidRPr="002F0B26">
        <w:rPr>
          <w:b/>
          <w:noProof/>
          <w:sz w:val="22"/>
          <w:szCs w:val="22"/>
        </w:rPr>
        <w:t xml:space="preserve">           </w:t>
      </w:r>
      <w:r w:rsidR="00B37DB7" w:rsidRPr="002F0B26">
        <w:rPr>
          <w:b/>
          <w:noProof/>
          <w:sz w:val="22"/>
          <w:szCs w:val="22"/>
        </w:rPr>
        <w:tab/>
      </w:r>
      <w:r w:rsidR="00B37DB7" w:rsidRPr="002F0B26">
        <w:rPr>
          <w:b/>
          <w:noProof/>
          <w:sz w:val="22"/>
          <w:szCs w:val="22"/>
        </w:rPr>
        <w:tab/>
      </w:r>
      <w:r w:rsidR="00B37DB7" w:rsidRPr="002F0B26">
        <w:rPr>
          <w:b/>
          <w:noProof/>
          <w:sz w:val="22"/>
          <w:szCs w:val="22"/>
        </w:rPr>
        <w:tab/>
        <w:t>1 unit 4 credit 100 marks</w:t>
      </w:r>
    </w:p>
    <w:p w14:paraId="35BF4C93" w14:textId="77777777" w:rsidR="002636E1" w:rsidRDefault="002636E1" w:rsidP="00A879B3">
      <w:pPr>
        <w:rPr>
          <w:b/>
          <w:noProof/>
          <w:sz w:val="22"/>
          <w:szCs w:val="22"/>
        </w:rPr>
      </w:pPr>
    </w:p>
    <w:p w14:paraId="06E97DFF" w14:textId="77777777" w:rsidR="003A1610" w:rsidRPr="003A1610" w:rsidRDefault="003A1610" w:rsidP="00A879B3">
      <w:pPr>
        <w:rPr>
          <w:b/>
          <w:noProof/>
          <w:sz w:val="22"/>
          <w:szCs w:val="22"/>
        </w:rPr>
      </w:pPr>
      <w:r w:rsidRPr="003A1610">
        <w:rPr>
          <w:b/>
          <w:noProof/>
          <w:sz w:val="22"/>
          <w:szCs w:val="22"/>
        </w:rPr>
        <w:t>Course Goals and Outcomes</w:t>
      </w:r>
      <w:r w:rsidR="001160AB">
        <w:rPr>
          <w:b/>
          <w:noProof/>
          <w:sz w:val="22"/>
          <w:szCs w:val="22"/>
        </w:rPr>
        <w:t>:</w:t>
      </w:r>
    </w:p>
    <w:p w14:paraId="469343E7" w14:textId="77777777" w:rsidR="003A1610" w:rsidRPr="003A1610" w:rsidRDefault="003A1610" w:rsidP="00EE6791">
      <w:pPr>
        <w:spacing w:after="120"/>
        <w:rPr>
          <w:noProof/>
          <w:sz w:val="22"/>
          <w:szCs w:val="22"/>
        </w:rPr>
      </w:pPr>
      <w:r w:rsidRPr="003A1610">
        <w:rPr>
          <w:noProof/>
          <w:sz w:val="22"/>
          <w:szCs w:val="22"/>
        </w:rPr>
        <w:t>The objective of the course is to define and understand what is mean to be human.</w:t>
      </w:r>
    </w:p>
    <w:p w14:paraId="1AA0CB76" w14:textId="77777777" w:rsidR="003A1610" w:rsidRPr="003A1610" w:rsidRDefault="003A1610" w:rsidP="00A879B3">
      <w:pPr>
        <w:spacing w:after="360"/>
        <w:rPr>
          <w:noProof/>
          <w:sz w:val="22"/>
          <w:szCs w:val="22"/>
        </w:rPr>
      </w:pPr>
      <w:r w:rsidRPr="003A1610">
        <w:rPr>
          <w:noProof/>
          <w:sz w:val="22"/>
          <w:szCs w:val="22"/>
        </w:rPr>
        <w:t>Upon completion of the course the students  will be able to deal with  the question of metaphysics and phenomenology of human person, and interpersonal relationship.</w:t>
      </w:r>
    </w:p>
    <w:p w14:paraId="25AA3FD7" w14:textId="77777777" w:rsidR="001160AB" w:rsidRDefault="003A1610" w:rsidP="00EE6791">
      <w:pPr>
        <w:spacing w:after="120"/>
        <w:jc w:val="both"/>
        <w:rPr>
          <w:noProof/>
          <w:sz w:val="22"/>
          <w:szCs w:val="22"/>
        </w:rPr>
      </w:pPr>
      <w:r w:rsidRPr="003A1610">
        <w:rPr>
          <w:b/>
          <w:noProof/>
          <w:sz w:val="22"/>
          <w:szCs w:val="22"/>
        </w:rPr>
        <w:t>Course Description</w:t>
      </w:r>
      <w:r w:rsidR="001160AB">
        <w:rPr>
          <w:b/>
          <w:noProof/>
          <w:sz w:val="22"/>
          <w:szCs w:val="22"/>
        </w:rPr>
        <w:t xml:space="preserve">: </w:t>
      </w:r>
      <w:r w:rsidRPr="003A1610">
        <w:rPr>
          <w:noProof/>
          <w:sz w:val="22"/>
          <w:szCs w:val="22"/>
        </w:rPr>
        <w:t>Topics include:</w:t>
      </w:r>
    </w:p>
    <w:p w14:paraId="0F5FEA02" w14:textId="77777777" w:rsidR="00DF5F32" w:rsidRDefault="00DF5F32" w:rsidP="00EE6791">
      <w:pPr>
        <w:spacing w:after="120"/>
        <w:jc w:val="both"/>
        <w:rPr>
          <w:noProof/>
          <w:sz w:val="22"/>
          <w:szCs w:val="22"/>
        </w:rPr>
      </w:pPr>
      <w:r w:rsidRPr="00DF5F32">
        <w:rPr>
          <w:noProof/>
          <w:sz w:val="22"/>
          <w:szCs w:val="22"/>
        </w:rPr>
        <w:t>Nature and Scope of philosophical anthropology. Concept of man in philosophy, its nature and development. Our common humanity. Biology and Genes</w:t>
      </w:r>
      <w:r>
        <w:rPr>
          <w:noProof/>
          <w:sz w:val="22"/>
          <w:szCs w:val="22"/>
        </w:rPr>
        <w:t>.</w:t>
      </w:r>
    </w:p>
    <w:p w14:paraId="6DA10C77" w14:textId="77777777" w:rsidR="003A1610" w:rsidRPr="003A1610" w:rsidRDefault="003A1610" w:rsidP="00EE6791">
      <w:pPr>
        <w:spacing w:after="120"/>
        <w:jc w:val="both"/>
        <w:rPr>
          <w:noProof/>
          <w:sz w:val="22"/>
          <w:szCs w:val="22"/>
        </w:rPr>
      </w:pPr>
      <w:r w:rsidRPr="003A1610">
        <w:rPr>
          <w:noProof/>
          <w:sz w:val="22"/>
          <w:szCs w:val="22"/>
        </w:rPr>
        <w:t>The Nature of Man: What is man? Biblical interpretation of human beings.</w:t>
      </w:r>
    </w:p>
    <w:p w14:paraId="566824D8" w14:textId="77777777" w:rsidR="003A1610" w:rsidRPr="003A1610" w:rsidRDefault="003A1610" w:rsidP="00EE6791">
      <w:pPr>
        <w:spacing w:after="120"/>
        <w:jc w:val="both"/>
        <w:rPr>
          <w:noProof/>
          <w:sz w:val="22"/>
          <w:szCs w:val="22"/>
        </w:rPr>
      </w:pPr>
      <w:r w:rsidRPr="003A1610">
        <w:rPr>
          <w:noProof/>
          <w:sz w:val="22"/>
          <w:szCs w:val="22"/>
        </w:rPr>
        <w:t xml:space="preserve">Man as object: Skinner’s view of human nature. Experience and the uniformity of human nature. </w:t>
      </w:r>
    </w:p>
    <w:p w14:paraId="745A56CB" w14:textId="77777777" w:rsidR="003A1610" w:rsidRPr="003A1610" w:rsidRDefault="003A1610" w:rsidP="00EE6791">
      <w:pPr>
        <w:spacing w:after="120"/>
        <w:jc w:val="both"/>
        <w:rPr>
          <w:noProof/>
          <w:sz w:val="22"/>
          <w:szCs w:val="22"/>
        </w:rPr>
      </w:pPr>
      <w:r w:rsidRPr="003A1610">
        <w:rPr>
          <w:noProof/>
          <w:sz w:val="22"/>
          <w:szCs w:val="22"/>
        </w:rPr>
        <w:t>The subjectivity of man: Man as subject. Sartre and human nature, History and understanding, the views of Gadamer.</w:t>
      </w:r>
    </w:p>
    <w:p w14:paraId="48C0B244" w14:textId="77777777" w:rsidR="003A1610" w:rsidRPr="003A1610" w:rsidRDefault="003A1610" w:rsidP="00EE6791">
      <w:pPr>
        <w:spacing w:after="120"/>
        <w:jc w:val="both"/>
        <w:rPr>
          <w:noProof/>
          <w:sz w:val="22"/>
          <w:szCs w:val="22"/>
        </w:rPr>
      </w:pPr>
      <w:r w:rsidRPr="003A1610">
        <w:rPr>
          <w:noProof/>
          <w:sz w:val="22"/>
          <w:szCs w:val="22"/>
        </w:rPr>
        <w:t>Man and Society: Human Nature and culture, The consequences of a socilogical approach.</w:t>
      </w:r>
    </w:p>
    <w:p w14:paraId="2383B2BF" w14:textId="77777777" w:rsidR="003A1610" w:rsidRPr="003A1610" w:rsidRDefault="003A1610" w:rsidP="00EE6791">
      <w:pPr>
        <w:spacing w:after="120"/>
        <w:jc w:val="both"/>
        <w:rPr>
          <w:noProof/>
          <w:sz w:val="22"/>
          <w:szCs w:val="22"/>
        </w:rPr>
      </w:pPr>
      <w:r w:rsidRPr="003A1610">
        <w:rPr>
          <w:noProof/>
          <w:sz w:val="22"/>
          <w:szCs w:val="22"/>
        </w:rPr>
        <w:t>Man as biological species: Evolution, Morphological and Biological criteria, Species and essences, Essence and natural kinds.</w:t>
      </w:r>
    </w:p>
    <w:p w14:paraId="0E6D0D46" w14:textId="77777777" w:rsidR="003A1610" w:rsidRPr="003A1610" w:rsidRDefault="003A1610" w:rsidP="00EE6791">
      <w:pPr>
        <w:spacing w:after="120"/>
        <w:jc w:val="both"/>
        <w:rPr>
          <w:noProof/>
          <w:sz w:val="22"/>
          <w:szCs w:val="22"/>
        </w:rPr>
      </w:pPr>
      <w:r w:rsidRPr="003A1610">
        <w:rPr>
          <w:noProof/>
          <w:sz w:val="22"/>
          <w:szCs w:val="22"/>
        </w:rPr>
        <w:t xml:space="preserve"> Is biology the key to the nature of man: Genes and behavior. The importance of conciousness, morality and altruism.</w:t>
      </w:r>
    </w:p>
    <w:p w14:paraId="08A2FFA3" w14:textId="77777777" w:rsidR="003A1610" w:rsidRPr="003A1610" w:rsidRDefault="003A1610" w:rsidP="00EE6791">
      <w:pPr>
        <w:spacing w:after="120"/>
        <w:jc w:val="both"/>
        <w:rPr>
          <w:noProof/>
          <w:sz w:val="22"/>
          <w:szCs w:val="22"/>
        </w:rPr>
      </w:pPr>
      <w:r w:rsidRPr="003A1610">
        <w:rPr>
          <w:noProof/>
          <w:sz w:val="22"/>
          <w:szCs w:val="22"/>
        </w:rPr>
        <w:t>Strerngths and weaknesses in sociobiology: Instincts and rational appriasal, The incoherence of sociobiology, sociobiology revised.</w:t>
      </w:r>
    </w:p>
    <w:p w14:paraId="7035D572" w14:textId="77777777" w:rsidR="003A1610" w:rsidRPr="003A1610" w:rsidRDefault="003A1610" w:rsidP="00EE6791">
      <w:pPr>
        <w:spacing w:after="120"/>
        <w:jc w:val="both"/>
        <w:rPr>
          <w:noProof/>
          <w:sz w:val="22"/>
          <w:szCs w:val="22"/>
        </w:rPr>
      </w:pPr>
      <w:r w:rsidRPr="003A1610">
        <w:rPr>
          <w:noProof/>
          <w:sz w:val="22"/>
          <w:szCs w:val="22"/>
        </w:rPr>
        <w:t>Man and Morality: Morality and biology, Natural human sympathies, Moral disagreement, Morality and rational arguments.</w:t>
      </w:r>
    </w:p>
    <w:p w14:paraId="5C4A7052" w14:textId="77777777" w:rsidR="003A1610" w:rsidRPr="003A1610" w:rsidRDefault="003A1610" w:rsidP="00EE6791">
      <w:pPr>
        <w:spacing w:after="120"/>
        <w:jc w:val="both"/>
        <w:rPr>
          <w:noProof/>
          <w:sz w:val="22"/>
          <w:szCs w:val="22"/>
        </w:rPr>
      </w:pPr>
      <w:r w:rsidRPr="003A1610">
        <w:rPr>
          <w:noProof/>
          <w:sz w:val="22"/>
          <w:szCs w:val="22"/>
        </w:rPr>
        <w:t>Understading Man: Our common biology, Human nature and intelligibility, Man’s reason.</w:t>
      </w:r>
    </w:p>
    <w:p w14:paraId="2EC3E803" w14:textId="77777777" w:rsidR="003A1610" w:rsidRPr="003A1610" w:rsidRDefault="003A1610" w:rsidP="00EE6791">
      <w:pPr>
        <w:spacing w:after="120"/>
        <w:jc w:val="both"/>
        <w:rPr>
          <w:noProof/>
          <w:sz w:val="22"/>
          <w:szCs w:val="22"/>
        </w:rPr>
      </w:pPr>
      <w:r w:rsidRPr="003A1610">
        <w:rPr>
          <w:noProof/>
          <w:sz w:val="22"/>
          <w:szCs w:val="22"/>
        </w:rPr>
        <w:t>Human Cognition: Multiform unity of cognition,  the thing-idea-language relation , the object-subject concept component, the operations of the mind, idea and sign, judgment and preposition, reasoning and argumentation, synthesis-analysis-synthesis dialectic.</w:t>
      </w:r>
    </w:p>
    <w:p w14:paraId="2CA875FC" w14:textId="77777777" w:rsidR="003A1610" w:rsidRPr="003A1610" w:rsidRDefault="003A1610" w:rsidP="00EE6791">
      <w:pPr>
        <w:spacing w:after="120"/>
        <w:jc w:val="both"/>
        <w:rPr>
          <w:noProof/>
          <w:sz w:val="22"/>
          <w:szCs w:val="22"/>
        </w:rPr>
      </w:pPr>
      <w:r w:rsidRPr="003A1610">
        <w:rPr>
          <w:noProof/>
          <w:sz w:val="22"/>
          <w:szCs w:val="22"/>
        </w:rPr>
        <w:t>The Critical Value of Cognition: The essential nature of critique,Truth, Evidence- certitude.Structures of Liberty:  Will and Liberty, The Person, The love of self, the finality of the moral act, virtues, prudence and justice, person, society and civil society.</w:t>
      </w:r>
    </w:p>
    <w:p w14:paraId="55C3158B" w14:textId="77777777" w:rsidR="003A1610" w:rsidRPr="003A1610" w:rsidRDefault="003A1610" w:rsidP="00DF5F32">
      <w:pPr>
        <w:spacing w:after="240"/>
        <w:jc w:val="both"/>
        <w:rPr>
          <w:noProof/>
          <w:sz w:val="22"/>
          <w:szCs w:val="22"/>
        </w:rPr>
      </w:pPr>
      <w:r w:rsidRPr="003A1610">
        <w:rPr>
          <w:noProof/>
          <w:sz w:val="22"/>
          <w:szCs w:val="22"/>
        </w:rPr>
        <w:t>Theories of Human Nature: Plato, Marx, Freud,  and Lorenz.</w:t>
      </w:r>
    </w:p>
    <w:p w14:paraId="381E5CE6" w14:textId="77777777" w:rsidR="003A1610" w:rsidRPr="003A1610" w:rsidRDefault="003A1610" w:rsidP="00EE6791">
      <w:pPr>
        <w:spacing w:after="120"/>
        <w:rPr>
          <w:b/>
          <w:noProof/>
          <w:sz w:val="22"/>
          <w:szCs w:val="22"/>
        </w:rPr>
      </w:pPr>
      <w:r w:rsidRPr="003A1610">
        <w:rPr>
          <w:b/>
          <w:noProof/>
          <w:sz w:val="22"/>
          <w:szCs w:val="22"/>
        </w:rPr>
        <w:t>Recommended</w:t>
      </w:r>
      <w:r w:rsidRPr="001160AB">
        <w:rPr>
          <w:b/>
          <w:noProof/>
          <w:sz w:val="22"/>
          <w:szCs w:val="22"/>
        </w:rPr>
        <w:t xml:space="preserve"> Readings:</w:t>
      </w:r>
      <w:r w:rsidRPr="003A1610">
        <w:rPr>
          <w:b/>
          <w:noProof/>
          <w:sz w:val="22"/>
          <w:szCs w:val="22"/>
        </w:rPr>
        <w:t>:</w:t>
      </w:r>
    </w:p>
    <w:p w14:paraId="7FDEB081" w14:textId="77777777" w:rsidR="003A1610" w:rsidRPr="003A1610" w:rsidRDefault="003A1610" w:rsidP="00EE6791">
      <w:pPr>
        <w:spacing w:after="120"/>
        <w:ind w:left="630" w:hanging="270"/>
        <w:contextualSpacing/>
        <w:rPr>
          <w:noProof/>
          <w:sz w:val="22"/>
          <w:szCs w:val="22"/>
        </w:rPr>
      </w:pPr>
      <w:r w:rsidRPr="001160AB">
        <w:rPr>
          <w:noProof/>
          <w:sz w:val="22"/>
          <w:szCs w:val="22"/>
        </w:rPr>
        <w:t xml:space="preserve">1. </w:t>
      </w:r>
      <w:r w:rsidRPr="003A1610">
        <w:rPr>
          <w:noProof/>
          <w:sz w:val="22"/>
          <w:szCs w:val="22"/>
        </w:rPr>
        <w:t xml:space="preserve">Bogliolo L., </w:t>
      </w:r>
      <w:r w:rsidRPr="003A1610">
        <w:rPr>
          <w:i/>
          <w:noProof/>
          <w:sz w:val="22"/>
          <w:szCs w:val="22"/>
        </w:rPr>
        <w:t>Philosophical Anthropology</w:t>
      </w:r>
      <w:r w:rsidRPr="003A1610">
        <w:rPr>
          <w:noProof/>
          <w:sz w:val="22"/>
          <w:szCs w:val="22"/>
        </w:rPr>
        <w:t>, Firma KLM Pvt Ltd, India, 1994.</w:t>
      </w:r>
    </w:p>
    <w:p w14:paraId="1D26339C" w14:textId="77777777" w:rsidR="003A1610" w:rsidRPr="003A1610" w:rsidRDefault="003A1610" w:rsidP="00EE6791">
      <w:pPr>
        <w:spacing w:after="120"/>
        <w:ind w:left="630" w:hanging="270"/>
        <w:contextualSpacing/>
        <w:rPr>
          <w:noProof/>
          <w:sz w:val="22"/>
          <w:szCs w:val="22"/>
        </w:rPr>
      </w:pPr>
      <w:r w:rsidRPr="001160AB">
        <w:rPr>
          <w:noProof/>
          <w:sz w:val="22"/>
          <w:szCs w:val="22"/>
        </w:rPr>
        <w:t xml:space="preserve">2. </w:t>
      </w:r>
      <w:r w:rsidRPr="003A1610">
        <w:rPr>
          <w:noProof/>
          <w:sz w:val="22"/>
          <w:szCs w:val="22"/>
        </w:rPr>
        <w:t xml:space="preserve">Stevension L., </w:t>
      </w:r>
      <w:r w:rsidRPr="003A1610">
        <w:rPr>
          <w:i/>
          <w:noProof/>
          <w:sz w:val="22"/>
          <w:szCs w:val="22"/>
        </w:rPr>
        <w:t>Seven Theories of Human Nature</w:t>
      </w:r>
      <w:r w:rsidRPr="003A1610">
        <w:rPr>
          <w:noProof/>
          <w:sz w:val="22"/>
          <w:szCs w:val="22"/>
        </w:rPr>
        <w:t>, Clarendon Press, Oxford, 1974.</w:t>
      </w:r>
    </w:p>
    <w:p w14:paraId="5D96AD21" w14:textId="77777777" w:rsidR="003A1610" w:rsidRPr="003A1610" w:rsidRDefault="003A1610" w:rsidP="00EE6791">
      <w:pPr>
        <w:spacing w:after="120"/>
        <w:ind w:left="630" w:hanging="270"/>
        <w:contextualSpacing/>
        <w:rPr>
          <w:noProof/>
          <w:sz w:val="22"/>
          <w:szCs w:val="22"/>
        </w:rPr>
      </w:pPr>
      <w:r w:rsidRPr="001160AB">
        <w:rPr>
          <w:noProof/>
          <w:sz w:val="22"/>
          <w:szCs w:val="22"/>
          <w:lang w:val="fr-FR"/>
        </w:rPr>
        <w:t xml:space="preserve">3. </w:t>
      </w:r>
      <w:r w:rsidRPr="003A1610">
        <w:rPr>
          <w:noProof/>
          <w:sz w:val="22"/>
          <w:szCs w:val="22"/>
          <w:lang w:val="fr-FR"/>
        </w:rPr>
        <w:t xml:space="preserve">Lorenz, K., </w:t>
      </w:r>
      <w:r w:rsidRPr="003A1610">
        <w:rPr>
          <w:i/>
          <w:noProof/>
          <w:sz w:val="22"/>
          <w:szCs w:val="22"/>
          <w:lang w:val="fr-FR"/>
        </w:rPr>
        <w:t>On Aggression</w:t>
      </w:r>
      <w:r w:rsidRPr="003A1610">
        <w:rPr>
          <w:noProof/>
          <w:sz w:val="22"/>
          <w:szCs w:val="22"/>
          <w:lang w:val="fr-FR"/>
        </w:rPr>
        <w:t xml:space="preserve">, Marjorie K. W. (trans.)  </w:t>
      </w:r>
      <w:r w:rsidRPr="003A1610">
        <w:rPr>
          <w:noProof/>
          <w:sz w:val="22"/>
          <w:szCs w:val="22"/>
        </w:rPr>
        <w:t>New York: Bantam Books, 1971.</w:t>
      </w:r>
    </w:p>
    <w:p w14:paraId="787CB36F" w14:textId="77777777" w:rsidR="003A1610" w:rsidRPr="003A1610" w:rsidRDefault="003A1610" w:rsidP="00EE6791">
      <w:pPr>
        <w:spacing w:after="120"/>
        <w:ind w:left="630" w:hanging="270"/>
        <w:contextualSpacing/>
        <w:rPr>
          <w:noProof/>
          <w:sz w:val="22"/>
          <w:szCs w:val="22"/>
        </w:rPr>
      </w:pPr>
      <w:r w:rsidRPr="001160AB">
        <w:rPr>
          <w:noProof/>
          <w:sz w:val="22"/>
          <w:szCs w:val="22"/>
        </w:rPr>
        <w:t xml:space="preserve">4. </w:t>
      </w:r>
      <w:r w:rsidRPr="003A1610">
        <w:rPr>
          <w:noProof/>
          <w:sz w:val="22"/>
          <w:szCs w:val="22"/>
        </w:rPr>
        <w:t xml:space="preserve">Trigg, R., </w:t>
      </w:r>
      <w:r w:rsidRPr="003A1610">
        <w:rPr>
          <w:i/>
          <w:noProof/>
          <w:sz w:val="22"/>
          <w:szCs w:val="22"/>
        </w:rPr>
        <w:t>The Shaping of Man: Philosophical Aspect of Sociobiology</w:t>
      </w:r>
      <w:r w:rsidRPr="003A1610">
        <w:rPr>
          <w:noProof/>
          <w:sz w:val="22"/>
          <w:szCs w:val="22"/>
        </w:rPr>
        <w:t>, Oxford: Basil Blackwell, 1992.</w:t>
      </w:r>
    </w:p>
    <w:p w14:paraId="62FCB178" w14:textId="77777777" w:rsidR="003A1610" w:rsidRPr="003A1610" w:rsidRDefault="003A1610" w:rsidP="00EE6791">
      <w:pPr>
        <w:spacing w:after="120"/>
        <w:ind w:left="630" w:hanging="270"/>
        <w:contextualSpacing/>
        <w:rPr>
          <w:noProof/>
          <w:sz w:val="22"/>
          <w:szCs w:val="22"/>
        </w:rPr>
      </w:pPr>
      <w:r w:rsidRPr="001160AB">
        <w:rPr>
          <w:noProof/>
          <w:sz w:val="22"/>
          <w:szCs w:val="22"/>
        </w:rPr>
        <w:t xml:space="preserve">5. </w:t>
      </w:r>
      <w:r w:rsidRPr="003A1610">
        <w:rPr>
          <w:noProof/>
          <w:sz w:val="22"/>
          <w:szCs w:val="22"/>
        </w:rPr>
        <w:t xml:space="preserve">Wilson, E., </w:t>
      </w:r>
      <w:r w:rsidRPr="003A1610">
        <w:rPr>
          <w:i/>
          <w:iCs/>
          <w:noProof/>
          <w:sz w:val="22"/>
          <w:szCs w:val="22"/>
        </w:rPr>
        <w:t>Sociobiology: The New Synthesis</w:t>
      </w:r>
      <w:r w:rsidRPr="003A1610">
        <w:rPr>
          <w:noProof/>
          <w:sz w:val="22"/>
          <w:szCs w:val="22"/>
        </w:rPr>
        <w:t>, Mass: Cambridge, 1975.</w:t>
      </w:r>
    </w:p>
    <w:p w14:paraId="13312416" w14:textId="77777777" w:rsidR="0017445A" w:rsidRPr="002F0B26" w:rsidRDefault="0017445A" w:rsidP="00EE6791">
      <w:pPr>
        <w:pStyle w:val="ListParagraph"/>
        <w:spacing w:after="120"/>
        <w:rPr>
          <w:noProof/>
          <w:sz w:val="22"/>
          <w:szCs w:val="22"/>
          <w:lang w:val="en-US"/>
        </w:rPr>
      </w:pPr>
    </w:p>
    <w:p w14:paraId="5F420B26" w14:textId="77777777" w:rsidR="00DF5F32" w:rsidRDefault="00DF5F32" w:rsidP="00EE6791">
      <w:pPr>
        <w:spacing w:after="120"/>
        <w:rPr>
          <w:b/>
          <w:bCs/>
          <w:noProof/>
          <w:sz w:val="22"/>
          <w:szCs w:val="22"/>
          <w:u w:val="single"/>
        </w:rPr>
      </w:pPr>
    </w:p>
    <w:p w14:paraId="4004C73E" w14:textId="77777777" w:rsidR="00635F0C" w:rsidRDefault="00635F0C" w:rsidP="00EE6791">
      <w:pPr>
        <w:spacing w:after="120"/>
        <w:rPr>
          <w:b/>
          <w:bCs/>
          <w:noProof/>
          <w:sz w:val="22"/>
          <w:szCs w:val="22"/>
          <w:u w:val="single"/>
        </w:rPr>
      </w:pPr>
    </w:p>
    <w:p w14:paraId="7C493590" w14:textId="77777777" w:rsidR="00635F0C" w:rsidRDefault="00635F0C" w:rsidP="00EE6791">
      <w:pPr>
        <w:spacing w:after="120"/>
        <w:rPr>
          <w:b/>
          <w:bCs/>
          <w:noProof/>
          <w:sz w:val="22"/>
          <w:szCs w:val="22"/>
          <w:u w:val="single"/>
        </w:rPr>
      </w:pPr>
    </w:p>
    <w:p w14:paraId="03B2A2A0" w14:textId="125C5C2F" w:rsidR="00665631" w:rsidRPr="002F0B26" w:rsidRDefault="00B7403D" w:rsidP="00EE6791">
      <w:pPr>
        <w:spacing w:after="120"/>
        <w:rPr>
          <w:b/>
          <w:bCs/>
          <w:noProof/>
          <w:sz w:val="22"/>
          <w:szCs w:val="22"/>
        </w:rPr>
      </w:pPr>
      <w:r w:rsidRPr="002F0B26">
        <w:rPr>
          <w:b/>
          <w:bCs/>
          <w:noProof/>
          <w:sz w:val="22"/>
          <w:szCs w:val="22"/>
          <w:u w:val="single"/>
        </w:rPr>
        <w:t>Phil 5</w:t>
      </w:r>
      <w:r w:rsidR="00291BAA" w:rsidRPr="002F0B26">
        <w:rPr>
          <w:b/>
          <w:bCs/>
          <w:noProof/>
          <w:sz w:val="22"/>
          <w:szCs w:val="22"/>
          <w:u w:val="single"/>
        </w:rPr>
        <w:t>26</w:t>
      </w:r>
      <w:r w:rsidR="00665631" w:rsidRPr="002F0B26">
        <w:rPr>
          <w:b/>
          <w:bCs/>
          <w:noProof/>
          <w:sz w:val="22"/>
          <w:szCs w:val="22"/>
          <w:u w:val="single"/>
        </w:rPr>
        <w:t xml:space="preserve">: </w:t>
      </w:r>
      <w:r w:rsidR="009C1779" w:rsidRPr="002F0B26">
        <w:rPr>
          <w:b/>
          <w:noProof/>
          <w:sz w:val="22"/>
          <w:szCs w:val="22"/>
          <w:u w:val="single"/>
        </w:rPr>
        <w:t>Marxist Philosophy</w:t>
      </w:r>
      <w:r w:rsidR="00665631" w:rsidRPr="002F0B26">
        <w:rPr>
          <w:b/>
          <w:noProof/>
          <w:sz w:val="22"/>
          <w:szCs w:val="22"/>
        </w:rPr>
        <w:tab/>
      </w:r>
      <w:r w:rsidR="006E3658" w:rsidRPr="002F0B26">
        <w:rPr>
          <w:noProof/>
          <w:sz w:val="22"/>
          <w:szCs w:val="22"/>
        </w:rPr>
        <w:tab/>
      </w:r>
      <w:r w:rsidR="006E3658" w:rsidRPr="002F0B26">
        <w:rPr>
          <w:noProof/>
          <w:sz w:val="22"/>
          <w:szCs w:val="22"/>
        </w:rPr>
        <w:tab/>
      </w:r>
      <w:r w:rsidR="00B37DB7" w:rsidRPr="002F0B26">
        <w:rPr>
          <w:noProof/>
          <w:sz w:val="22"/>
          <w:szCs w:val="22"/>
        </w:rPr>
        <w:tab/>
      </w:r>
      <w:r w:rsidR="00B37DB7" w:rsidRPr="002F0B26">
        <w:rPr>
          <w:noProof/>
          <w:sz w:val="22"/>
          <w:szCs w:val="22"/>
        </w:rPr>
        <w:tab/>
      </w:r>
      <w:r w:rsidR="00B37DB7" w:rsidRPr="002F0B26">
        <w:rPr>
          <w:b/>
          <w:bCs/>
          <w:noProof/>
          <w:snapToGrid w:val="0"/>
          <w:sz w:val="22"/>
          <w:szCs w:val="22"/>
        </w:rPr>
        <w:t>1 unit 4 credit 100 marks</w:t>
      </w:r>
    </w:p>
    <w:p w14:paraId="7715843A" w14:textId="77777777" w:rsidR="00291BAA" w:rsidRPr="002F0B26" w:rsidRDefault="0017445A" w:rsidP="0045666F">
      <w:pPr>
        <w:rPr>
          <w:b/>
          <w:noProof/>
          <w:sz w:val="22"/>
          <w:szCs w:val="22"/>
        </w:rPr>
      </w:pPr>
      <w:r w:rsidRPr="002F0B26">
        <w:rPr>
          <w:b/>
          <w:noProof/>
          <w:sz w:val="22"/>
          <w:szCs w:val="22"/>
        </w:rPr>
        <w:t>Course Goals and O</w:t>
      </w:r>
      <w:r w:rsidR="00291BAA" w:rsidRPr="002F0B26">
        <w:rPr>
          <w:b/>
          <w:noProof/>
          <w:sz w:val="22"/>
          <w:szCs w:val="22"/>
        </w:rPr>
        <w:t>utcomes</w:t>
      </w:r>
      <w:r w:rsidRPr="002F0B26">
        <w:rPr>
          <w:b/>
          <w:noProof/>
          <w:sz w:val="22"/>
          <w:szCs w:val="22"/>
        </w:rPr>
        <w:t>:</w:t>
      </w:r>
    </w:p>
    <w:p w14:paraId="0F7E9671" w14:textId="77777777" w:rsidR="00291BAA" w:rsidRPr="002F0B26" w:rsidRDefault="00665631" w:rsidP="00EE6791">
      <w:pPr>
        <w:pStyle w:val="ListParagraph"/>
        <w:numPr>
          <w:ilvl w:val="0"/>
          <w:numId w:val="47"/>
        </w:numPr>
        <w:spacing w:after="120"/>
        <w:jc w:val="both"/>
        <w:rPr>
          <w:noProof/>
          <w:sz w:val="22"/>
          <w:szCs w:val="22"/>
          <w:lang w:val="en-US"/>
        </w:rPr>
      </w:pPr>
      <w:r w:rsidRPr="002F0B26">
        <w:rPr>
          <w:noProof/>
          <w:sz w:val="22"/>
          <w:szCs w:val="22"/>
          <w:lang w:val="en-US"/>
        </w:rPr>
        <w:t xml:space="preserve">This is a critical study of the philosophical contributions and impact of the writings of Karl Marx. Basic texts of Marx (and sometimes Engels) are discussed. Certain Marxists, e.g., Lenin, Trotsky, Mao Tse-tung, Lukacs, Gramsci, Marcuse, and Popper may also be treated. </w:t>
      </w:r>
    </w:p>
    <w:p w14:paraId="630FF85A" w14:textId="77777777" w:rsidR="00665631" w:rsidRPr="002F0B26" w:rsidRDefault="00665631" w:rsidP="0045666F">
      <w:pPr>
        <w:jc w:val="both"/>
        <w:rPr>
          <w:noProof/>
          <w:sz w:val="22"/>
          <w:szCs w:val="22"/>
        </w:rPr>
      </w:pPr>
      <w:r w:rsidRPr="002F0B26">
        <w:rPr>
          <w:noProof/>
          <w:sz w:val="22"/>
          <w:szCs w:val="22"/>
        </w:rPr>
        <w:t>Topics include:</w:t>
      </w:r>
    </w:p>
    <w:p w14:paraId="76B787B5" w14:textId="77777777" w:rsidR="00665631" w:rsidRPr="002F0B26" w:rsidRDefault="00665631" w:rsidP="00EE6791">
      <w:pPr>
        <w:numPr>
          <w:ilvl w:val="0"/>
          <w:numId w:val="9"/>
        </w:numPr>
        <w:spacing w:after="120"/>
        <w:jc w:val="both"/>
        <w:rPr>
          <w:noProof/>
          <w:sz w:val="22"/>
          <w:szCs w:val="22"/>
        </w:rPr>
      </w:pPr>
      <w:r w:rsidRPr="002F0B26">
        <w:rPr>
          <w:noProof/>
          <w:sz w:val="22"/>
          <w:szCs w:val="22"/>
        </w:rPr>
        <w:t>Marx’s 19</w:t>
      </w:r>
      <w:r w:rsidRPr="002F0B26">
        <w:rPr>
          <w:noProof/>
          <w:sz w:val="22"/>
          <w:szCs w:val="22"/>
          <w:vertAlign w:val="superscript"/>
        </w:rPr>
        <w:t>th</w:t>
      </w:r>
      <w:r w:rsidRPr="002F0B26">
        <w:rPr>
          <w:noProof/>
          <w:sz w:val="22"/>
          <w:szCs w:val="22"/>
        </w:rPr>
        <w:t xml:space="preserve"> century precursors; Marx on the origin and nature of philosophy; three sources and three aspects of Marxism; Salient features of Marxist philosophy; Basic laws of dialectical materialism; Marxist epistemology and logic; Marx’s theory of truth.</w:t>
      </w:r>
    </w:p>
    <w:p w14:paraId="79DE23FC" w14:textId="77777777" w:rsidR="00665631" w:rsidRPr="002F0B26" w:rsidRDefault="00665631" w:rsidP="00EE6791">
      <w:pPr>
        <w:numPr>
          <w:ilvl w:val="0"/>
          <w:numId w:val="9"/>
        </w:numPr>
        <w:spacing w:after="120"/>
        <w:jc w:val="both"/>
        <w:rPr>
          <w:b/>
          <w:noProof/>
          <w:snapToGrid w:val="0"/>
          <w:sz w:val="22"/>
          <w:szCs w:val="22"/>
          <w:u w:val="single"/>
        </w:rPr>
      </w:pPr>
      <w:r w:rsidRPr="002F0B26">
        <w:rPr>
          <w:noProof/>
          <w:sz w:val="22"/>
          <w:szCs w:val="22"/>
        </w:rPr>
        <w:t>Materialistic conception of history; the theory of class struggle and the nature of social revolution; the theory of surplus value and the concept of exploitation; the concept of man; the problem of alienation; the concept of morality, Karl Marx as a humanist.</w:t>
      </w:r>
    </w:p>
    <w:p w14:paraId="5A1776DA" w14:textId="77777777" w:rsidR="00665631" w:rsidRPr="002F0B26" w:rsidRDefault="00665631" w:rsidP="00EE6791">
      <w:pPr>
        <w:numPr>
          <w:ilvl w:val="0"/>
          <w:numId w:val="9"/>
        </w:numPr>
        <w:spacing w:after="120"/>
        <w:jc w:val="both"/>
        <w:rPr>
          <w:b/>
          <w:noProof/>
          <w:snapToGrid w:val="0"/>
          <w:sz w:val="22"/>
          <w:szCs w:val="22"/>
          <w:u w:val="single"/>
        </w:rPr>
      </w:pPr>
      <w:r w:rsidRPr="002F0B26">
        <w:rPr>
          <w:noProof/>
          <w:sz w:val="22"/>
          <w:szCs w:val="22"/>
        </w:rPr>
        <w:lastRenderedPageBreak/>
        <w:t>Marxian interpreters and critiques: Lenin, Trotsky, Mao Tse-tung, Lukacs, Gramsci, and Marcuse.</w:t>
      </w:r>
    </w:p>
    <w:p w14:paraId="51377039" w14:textId="77777777" w:rsidR="00DF5F32" w:rsidRDefault="00DF5F32" w:rsidP="00EE6791">
      <w:pPr>
        <w:spacing w:after="120"/>
        <w:rPr>
          <w:b/>
          <w:noProof/>
          <w:sz w:val="22"/>
          <w:szCs w:val="22"/>
        </w:rPr>
      </w:pPr>
    </w:p>
    <w:p w14:paraId="56D90B2E" w14:textId="77777777" w:rsidR="00665631" w:rsidRPr="002F0B26" w:rsidRDefault="0017445A" w:rsidP="00EE6791">
      <w:pPr>
        <w:spacing w:after="120"/>
        <w:rPr>
          <w:b/>
          <w:noProof/>
          <w:sz w:val="22"/>
          <w:szCs w:val="22"/>
        </w:rPr>
      </w:pPr>
      <w:r w:rsidRPr="002F0B26">
        <w:rPr>
          <w:b/>
          <w:noProof/>
          <w:sz w:val="22"/>
          <w:szCs w:val="22"/>
        </w:rPr>
        <w:t>Recommended</w:t>
      </w:r>
      <w:r w:rsidR="009A5177" w:rsidRPr="002F0B26">
        <w:rPr>
          <w:b/>
          <w:noProof/>
          <w:sz w:val="22"/>
          <w:szCs w:val="22"/>
        </w:rPr>
        <w:t xml:space="preserve"> Readings</w:t>
      </w:r>
      <w:r w:rsidR="00B37DB7" w:rsidRPr="002F0B26">
        <w:rPr>
          <w:b/>
          <w:noProof/>
          <w:sz w:val="22"/>
          <w:szCs w:val="22"/>
        </w:rPr>
        <w:t>:</w:t>
      </w:r>
    </w:p>
    <w:p w14:paraId="0ED13F54" w14:textId="0A5F98BB" w:rsidR="009507C4" w:rsidRPr="0045666F" w:rsidRDefault="0045666F" w:rsidP="0045666F">
      <w:pPr>
        <w:pStyle w:val="Default"/>
        <w:numPr>
          <w:ilvl w:val="1"/>
          <w:numId w:val="9"/>
        </w:numPr>
        <w:tabs>
          <w:tab w:val="clear" w:pos="1440"/>
        </w:tabs>
        <w:ind w:left="630" w:hanging="270"/>
        <w:jc w:val="both"/>
        <w:rPr>
          <w:sz w:val="22"/>
          <w:szCs w:val="22"/>
        </w:rPr>
      </w:pPr>
      <w:r>
        <w:rPr>
          <w:sz w:val="22"/>
          <w:szCs w:val="22"/>
        </w:rPr>
        <w:t xml:space="preserve"> </w:t>
      </w:r>
      <w:proofErr w:type="spellStart"/>
      <w:r w:rsidR="009507C4" w:rsidRPr="0045666F">
        <w:rPr>
          <w:sz w:val="22"/>
          <w:szCs w:val="22"/>
        </w:rPr>
        <w:t>Afanasyev</w:t>
      </w:r>
      <w:proofErr w:type="spellEnd"/>
      <w:r w:rsidR="009507C4" w:rsidRPr="0045666F">
        <w:rPr>
          <w:sz w:val="22"/>
          <w:szCs w:val="22"/>
        </w:rPr>
        <w:t xml:space="preserve">, V. </w:t>
      </w:r>
      <w:r w:rsidR="009507C4" w:rsidRPr="0045666F">
        <w:rPr>
          <w:i/>
          <w:iCs/>
          <w:sz w:val="22"/>
          <w:szCs w:val="22"/>
        </w:rPr>
        <w:t>Marxist Philosophy</w:t>
      </w:r>
      <w:r w:rsidR="009507C4" w:rsidRPr="0045666F">
        <w:rPr>
          <w:sz w:val="22"/>
          <w:szCs w:val="22"/>
        </w:rPr>
        <w:t xml:space="preserve">, Moscow: Progress Publishers, 1963. </w:t>
      </w:r>
    </w:p>
    <w:p w14:paraId="0C77261A" w14:textId="6B65F496" w:rsidR="009507C4" w:rsidRPr="0045666F" w:rsidRDefault="009507C4" w:rsidP="0045666F">
      <w:pPr>
        <w:pStyle w:val="ListParagraph"/>
        <w:numPr>
          <w:ilvl w:val="0"/>
          <w:numId w:val="50"/>
        </w:numPr>
        <w:autoSpaceDE w:val="0"/>
        <w:autoSpaceDN w:val="0"/>
        <w:adjustRightInd w:val="0"/>
        <w:jc w:val="both"/>
        <w:rPr>
          <w:rFonts w:eastAsiaTheme="minorHAnsi"/>
          <w:color w:val="000000"/>
          <w:sz w:val="22"/>
          <w:szCs w:val="22"/>
        </w:rPr>
      </w:pPr>
      <w:proofErr w:type="spellStart"/>
      <w:r w:rsidRPr="0045666F">
        <w:rPr>
          <w:rFonts w:eastAsiaTheme="minorHAnsi"/>
          <w:color w:val="000000"/>
          <w:sz w:val="22"/>
          <w:szCs w:val="22"/>
        </w:rPr>
        <w:t>Bottomore</w:t>
      </w:r>
      <w:proofErr w:type="spellEnd"/>
      <w:r w:rsidRPr="0045666F">
        <w:rPr>
          <w:rFonts w:eastAsiaTheme="minorHAnsi"/>
          <w:color w:val="000000"/>
          <w:sz w:val="22"/>
          <w:szCs w:val="22"/>
        </w:rPr>
        <w:t>, T.B. (</w:t>
      </w:r>
      <w:proofErr w:type="spellStart"/>
      <w:r w:rsidRPr="0045666F">
        <w:rPr>
          <w:rFonts w:eastAsiaTheme="minorHAnsi"/>
          <w:color w:val="000000"/>
          <w:sz w:val="22"/>
          <w:szCs w:val="22"/>
        </w:rPr>
        <w:t>ed</w:t>
      </w:r>
      <w:proofErr w:type="spellEnd"/>
      <w:r w:rsidRPr="0045666F">
        <w:rPr>
          <w:rFonts w:eastAsiaTheme="minorHAnsi"/>
          <w:color w:val="000000"/>
          <w:sz w:val="22"/>
          <w:szCs w:val="22"/>
        </w:rPr>
        <w:t xml:space="preserve">.) </w:t>
      </w:r>
      <w:r w:rsidRPr="0045666F">
        <w:rPr>
          <w:rFonts w:eastAsiaTheme="minorHAnsi"/>
          <w:i/>
          <w:iCs/>
          <w:color w:val="000000"/>
          <w:sz w:val="22"/>
          <w:szCs w:val="22"/>
        </w:rPr>
        <w:t xml:space="preserve">Karl </w:t>
      </w:r>
      <w:proofErr w:type="gramStart"/>
      <w:r w:rsidRPr="0045666F">
        <w:rPr>
          <w:rFonts w:eastAsiaTheme="minorHAnsi"/>
          <w:i/>
          <w:iCs/>
          <w:color w:val="000000"/>
          <w:sz w:val="22"/>
          <w:szCs w:val="22"/>
        </w:rPr>
        <w:t>Marx:</w:t>
      </w:r>
      <w:proofErr w:type="gramEnd"/>
      <w:r w:rsidRPr="0045666F">
        <w:rPr>
          <w:rFonts w:eastAsiaTheme="minorHAnsi"/>
          <w:i/>
          <w:iCs/>
          <w:color w:val="000000"/>
          <w:sz w:val="22"/>
          <w:szCs w:val="22"/>
        </w:rPr>
        <w:t xml:space="preserve"> </w:t>
      </w:r>
      <w:proofErr w:type="spellStart"/>
      <w:r w:rsidRPr="0045666F">
        <w:rPr>
          <w:rFonts w:eastAsiaTheme="minorHAnsi"/>
          <w:i/>
          <w:iCs/>
          <w:color w:val="000000"/>
          <w:sz w:val="22"/>
          <w:szCs w:val="22"/>
        </w:rPr>
        <w:t>Early</w:t>
      </w:r>
      <w:proofErr w:type="spellEnd"/>
      <w:r w:rsidRPr="0045666F">
        <w:rPr>
          <w:rFonts w:eastAsiaTheme="minorHAnsi"/>
          <w:i/>
          <w:iCs/>
          <w:color w:val="000000"/>
          <w:sz w:val="22"/>
          <w:szCs w:val="22"/>
        </w:rPr>
        <w:t xml:space="preserve"> </w:t>
      </w:r>
      <w:proofErr w:type="spellStart"/>
      <w:r w:rsidRPr="0045666F">
        <w:rPr>
          <w:rFonts w:eastAsiaTheme="minorHAnsi"/>
          <w:i/>
          <w:iCs/>
          <w:color w:val="000000"/>
          <w:sz w:val="22"/>
          <w:szCs w:val="22"/>
        </w:rPr>
        <w:t>Writings</w:t>
      </w:r>
      <w:proofErr w:type="spellEnd"/>
      <w:r w:rsidRPr="0045666F">
        <w:rPr>
          <w:rFonts w:eastAsiaTheme="minorHAnsi"/>
          <w:color w:val="000000"/>
          <w:sz w:val="22"/>
          <w:szCs w:val="22"/>
        </w:rPr>
        <w:t xml:space="preserve">, London, 1963. </w:t>
      </w:r>
      <w:proofErr w:type="spellStart"/>
      <w:r w:rsidRPr="0045666F">
        <w:rPr>
          <w:rFonts w:eastAsiaTheme="minorHAnsi"/>
          <w:color w:val="000000"/>
          <w:sz w:val="22"/>
          <w:szCs w:val="22"/>
        </w:rPr>
        <w:t>Cornforth</w:t>
      </w:r>
      <w:proofErr w:type="spellEnd"/>
      <w:r w:rsidRPr="0045666F">
        <w:rPr>
          <w:rFonts w:eastAsiaTheme="minorHAnsi"/>
          <w:color w:val="000000"/>
          <w:sz w:val="22"/>
          <w:szCs w:val="22"/>
        </w:rPr>
        <w:t xml:space="preserve">, Maurice. </w:t>
      </w:r>
      <w:proofErr w:type="spellStart"/>
      <w:r w:rsidRPr="0045666F">
        <w:rPr>
          <w:rFonts w:eastAsiaTheme="minorHAnsi"/>
          <w:i/>
          <w:iCs/>
          <w:color w:val="000000"/>
          <w:sz w:val="22"/>
          <w:szCs w:val="22"/>
        </w:rPr>
        <w:t>Dialectical</w:t>
      </w:r>
      <w:proofErr w:type="spellEnd"/>
      <w:r w:rsidRPr="0045666F">
        <w:rPr>
          <w:rFonts w:eastAsiaTheme="minorHAnsi"/>
          <w:i/>
          <w:iCs/>
          <w:color w:val="000000"/>
          <w:sz w:val="22"/>
          <w:szCs w:val="22"/>
        </w:rPr>
        <w:t xml:space="preserve"> </w:t>
      </w:r>
      <w:proofErr w:type="spellStart"/>
      <w:r w:rsidRPr="0045666F">
        <w:rPr>
          <w:rFonts w:eastAsiaTheme="minorHAnsi"/>
          <w:i/>
          <w:iCs/>
          <w:color w:val="000000"/>
          <w:sz w:val="22"/>
          <w:szCs w:val="22"/>
        </w:rPr>
        <w:t>Materialism</w:t>
      </w:r>
      <w:proofErr w:type="spellEnd"/>
      <w:r w:rsidRPr="0045666F">
        <w:rPr>
          <w:rFonts w:eastAsiaTheme="minorHAnsi"/>
          <w:color w:val="000000"/>
          <w:sz w:val="22"/>
          <w:szCs w:val="22"/>
        </w:rPr>
        <w:t xml:space="preserve">, Calcutta : National Book Agency </w:t>
      </w:r>
      <w:proofErr w:type="spellStart"/>
      <w:r w:rsidRPr="0045666F">
        <w:rPr>
          <w:rFonts w:eastAsiaTheme="minorHAnsi"/>
          <w:color w:val="000000"/>
          <w:sz w:val="22"/>
          <w:szCs w:val="22"/>
        </w:rPr>
        <w:t>Pvt</w:t>
      </w:r>
      <w:proofErr w:type="spellEnd"/>
      <w:r w:rsidRPr="0045666F">
        <w:rPr>
          <w:rFonts w:eastAsiaTheme="minorHAnsi"/>
          <w:color w:val="000000"/>
          <w:sz w:val="22"/>
          <w:szCs w:val="22"/>
        </w:rPr>
        <w:t xml:space="preserve">. Ltd, 1988. </w:t>
      </w:r>
    </w:p>
    <w:p w14:paraId="51FD69D8" w14:textId="3078EB30" w:rsidR="009507C4" w:rsidRPr="0045666F" w:rsidRDefault="009507C4" w:rsidP="0045666F">
      <w:pPr>
        <w:pStyle w:val="ListParagraph"/>
        <w:numPr>
          <w:ilvl w:val="0"/>
          <w:numId w:val="50"/>
        </w:numPr>
        <w:autoSpaceDE w:val="0"/>
        <w:autoSpaceDN w:val="0"/>
        <w:adjustRightInd w:val="0"/>
        <w:jc w:val="both"/>
        <w:rPr>
          <w:rFonts w:eastAsiaTheme="minorHAnsi"/>
          <w:color w:val="000000"/>
          <w:sz w:val="22"/>
          <w:szCs w:val="22"/>
        </w:rPr>
      </w:pPr>
      <w:r w:rsidRPr="0045666F">
        <w:rPr>
          <w:rFonts w:eastAsiaTheme="minorHAnsi"/>
          <w:color w:val="000000"/>
          <w:sz w:val="22"/>
          <w:szCs w:val="22"/>
        </w:rPr>
        <w:t>Institute of Social Science (</w:t>
      </w:r>
      <w:proofErr w:type="spellStart"/>
      <w:r w:rsidRPr="0045666F">
        <w:rPr>
          <w:rFonts w:eastAsiaTheme="minorHAnsi"/>
          <w:color w:val="000000"/>
          <w:sz w:val="22"/>
          <w:szCs w:val="22"/>
        </w:rPr>
        <w:t>ed</w:t>
      </w:r>
      <w:proofErr w:type="spellEnd"/>
      <w:r w:rsidRPr="0045666F">
        <w:rPr>
          <w:rFonts w:eastAsiaTheme="minorHAnsi"/>
          <w:color w:val="000000"/>
          <w:sz w:val="22"/>
          <w:szCs w:val="22"/>
        </w:rPr>
        <w:t xml:space="preserve">.). </w:t>
      </w:r>
      <w:r w:rsidRPr="0045666F">
        <w:rPr>
          <w:rFonts w:eastAsiaTheme="minorHAnsi"/>
          <w:i/>
          <w:iCs/>
          <w:color w:val="000000"/>
          <w:sz w:val="22"/>
          <w:szCs w:val="22"/>
        </w:rPr>
        <w:t xml:space="preserve">Fundamentals of </w:t>
      </w:r>
      <w:proofErr w:type="spellStart"/>
      <w:r w:rsidRPr="0045666F">
        <w:rPr>
          <w:rFonts w:eastAsiaTheme="minorHAnsi"/>
          <w:i/>
          <w:iCs/>
          <w:color w:val="000000"/>
          <w:sz w:val="22"/>
          <w:szCs w:val="22"/>
        </w:rPr>
        <w:t>Marxist-Leninist</w:t>
      </w:r>
      <w:proofErr w:type="spellEnd"/>
      <w:r w:rsidRPr="0045666F">
        <w:rPr>
          <w:rFonts w:eastAsiaTheme="minorHAnsi"/>
          <w:i/>
          <w:iCs/>
          <w:color w:val="000000"/>
          <w:sz w:val="22"/>
          <w:szCs w:val="22"/>
        </w:rPr>
        <w:t xml:space="preserve"> </w:t>
      </w:r>
      <w:proofErr w:type="spellStart"/>
      <w:r w:rsidRPr="0045666F">
        <w:rPr>
          <w:rFonts w:eastAsiaTheme="minorHAnsi"/>
          <w:i/>
          <w:iCs/>
          <w:color w:val="000000"/>
          <w:sz w:val="22"/>
          <w:szCs w:val="22"/>
        </w:rPr>
        <w:t>Philosophy</w:t>
      </w:r>
      <w:proofErr w:type="spellEnd"/>
      <w:r w:rsidRPr="0045666F">
        <w:rPr>
          <w:rFonts w:eastAsiaTheme="minorHAnsi"/>
          <w:color w:val="000000"/>
          <w:sz w:val="22"/>
          <w:szCs w:val="22"/>
        </w:rPr>
        <w:t xml:space="preserve">, </w:t>
      </w:r>
      <w:proofErr w:type="gramStart"/>
      <w:r w:rsidRPr="0045666F">
        <w:rPr>
          <w:rFonts w:eastAsiaTheme="minorHAnsi"/>
          <w:color w:val="000000"/>
          <w:sz w:val="22"/>
          <w:szCs w:val="22"/>
        </w:rPr>
        <w:t>Moscow:</w:t>
      </w:r>
      <w:proofErr w:type="gramEnd"/>
      <w:r w:rsidRPr="0045666F">
        <w:rPr>
          <w:rFonts w:eastAsiaTheme="minorHAnsi"/>
          <w:color w:val="000000"/>
          <w:sz w:val="22"/>
          <w:szCs w:val="22"/>
        </w:rPr>
        <w:t xml:space="preserve"> Progress Publishers, 1985.</w:t>
      </w:r>
    </w:p>
    <w:p w14:paraId="01D2585E" w14:textId="4F576DC5" w:rsidR="009507C4" w:rsidRPr="0045666F" w:rsidRDefault="009507C4" w:rsidP="0045666F">
      <w:pPr>
        <w:pStyle w:val="ListParagraph"/>
        <w:numPr>
          <w:ilvl w:val="0"/>
          <w:numId w:val="50"/>
        </w:numPr>
        <w:autoSpaceDE w:val="0"/>
        <w:autoSpaceDN w:val="0"/>
        <w:adjustRightInd w:val="0"/>
        <w:jc w:val="both"/>
        <w:rPr>
          <w:rFonts w:eastAsiaTheme="minorHAnsi"/>
          <w:color w:val="000000"/>
          <w:sz w:val="22"/>
          <w:szCs w:val="22"/>
        </w:rPr>
      </w:pPr>
      <w:r w:rsidRPr="0045666F">
        <w:rPr>
          <w:rFonts w:eastAsiaTheme="minorHAnsi"/>
          <w:color w:val="000000"/>
          <w:sz w:val="22"/>
          <w:szCs w:val="22"/>
        </w:rPr>
        <w:t xml:space="preserve"> </w:t>
      </w:r>
      <w:proofErr w:type="spellStart"/>
      <w:r w:rsidRPr="0045666F">
        <w:rPr>
          <w:rFonts w:eastAsiaTheme="minorHAnsi"/>
          <w:color w:val="000000"/>
          <w:sz w:val="22"/>
          <w:szCs w:val="22"/>
        </w:rPr>
        <w:t>Lenin</w:t>
      </w:r>
      <w:proofErr w:type="spellEnd"/>
      <w:r w:rsidRPr="0045666F">
        <w:rPr>
          <w:rFonts w:eastAsiaTheme="minorHAnsi"/>
          <w:color w:val="000000"/>
          <w:sz w:val="22"/>
          <w:szCs w:val="22"/>
        </w:rPr>
        <w:t xml:space="preserve">, V. I, </w:t>
      </w:r>
      <w:proofErr w:type="spellStart"/>
      <w:r w:rsidRPr="0045666F">
        <w:rPr>
          <w:rFonts w:eastAsiaTheme="minorHAnsi"/>
          <w:i/>
          <w:iCs/>
          <w:color w:val="000000"/>
          <w:sz w:val="22"/>
          <w:szCs w:val="22"/>
        </w:rPr>
        <w:t>Collected</w:t>
      </w:r>
      <w:proofErr w:type="spellEnd"/>
      <w:r w:rsidRPr="0045666F">
        <w:rPr>
          <w:rFonts w:eastAsiaTheme="minorHAnsi"/>
          <w:i/>
          <w:iCs/>
          <w:color w:val="000000"/>
          <w:sz w:val="22"/>
          <w:szCs w:val="22"/>
        </w:rPr>
        <w:t xml:space="preserve"> Works</w:t>
      </w:r>
      <w:r w:rsidRPr="0045666F">
        <w:rPr>
          <w:rFonts w:eastAsiaTheme="minorHAnsi"/>
          <w:color w:val="000000"/>
          <w:sz w:val="22"/>
          <w:szCs w:val="22"/>
        </w:rPr>
        <w:t xml:space="preserve">, </w:t>
      </w:r>
      <w:proofErr w:type="gramStart"/>
      <w:r w:rsidRPr="0045666F">
        <w:rPr>
          <w:rFonts w:eastAsiaTheme="minorHAnsi"/>
          <w:color w:val="000000"/>
          <w:sz w:val="22"/>
          <w:szCs w:val="22"/>
        </w:rPr>
        <w:t>London:</w:t>
      </w:r>
      <w:proofErr w:type="gramEnd"/>
      <w:r w:rsidRPr="0045666F">
        <w:rPr>
          <w:rFonts w:eastAsiaTheme="minorHAnsi"/>
          <w:color w:val="000000"/>
          <w:sz w:val="22"/>
          <w:szCs w:val="22"/>
        </w:rPr>
        <w:t xml:space="preserve"> Lawrence &amp; </w:t>
      </w:r>
      <w:proofErr w:type="spellStart"/>
      <w:r w:rsidRPr="0045666F">
        <w:rPr>
          <w:rFonts w:eastAsiaTheme="minorHAnsi"/>
          <w:color w:val="000000"/>
          <w:sz w:val="22"/>
          <w:szCs w:val="22"/>
        </w:rPr>
        <w:t>Wishart</w:t>
      </w:r>
      <w:proofErr w:type="spellEnd"/>
      <w:r w:rsidRPr="0045666F">
        <w:rPr>
          <w:rFonts w:eastAsiaTheme="minorHAnsi"/>
          <w:color w:val="000000"/>
          <w:sz w:val="22"/>
          <w:szCs w:val="22"/>
        </w:rPr>
        <w:t xml:space="preserve">, 1960. </w:t>
      </w:r>
    </w:p>
    <w:p w14:paraId="7D94B9E7" w14:textId="2474D9D3" w:rsidR="009507C4" w:rsidRPr="0045666F" w:rsidRDefault="009507C4" w:rsidP="0045666F">
      <w:pPr>
        <w:pStyle w:val="ListParagraph"/>
        <w:numPr>
          <w:ilvl w:val="0"/>
          <w:numId w:val="50"/>
        </w:numPr>
        <w:autoSpaceDE w:val="0"/>
        <w:autoSpaceDN w:val="0"/>
        <w:adjustRightInd w:val="0"/>
        <w:jc w:val="both"/>
        <w:rPr>
          <w:rFonts w:eastAsiaTheme="minorHAnsi"/>
          <w:color w:val="000000"/>
          <w:sz w:val="22"/>
          <w:szCs w:val="22"/>
        </w:rPr>
      </w:pPr>
      <w:r w:rsidRPr="0045666F">
        <w:rPr>
          <w:rFonts w:eastAsiaTheme="minorHAnsi"/>
          <w:color w:val="000000"/>
          <w:sz w:val="22"/>
          <w:szCs w:val="22"/>
        </w:rPr>
        <w:t xml:space="preserve">Marx, K. </w:t>
      </w:r>
      <w:r w:rsidRPr="0045666F">
        <w:rPr>
          <w:rFonts w:eastAsiaTheme="minorHAnsi"/>
          <w:i/>
          <w:iCs/>
          <w:color w:val="000000"/>
          <w:sz w:val="22"/>
          <w:szCs w:val="22"/>
        </w:rPr>
        <w:t>Capital</w:t>
      </w:r>
      <w:r w:rsidRPr="0045666F">
        <w:rPr>
          <w:rFonts w:eastAsiaTheme="minorHAnsi"/>
          <w:color w:val="000000"/>
          <w:sz w:val="22"/>
          <w:szCs w:val="22"/>
        </w:rPr>
        <w:t xml:space="preserve">, Vols. I, II &amp; III, </w:t>
      </w:r>
      <w:proofErr w:type="gramStart"/>
      <w:r w:rsidRPr="0045666F">
        <w:rPr>
          <w:rFonts w:eastAsiaTheme="minorHAnsi"/>
          <w:color w:val="000000"/>
          <w:sz w:val="22"/>
          <w:szCs w:val="22"/>
        </w:rPr>
        <w:t>Moscow:</w:t>
      </w:r>
      <w:proofErr w:type="gramEnd"/>
      <w:r w:rsidRPr="0045666F">
        <w:rPr>
          <w:rFonts w:eastAsiaTheme="minorHAnsi"/>
          <w:color w:val="000000"/>
          <w:sz w:val="22"/>
          <w:szCs w:val="22"/>
        </w:rPr>
        <w:t xml:space="preserve"> Progress Publishers, 1954, 1956 and 1959. </w:t>
      </w:r>
    </w:p>
    <w:p w14:paraId="4DACD61F" w14:textId="49C8D22F" w:rsidR="009507C4" w:rsidRPr="0045666F" w:rsidRDefault="009507C4" w:rsidP="0045666F">
      <w:pPr>
        <w:pStyle w:val="ListParagraph"/>
        <w:numPr>
          <w:ilvl w:val="0"/>
          <w:numId w:val="50"/>
        </w:numPr>
        <w:autoSpaceDE w:val="0"/>
        <w:autoSpaceDN w:val="0"/>
        <w:adjustRightInd w:val="0"/>
        <w:jc w:val="both"/>
        <w:rPr>
          <w:rFonts w:eastAsiaTheme="minorHAnsi"/>
          <w:color w:val="000000"/>
          <w:sz w:val="22"/>
          <w:szCs w:val="22"/>
        </w:rPr>
      </w:pPr>
      <w:r w:rsidRPr="0045666F">
        <w:rPr>
          <w:rFonts w:eastAsiaTheme="minorHAnsi"/>
          <w:color w:val="000000"/>
          <w:sz w:val="22"/>
          <w:szCs w:val="22"/>
        </w:rPr>
        <w:t xml:space="preserve"> _______</w:t>
      </w:r>
      <w:proofErr w:type="gramStart"/>
      <w:r w:rsidRPr="0045666F">
        <w:rPr>
          <w:rFonts w:eastAsiaTheme="minorHAnsi"/>
          <w:color w:val="000000"/>
          <w:sz w:val="22"/>
          <w:szCs w:val="22"/>
        </w:rPr>
        <w:t>_ ,</w:t>
      </w:r>
      <w:proofErr w:type="gramEnd"/>
      <w:r w:rsidRPr="0045666F">
        <w:rPr>
          <w:rFonts w:eastAsiaTheme="minorHAnsi"/>
          <w:color w:val="000000"/>
          <w:sz w:val="22"/>
          <w:szCs w:val="22"/>
        </w:rPr>
        <w:t xml:space="preserve"> </w:t>
      </w:r>
      <w:r w:rsidRPr="0045666F">
        <w:rPr>
          <w:rFonts w:eastAsiaTheme="minorHAnsi"/>
          <w:i/>
          <w:iCs/>
          <w:color w:val="000000"/>
          <w:sz w:val="22"/>
          <w:szCs w:val="22"/>
        </w:rPr>
        <w:t xml:space="preserve">The </w:t>
      </w:r>
      <w:proofErr w:type="spellStart"/>
      <w:r w:rsidRPr="0045666F">
        <w:rPr>
          <w:rFonts w:eastAsiaTheme="minorHAnsi"/>
          <w:i/>
          <w:iCs/>
          <w:color w:val="000000"/>
          <w:sz w:val="22"/>
          <w:szCs w:val="22"/>
        </w:rPr>
        <w:t>Communist</w:t>
      </w:r>
      <w:proofErr w:type="spellEnd"/>
      <w:r w:rsidRPr="0045666F">
        <w:rPr>
          <w:rFonts w:eastAsiaTheme="minorHAnsi"/>
          <w:i/>
          <w:iCs/>
          <w:color w:val="000000"/>
          <w:sz w:val="22"/>
          <w:szCs w:val="22"/>
        </w:rPr>
        <w:t xml:space="preserve"> </w:t>
      </w:r>
      <w:proofErr w:type="spellStart"/>
      <w:r w:rsidRPr="0045666F">
        <w:rPr>
          <w:rFonts w:eastAsiaTheme="minorHAnsi"/>
          <w:i/>
          <w:iCs/>
          <w:color w:val="000000"/>
          <w:sz w:val="22"/>
          <w:szCs w:val="22"/>
        </w:rPr>
        <w:t>Manifesto</w:t>
      </w:r>
      <w:proofErr w:type="spellEnd"/>
      <w:r w:rsidRPr="0045666F">
        <w:rPr>
          <w:rFonts w:eastAsiaTheme="minorHAnsi"/>
          <w:color w:val="000000"/>
          <w:sz w:val="22"/>
          <w:szCs w:val="22"/>
        </w:rPr>
        <w:t xml:space="preserve">, Penguin, 1967 </w:t>
      </w:r>
    </w:p>
    <w:p w14:paraId="7A9F2FC3" w14:textId="56C3E5C3" w:rsidR="009507C4" w:rsidRPr="0045666F" w:rsidRDefault="009507C4" w:rsidP="0045666F">
      <w:pPr>
        <w:pStyle w:val="ListParagraph"/>
        <w:numPr>
          <w:ilvl w:val="0"/>
          <w:numId w:val="50"/>
        </w:numPr>
        <w:autoSpaceDE w:val="0"/>
        <w:autoSpaceDN w:val="0"/>
        <w:adjustRightInd w:val="0"/>
        <w:jc w:val="both"/>
        <w:rPr>
          <w:rFonts w:eastAsiaTheme="minorHAnsi"/>
          <w:color w:val="000000"/>
          <w:sz w:val="22"/>
          <w:szCs w:val="22"/>
        </w:rPr>
      </w:pPr>
      <w:r w:rsidRPr="0045666F">
        <w:rPr>
          <w:rFonts w:eastAsiaTheme="minorHAnsi"/>
          <w:color w:val="000000"/>
          <w:sz w:val="22"/>
          <w:szCs w:val="22"/>
        </w:rPr>
        <w:t xml:space="preserve"> ________, </w:t>
      </w:r>
      <w:r w:rsidRPr="0045666F">
        <w:rPr>
          <w:rFonts w:eastAsiaTheme="minorHAnsi"/>
          <w:i/>
          <w:iCs/>
          <w:color w:val="000000"/>
          <w:sz w:val="22"/>
          <w:szCs w:val="22"/>
        </w:rPr>
        <w:t xml:space="preserve">The </w:t>
      </w:r>
      <w:proofErr w:type="spellStart"/>
      <w:r w:rsidRPr="0045666F">
        <w:rPr>
          <w:rFonts w:eastAsiaTheme="minorHAnsi"/>
          <w:i/>
          <w:iCs/>
          <w:color w:val="000000"/>
          <w:sz w:val="22"/>
          <w:szCs w:val="22"/>
        </w:rPr>
        <w:t>Poverty</w:t>
      </w:r>
      <w:proofErr w:type="spellEnd"/>
      <w:r w:rsidRPr="0045666F">
        <w:rPr>
          <w:rFonts w:eastAsiaTheme="minorHAnsi"/>
          <w:i/>
          <w:iCs/>
          <w:color w:val="000000"/>
          <w:sz w:val="22"/>
          <w:szCs w:val="22"/>
        </w:rPr>
        <w:t xml:space="preserve"> of </w:t>
      </w:r>
      <w:proofErr w:type="spellStart"/>
      <w:r w:rsidRPr="0045666F">
        <w:rPr>
          <w:rFonts w:eastAsiaTheme="minorHAnsi"/>
          <w:i/>
          <w:iCs/>
          <w:color w:val="000000"/>
          <w:sz w:val="22"/>
          <w:szCs w:val="22"/>
        </w:rPr>
        <w:t>Philosophy</w:t>
      </w:r>
      <w:proofErr w:type="spellEnd"/>
      <w:r w:rsidRPr="0045666F">
        <w:rPr>
          <w:rFonts w:eastAsiaTheme="minorHAnsi"/>
          <w:i/>
          <w:iCs/>
          <w:color w:val="000000"/>
          <w:sz w:val="22"/>
          <w:szCs w:val="22"/>
        </w:rPr>
        <w:t xml:space="preserve">, </w:t>
      </w:r>
      <w:proofErr w:type="gramStart"/>
      <w:r w:rsidRPr="0045666F">
        <w:rPr>
          <w:rFonts w:eastAsiaTheme="minorHAnsi"/>
          <w:color w:val="000000"/>
          <w:sz w:val="22"/>
          <w:szCs w:val="22"/>
        </w:rPr>
        <w:t>Moscow:</w:t>
      </w:r>
      <w:proofErr w:type="gramEnd"/>
      <w:r w:rsidRPr="0045666F">
        <w:rPr>
          <w:rFonts w:eastAsiaTheme="minorHAnsi"/>
          <w:color w:val="000000"/>
          <w:sz w:val="22"/>
          <w:szCs w:val="22"/>
        </w:rPr>
        <w:t xml:space="preserve"> Progress Publishers, 1947 </w:t>
      </w:r>
    </w:p>
    <w:p w14:paraId="47F83723" w14:textId="6FFABE28" w:rsidR="009507C4" w:rsidRPr="0045666F" w:rsidRDefault="009507C4" w:rsidP="0045666F">
      <w:pPr>
        <w:pStyle w:val="ListParagraph"/>
        <w:numPr>
          <w:ilvl w:val="0"/>
          <w:numId w:val="50"/>
        </w:numPr>
        <w:autoSpaceDE w:val="0"/>
        <w:autoSpaceDN w:val="0"/>
        <w:adjustRightInd w:val="0"/>
        <w:jc w:val="both"/>
        <w:rPr>
          <w:rFonts w:eastAsiaTheme="minorHAnsi"/>
          <w:color w:val="000000"/>
          <w:sz w:val="22"/>
          <w:szCs w:val="22"/>
        </w:rPr>
      </w:pPr>
      <w:r w:rsidRPr="0045666F">
        <w:rPr>
          <w:rFonts w:eastAsiaTheme="minorHAnsi"/>
          <w:color w:val="000000"/>
          <w:sz w:val="22"/>
          <w:szCs w:val="22"/>
        </w:rPr>
        <w:t xml:space="preserve"> ________, </w:t>
      </w:r>
      <w:proofErr w:type="spellStart"/>
      <w:r w:rsidRPr="0045666F">
        <w:rPr>
          <w:rFonts w:eastAsiaTheme="minorHAnsi"/>
          <w:i/>
          <w:iCs/>
          <w:color w:val="000000"/>
          <w:sz w:val="22"/>
          <w:szCs w:val="22"/>
        </w:rPr>
        <w:t>Economic</w:t>
      </w:r>
      <w:proofErr w:type="spellEnd"/>
      <w:r w:rsidRPr="0045666F">
        <w:rPr>
          <w:rFonts w:eastAsiaTheme="minorHAnsi"/>
          <w:i/>
          <w:iCs/>
          <w:color w:val="000000"/>
          <w:sz w:val="22"/>
          <w:szCs w:val="22"/>
        </w:rPr>
        <w:t xml:space="preserve"> and </w:t>
      </w:r>
      <w:proofErr w:type="spellStart"/>
      <w:r w:rsidRPr="0045666F">
        <w:rPr>
          <w:rFonts w:eastAsiaTheme="minorHAnsi"/>
          <w:i/>
          <w:iCs/>
          <w:color w:val="000000"/>
          <w:sz w:val="22"/>
          <w:szCs w:val="22"/>
        </w:rPr>
        <w:t>Philosophic</w:t>
      </w:r>
      <w:proofErr w:type="spellEnd"/>
      <w:r w:rsidRPr="0045666F">
        <w:rPr>
          <w:rFonts w:eastAsiaTheme="minorHAnsi"/>
          <w:i/>
          <w:iCs/>
          <w:color w:val="000000"/>
          <w:sz w:val="22"/>
          <w:szCs w:val="22"/>
        </w:rPr>
        <w:t xml:space="preserve"> </w:t>
      </w:r>
      <w:proofErr w:type="spellStart"/>
      <w:r w:rsidRPr="0045666F">
        <w:rPr>
          <w:rFonts w:eastAsiaTheme="minorHAnsi"/>
          <w:i/>
          <w:iCs/>
          <w:color w:val="000000"/>
          <w:sz w:val="22"/>
          <w:szCs w:val="22"/>
        </w:rPr>
        <w:t>Manuscripts</w:t>
      </w:r>
      <w:proofErr w:type="spellEnd"/>
      <w:r w:rsidRPr="0045666F">
        <w:rPr>
          <w:rFonts w:eastAsiaTheme="minorHAnsi"/>
          <w:i/>
          <w:iCs/>
          <w:color w:val="000000"/>
          <w:sz w:val="22"/>
          <w:szCs w:val="22"/>
        </w:rPr>
        <w:t xml:space="preserve"> of 1844</w:t>
      </w:r>
      <w:r w:rsidRPr="0045666F">
        <w:rPr>
          <w:rFonts w:eastAsiaTheme="minorHAnsi"/>
          <w:color w:val="000000"/>
          <w:sz w:val="22"/>
          <w:szCs w:val="22"/>
        </w:rPr>
        <w:t xml:space="preserve">, </w:t>
      </w:r>
      <w:proofErr w:type="gramStart"/>
      <w:r w:rsidRPr="0045666F">
        <w:rPr>
          <w:rFonts w:eastAsiaTheme="minorHAnsi"/>
          <w:color w:val="000000"/>
          <w:sz w:val="22"/>
          <w:szCs w:val="22"/>
        </w:rPr>
        <w:t>Moscow:</w:t>
      </w:r>
      <w:proofErr w:type="gramEnd"/>
      <w:r w:rsidRPr="0045666F">
        <w:rPr>
          <w:rFonts w:eastAsiaTheme="minorHAnsi"/>
          <w:color w:val="000000"/>
          <w:sz w:val="22"/>
          <w:szCs w:val="22"/>
        </w:rPr>
        <w:t xml:space="preserve"> Progress Publishers, 1981 </w:t>
      </w:r>
    </w:p>
    <w:p w14:paraId="186817C1" w14:textId="35776835" w:rsidR="009507C4" w:rsidRPr="0045666F" w:rsidRDefault="009507C4" w:rsidP="0045666F">
      <w:pPr>
        <w:pStyle w:val="ListParagraph"/>
        <w:numPr>
          <w:ilvl w:val="0"/>
          <w:numId w:val="50"/>
        </w:numPr>
        <w:autoSpaceDE w:val="0"/>
        <w:autoSpaceDN w:val="0"/>
        <w:adjustRightInd w:val="0"/>
        <w:jc w:val="both"/>
        <w:rPr>
          <w:rFonts w:eastAsiaTheme="minorHAnsi"/>
          <w:color w:val="000000"/>
          <w:sz w:val="22"/>
          <w:szCs w:val="22"/>
        </w:rPr>
      </w:pPr>
      <w:r w:rsidRPr="0045666F">
        <w:rPr>
          <w:rFonts w:eastAsiaTheme="minorHAnsi"/>
          <w:color w:val="000000"/>
          <w:sz w:val="22"/>
          <w:szCs w:val="22"/>
        </w:rPr>
        <w:t xml:space="preserve">_______     </w:t>
      </w:r>
      <w:r w:rsidRPr="0045666F">
        <w:rPr>
          <w:rFonts w:eastAsiaTheme="minorHAnsi"/>
          <w:i/>
          <w:color w:val="000000"/>
          <w:sz w:val="22"/>
          <w:szCs w:val="22"/>
        </w:rPr>
        <w:t xml:space="preserve">The Holy Family, </w:t>
      </w:r>
      <w:proofErr w:type="gramStart"/>
      <w:r w:rsidRPr="0045666F">
        <w:rPr>
          <w:rFonts w:eastAsiaTheme="minorHAnsi"/>
          <w:color w:val="000000"/>
          <w:sz w:val="22"/>
          <w:szCs w:val="22"/>
        </w:rPr>
        <w:t>Moscow:</w:t>
      </w:r>
      <w:proofErr w:type="gramEnd"/>
      <w:r w:rsidRPr="0045666F">
        <w:rPr>
          <w:rFonts w:eastAsiaTheme="minorHAnsi"/>
          <w:color w:val="000000"/>
          <w:sz w:val="22"/>
          <w:szCs w:val="22"/>
        </w:rPr>
        <w:t xml:space="preserve"> Progress Publishers, 1981</w:t>
      </w:r>
    </w:p>
    <w:p w14:paraId="6C63F903" w14:textId="5B0D39DF" w:rsidR="009507C4" w:rsidRPr="0045666F" w:rsidRDefault="009507C4" w:rsidP="0045666F">
      <w:pPr>
        <w:pStyle w:val="ListParagraph"/>
        <w:numPr>
          <w:ilvl w:val="0"/>
          <w:numId w:val="50"/>
        </w:numPr>
        <w:autoSpaceDE w:val="0"/>
        <w:autoSpaceDN w:val="0"/>
        <w:adjustRightInd w:val="0"/>
        <w:jc w:val="both"/>
        <w:rPr>
          <w:rFonts w:eastAsiaTheme="minorHAnsi"/>
          <w:color w:val="000000"/>
          <w:sz w:val="22"/>
          <w:szCs w:val="22"/>
        </w:rPr>
      </w:pPr>
      <w:r w:rsidRPr="0045666F">
        <w:rPr>
          <w:rFonts w:eastAsiaTheme="minorHAnsi"/>
          <w:color w:val="000000"/>
          <w:sz w:val="22"/>
          <w:szCs w:val="22"/>
        </w:rPr>
        <w:t xml:space="preserve">Marx, K and Engels, F, </w:t>
      </w:r>
      <w:r w:rsidRPr="0045666F">
        <w:rPr>
          <w:rFonts w:eastAsiaTheme="minorHAnsi"/>
          <w:i/>
          <w:iCs/>
          <w:color w:val="000000"/>
          <w:sz w:val="22"/>
          <w:szCs w:val="22"/>
        </w:rPr>
        <w:t xml:space="preserve">The German </w:t>
      </w:r>
      <w:proofErr w:type="spellStart"/>
      <w:r w:rsidRPr="0045666F">
        <w:rPr>
          <w:rFonts w:eastAsiaTheme="minorHAnsi"/>
          <w:i/>
          <w:iCs/>
          <w:color w:val="000000"/>
          <w:sz w:val="22"/>
          <w:szCs w:val="22"/>
        </w:rPr>
        <w:t>Ideology</w:t>
      </w:r>
      <w:proofErr w:type="spellEnd"/>
      <w:r w:rsidRPr="0045666F">
        <w:rPr>
          <w:rFonts w:eastAsiaTheme="minorHAnsi"/>
          <w:color w:val="000000"/>
          <w:sz w:val="22"/>
          <w:szCs w:val="22"/>
        </w:rPr>
        <w:t xml:space="preserve">, </w:t>
      </w:r>
      <w:proofErr w:type="gramStart"/>
      <w:r w:rsidRPr="0045666F">
        <w:rPr>
          <w:rFonts w:eastAsiaTheme="minorHAnsi"/>
          <w:color w:val="000000"/>
          <w:sz w:val="22"/>
          <w:szCs w:val="22"/>
        </w:rPr>
        <w:t>Moscow:</w:t>
      </w:r>
      <w:proofErr w:type="gramEnd"/>
      <w:r w:rsidRPr="0045666F">
        <w:rPr>
          <w:rFonts w:eastAsiaTheme="minorHAnsi"/>
          <w:color w:val="000000"/>
          <w:sz w:val="22"/>
          <w:szCs w:val="22"/>
        </w:rPr>
        <w:t xml:space="preserve"> Progress Publishers, 1971. </w:t>
      </w:r>
    </w:p>
    <w:p w14:paraId="5254E73E" w14:textId="6210DD64" w:rsidR="009507C4" w:rsidRPr="0045666F" w:rsidRDefault="009507C4" w:rsidP="0045666F">
      <w:pPr>
        <w:pStyle w:val="ListParagraph"/>
        <w:numPr>
          <w:ilvl w:val="0"/>
          <w:numId w:val="50"/>
        </w:numPr>
        <w:autoSpaceDE w:val="0"/>
        <w:autoSpaceDN w:val="0"/>
        <w:adjustRightInd w:val="0"/>
        <w:jc w:val="both"/>
        <w:rPr>
          <w:rFonts w:eastAsiaTheme="minorHAnsi"/>
          <w:color w:val="000000"/>
          <w:sz w:val="22"/>
          <w:szCs w:val="22"/>
        </w:rPr>
      </w:pPr>
      <w:r w:rsidRPr="0045666F">
        <w:rPr>
          <w:rFonts w:eastAsiaTheme="minorHAnsi"/>
          <w:color w:val="000000"/>
          <w:sz w:val="22"/>
          <w:szCs w:val="22"/>
        </w:rPr>
        <w:t xml:space="preserve">Marx, K., Engels, F., and </w:t>
      </w:r>
      <w:proofErr w:type="spellStart"/>
      <w:r w:rsidRPr="0045666F">
        <w:rPr>
          <w:rFonts w:eastAsiaTheme="minorHAnsi"/>
          <w:color w:val="000000"/>
          <w:sz w:val="22"/>
          <w:szCs w:val="22"/>
        </w:rPr>
        <w:t>Lenin</w:t>
      </w:r>
      <w:proofErr w:type="spellEnd"/>
      <w:r w:rsidRPr="0045666F">
        <w:rPr>
          <w:rFonts w:eastAsiaTheme="minorHAnsi"/>
          <w:color w:val="000000"/>
          <w:sz w:val="22"/>
          <w:szCs w:val="22"/>
        </w:rPr>
        <w:t xml:space="preserve">, V.I., </w:t>
      </w:r>
      <w:r w:rsidRPr="0045666F">
        <w:rPr>
          <w:rFonts w:eastAsiaTheme="minorHAnsi"/>
          <w:i/>
          <w:iCs/>
          <w:color w:val="000000"/>
          <w:sz w:val="22"/>
          <w:szCs w:val="22"/>
        </w:rPr>
        <w:t xml:space="preserve">On </w:t>
      </w:r>
      <w:proofErr w:type="spellStart"/>
      <w:r w:rsidRPr="0045666F">
        <w:rPr>
          <w:rFonts w:eastAsiaTheme="minorHAnsi"/>
          <w:i/>
          <w:iCs/>
          <w:color w:val="000000"/>
          <w:sz w:val="22"/>
          <w:szCs w:val="22"/>
        </w:rPr>
        <w:t>Dialectical</w:t>
      </w:r>
      <w:proofErr w:type="spellEnd"/>
      <w:r w:rsidRPr="0045666F">
        <w:rPr>
          <w:rFonts w:eastAsiaTheme="minorHAnsi"/>
          <w:i/>
          <w:iCs/>
          <w:color w:val="000000"/>
          <w:sz w:val="22"/>
          <w:szCs w:val="22"/>
        </w:rPr>
        <w:t xml:space="preserve"> </w:t>
      </w:r>
      <w:proofErr w:type="spellStart"/>
      <w:r w:rsidRPr="0045666F">
        <w:rPr>
          <w:rFonts w:eastAsiaTheme="minorHAnsi"/>
          <w:i/>
          <w:iCs/>
          <w:color w:val="000000"/>
          <w:sz w:val="22"/>
          <w:szCs w:val="22"/>
        </w:rPr>
        <w:t>Materialism</w:t>
      </w:r>
      <w:proofErr w:type="spellEnd"/>
      <w:r w:rsidRPr="0045666F">
        <w:rPr>
          <w:rFonts w:eastAsiaTheme="minorHAnsi"/>
          <w:i/>
          <w:iCs/>
          <w:color w:val="000000"/>
          <w:sz w:val="22"/>
          <w:szCs w:val="22"/>
        </w:rPr>
        <w:t xml:space="preserve">, </w:t>
      </w:r>
      <w:proofErr w:type="gramStart"/>
      <w:r w:rsidRPr="0045666F">
        <w:rPr>
          <w:rFonts w:eastAsiaTheme="minorHAnsi"/>
          <w:color w:val="000000"/>
          <w:sz w:val="22"/>
          <w:szCs w:val="22"/>
        </w:rPr>
        <w:t>Moscow:</w:t>
      </w:r>
      <w:proofErr w:type="gramEnd"/>
      <w:r w:rsidRPr="0045666F">
        <w:rPr>
          <w:rFonts w:eastAsiaTheme="minorHAnsi"/>
          <w:color w:val="000000"/>
          <w:sz w:val="22"/>
          <w:szCs w:val="22"/>
        </w:rPr>
        <w:t xml:space="preserve"> Progress Publishers, 1976. </w:t>
      </w:r>
    </w:p>
    <w:p w14:paraId="1E3818CE" w14:textId="1CC54A5B" w:rsidR="009507C4" w:rsidRPr="0045666F" w:rsidRDefault="009507C4" w:rsidP="0045666F">
      <w:pPr>
        <w:pStyle w:val="ListParagraph"/>
        <w:numPr>
          <w:ilvl w:val="0"/>
          <w:numId w:val="50"/>
        </w:numPr>
        <w:autoSpaceDE w:val="0"/>
        <w:autoSpaceDN w:val="0"/>
        <w:adjustRightInd w:val="0"/>
        <w:jc w:val="both"/>
        <w:rPr>
          <w:rFonts w:eastAsiaTheme="minorHAnsi"/>
          <w:color w:val="000000"/>
          <w:sz w:val="22"/>
          <w:szCs w:val="22"/>
        </w:rPr>
      </w:pPr>
      <w:proofErr w:type="spellStart"/>
      <w:r w:rsidRPr="0045666F">
        <w:rPr>
          <w:rFonts w:eastAsiaTheme="minorHAnsi"/>
          <w:color w:val="000000"/>
          <w:sz w:val="22"/>
          <w:szCs w:val="22"/>
        </w:rPr>
        <w:t>Oizerman</w:t>
      </w:r>
      <w:proofErr w:type="spellEnd"/>
      <w:r w:rsidRPr="0045666F">
        <w:rPr>
          <w:rFonts w:eastAsiaTheme="minorHAnsi"/>
          <w:color w:val="000000"/>
          <w:sz w:val="22"/>
          <w:szCs w:val="22"/>
        </w:rPr>
        <w:t xml:space="preserve">, T.I., </w:t>
      </w:r>
      <w:proofErr w:type="spellStart"/>
      <w:r w:rsidRPr="0045666F">
        <w:rPr>
          <w:rFonts w:eastAsiaTheme="minorHAnsi"/>
          <w:i/>
          <w:iCs/>
          <w:color w:val="000000"/>
          <w:sz w:val="22"/>
          <w:szCs w:val="22"/>
        </w:rPr>
        <w:t>Problems</w:t>
      </w:r>
      <w:proofErr w:type="spellEnd"/>
      <w:r w:rsidRPr="0045666F">
        <w:rPr>
          <w:rFonts w:eastAsiaTheme="minorHAnsi"/>
          <w:i/>
          <w:iCs/>
          <w:color w:val="000000"/>
          <w:sz w:val="22"/>
          <w:szCs w:val="22"/>
        </w:rPr>
        <w:t xml:space="preserve"> of the </w:t>
      </w:r>
      <w:proofErr w:type="spellStart"/>
      <w:r w:rsidRPr="0045666F">
        <w:rPr>
          <w:rFonts w:eastAsiaTheme="minorHAnsi"/>
          <w:i/>
          <w:iCs/>
          <w:color w:val="000000"/>
          <w:sz w:val="22"/>
          <w:szCs w:val="22"/>
        </w:rPr>
        <w:t>History</w:t>
      </w:r>
      <w:proofErr w:type="spellEnd"/>
      <w:r w:rsidRPr="0045666F">
        <w:rPr>
          <w:rFonts w:eastAsiaTheme="minorHAnsi"/>
          <w:i/>
          <w:iCs/>
          <w:color w:val="000000"/>
          <w:sz w:val="22"/>
          <w:szCs w:val="22"/>
        </w:rPr>
        <w:t xml:space="preserve"> of </w:t>
      </w:r>
      <w:proofErr w:type="spellStart"/>
      <w:r w:rsidRPr="0045666F">
        <w:rPr>
          <w:rFonts w:eastAsiaTheme="minorHAnsi"/>
          <w:i/>
          <w:iCs/>
          <w:color w:val="000000"/>
          <w:sz w:val="22"/>
          <w:szCs w:val="22"/>
        </w:rPr>
        <w:t>Philosophy</w:t>
      </w:r>
      <w:proofErr w:type="spellEnd"/>
      <w:r w:rsidRPr="0045666F">
        <w:rPr>
          <w:rFonts w:eastAsiaTheme="minorHAnsi"/>
          <w:color w:val="000000"/>
          <w:sz w:val="22"/>
          <w:szCs w:val="22"/>
        </w:rPr>
        <w:t xml:space="preserve">, </w:t>
      </w:r>
      <w:proofErr w:type="gramStart"/>
      <w:r w:rsidRPr="0045666F">
        <w:rPr>
          <w:rFonts w:eastAsiaTheme="minorHAnsi"/>
          <w:color w:val="000000"/>
          <w:sz w:val="22"/>
          <w:szCs w:val="22"/>
        </w:rPr>
        <w:t>Moscow:</w:t>
      </w:r>
      <w:proofErr w:type="gramEnd"/>
      <w:r w:rsidRPr="0045666F">
        <w:rPr>
          <w:rFonts w:eastAsiaTheme="minorHAnsi"/>
          <w:color w:val="000000"/>
          <w:sz w:val="22"/>
          <w:szCs w:val="22"/>
        </w:rPr>
        <w:t xml:space="preserve"> Progress Publishers, 1973. </w:t>
      </w:r>
    </w:p>
    <w:p w14:paraId="691C6429" w14:textId="4D8FB37D" w:rsidR="009507C4" w:rsidRPr="0045666F" w:rsidRDefault="009507C4" w:rsidP="0045666F">
      <w:pPr>
        <w:pStyle w:val="ListParagraph"/>
        <w:numPr>
          <w:ilvl w:val="0"/>
          <w:numId w:val="50"/>
        </w:numPr>
        <w:autoSpaceDE w:val="0"/>
        <w:autoSpaceDN w:val="0"/>
        <w:adjustRightInd w:val="0"/>
        <w:jc w:val="both"/>
        <w:rPr>
          <w:rFonts w:eastAsiaTheme="minorHAnsi"/>
          <w:color w:val="000000"/>
          <w:sz w:val="22"/>
          <w:szCs w:val="22"/>
        </w:rPr>
      </w:pPr>
      <w:r w:rsidRPr="0045666F">
        <w:rPr>
          <w:rFonts w:eastAsiaTheme="minorHAnsi"/>
          <w:color w:val="000000"/>
          <w:sz w:val="22"/>
          <w:szCs w:val="22"/>
        </w:rPr>
        <w:t xml:space="preserve">Popper, Karl, </w:t>
      </w:r>
      <w:r w:rsidRPr="0045666F">
        <w:rPr>
          <w:rFonts w:eastAsiaTheme="minorHAnsi"/>
          <w:i/>
          <w:iCs/>
          <w:color w:val="000000"/>
          <w:sz w:val="22"/>
          <w:szCs w:val="22"/>
        </w:rPr>
        <w:t xml:space="preserve">The Open Society and </w:t>
      </w:r>
      <w:proofErr w:type="spellStart"/>
      <w:r w:rsidRPr="0045666F">
        <w:rPr>
          <w:rFonts w:eastAsiaTheme="minorHAnsi"/>
          <w:i/>
          <w:iCs/>
          <w:color w:val="000000"/>
          <w:sz w:val="22"/>
          <w:szCs w:val="22"/>
        </w:rPr>
        <w:t>its</w:t>
      </w:r>
      <w:proofErr w:type="spellEnd"/>
      <w:r w:rsidRPr="0045666F">
        <w:rPr>
          <w:rFonts w:eastAsiaTheme="minorHAnsi"/>
          <w:i/>
          <w:iCs/>
          <w:color w:val="000000"/>
          <w:sz w:val="22"/>
          <w:szCs w:val="22"/>
        </w:rPr>
        <w:t xml:space="preserve"> </w:t>
      </w:r>
      <w:proofErr w:type="spellStart"/>
      <w:r w:rsidRPr="0045666F">
        <w:rPr>
          <w:rFonts w:eastAsiaTheme="minorHAnsi"/>
          <w:i/>
          <w:iCs/>
          <w:color w:val="000000"/>
          <w:sz w:val="22"/>
          <w:szCs w:val="22"/>
        </w:rPr>
        <w:t>Enemies</w:t>
      </w:r>
      <w:proofErr w:type="spellEnd"/>
      <w:r w:rsidRPr="0045666F">
        <w:rPr>
          <w:rFonts w:eastAsiaTheme="minorHAnsi"/>
          <w:color w:val="000000"/>
          <w:sz w:val="22"/>
          <w:szCs w:val="22"/>
        </w:rPr>
        <w:t xml:space="preserve">, Princeton, N. </w:t>
      </w:r>
      <w:proofErr w:type="gramStart"/>
      <w:r w:rsidRPr="0045666F">
        <w:rPr>
          <w:rFonts w:eastAsiaTheme="minorHAnsi"/>
          <w:color w:val="000000"/>
          <w:sz w:val="22"/>
          <w:szCs w:val="22"/>
        </w:rPr>
        <w:t>J.:</w:t>
      </w:r>
      <w:proofErr w:type="gramEnd"/>
      <w:r w:rsidRPr="0045666F">
        <w:rPr>
          <w:rFonts w:eastAsiaTheme="minorHAnsi"/>
          <w:color w:val="000000"/>
          <w:sz w:val="22"/>
          <w:szCs w:val="22"/>
        </w:rPr>
        <w:t xml:space="preserve"> Princeton </w:t>
      </w:r>
      <w:proofErr w:type="spellStart"/>
      <w:r w:rsidRPr="0045666F">
        <w:rPr>
          <w:rFonts w:eastAsiaTheme="minorHAnsi"/>
          <w:color w:val="000000"/>
          <w:sz w:val="22"/>
          <w:szCs w:val="22"/>
        </w:rPr>
        <w:t>University</w:t>
      </w:r>
      <w:proofErr w:type="spellEnd"/>
      <w:r w:rsidRPr="0045666F">
        <w:rPr>
          <w:rFonts w:eastAsiaTheme="minorHAnsi"/>
          <w:color w:val="000000"/>
          <w:sz w:val="22"/>
          <w:szCs w:val="22"/>
        </w:rPr>
        <w:t xml:space="preserve"> </w:t>
      </w:r>
      <w:proofErr w:type="spellStart"/>
      <w:r w:rsidRPr="0045666F">
        <w:rPr>
          <w:rFonts w:eastAsiaTheme="minorHAnsi"/>
          <w:color w:val="000000"/>
          <w:sz w:val="22"/>
          <w:szCs w:val="22"/>
        </w:rPr>
        <w:t>Press</w:t>
      </w:r>
      <w:proofErr w:type="spellEnd"/>
      <w:r w:rsidRPr="0045666F">
        <w:rPr>
          <w:rFonts w:eastAsiaTheme="minorHAnsi"/>
          <w:color w:val="000000"/>
          <w:sz w:val="22"/>
          <w:szCs w:val="22"/>
        </w:rPr>
        <w:t xml:space="preserve">, 1966. </w:t>
      </w:r>
    </w:p>
    <w:p w14:paraId="013B641F" w14:textId="0BC82069" w:rsidR="009507C4" w:rsidRPr="0045666F" w:rsidRDefault="009507C4" w:rsidP="0045666F">
      <w:pPr>
        <w:pStyle w:val="ListParagraph"/>
        <w:numPr>
          <w:ilvl w:val="0"/>
          <w:numId w:val="50"/>
        </w:numPr>
        <w:shd w:val="clear" w:color="auto" w:fill="FFFFFF"/>
        <w:spacing w:line="276" w:lineRule="auto"/>
        <w:rPr>
          <w:color w:val="1A1A1A"/>
          <w:sz w:val="22"/>
          <w:szCs w:val="22"/>
        </w:rPr>
      </w:pPr>
      <w:proofErr w:type="spellStart"/>
      <w:r w:rsidRPr="0045666F">
        <w:rPr>
          <w:color w:val="1A1A1A"/>
          <w:sz w:val="22"/>
          <w:szCs w:val="22"/>
        </w:rPr>
        <w:t>Roemer</w:t>
      </w:r>
      <w:proofErr w:type="spellEnd"/>
      <w:r w:rsidRPr="0045666F">
        <w:rPr>
          <w:color w:val="1A1A1A"/>
          <w:sz w:val="22"/>
          <w:szCs w:val="22"/>
        </w:rPr>
        <w:t>, John (</w:t>
      </w:r>
      <w:proofErr w:type="spellStart"/>
      <w:r w:rsidRPr="0045666F">
        <w:rPr>
          <w:color w:val="1A1A1A"/>
          <w:sz w:val="22"/>
          <w:szCs w:val="22"/>
        </w:rPr>
        <w:t>ed</w:t>
      </w:r>
      <w:proofErr w:type="spellEnd"/>
      <w:r w:rsidRPr="0045666F">
        <w:rPr>
          <w:color w:val="1A1A1A"/>
          <w:sz w:val="22"/>
          <w:szCs w:val="22"/>
        </w:rPr>
        <w:t>.), 1986, </w:t>
      </w:r>
      <w:proofErr w:type="spellStart"/>
      <w:r w:rsidRPr="0045666F">
        <w:rPr>
          <w:i/>
          <w:iCs/>
          <w:color w:val="1A1A1A"/>
          <w:sz w:val="22"/>
          <w:szCs w:val="22"/>
        </w:rPr>
        <w:t>Analytical</w:t>
      </w:r>
      <w:proofErr w:type="spellEnd"/>
      <w:r w:rsidRPr="0045666F">
        <w:rPr>
          <w:i/>
          <w:iCs/>
          <w:color w:val="1A1A1A"/>
          <w:sz w:val="22"/>
          <w:szCs w:val="22"/>
        </w:rPr>
        <w:t xml:space="preserve"> </w:t>
      </w:r>
      <w:proofErr w:type="spellStart"/>
      <w:r w:rsidRPr="0045666F">
        <w:rPr>
          <w:i/>
          <w:iCs/>
          <w:color w:val="1A1A1A"/>
          <w:sz w:val="22"/>
          <w:szCs w:val="22"/>
        </w:rPr>
        <w:t>Marxism</w:t>
      </w:r>
      <w:proofErr w:type="spellEnd"/>
      <w:r w:rsidRPr="0045666F">
        <w:rPr>
          <w:color w:val="1A1A1A"/>
          <w:sz w:val="22"/>
          <w:szCs w:val="22"/>
        </w:rPr>
        <w:t xml:space="preserve">, </w:t>
      </w:r>
      <w:proofErr w:type="gramStart"/>
      <w:r w:rsidRPr="0045666F">
        <w:rPr>
          <w:color w:val="1A1A1A"/>
          <w:sz w:val="22"/>
          <w:szCs w:val="22"/>
        </w:rPr>
        <w:t>Cambridge:</w:t>
      </w:r>
      <w:proofErr w:type="gramEnd"/>
      <w:r w:rsidRPr="0045666F">
        <w:rPr>
          <w:color w:val="1A1A1A"/>
          <w:sz w:val="22"/>
          <w:szCs w:val="22"/>
        </w:rPr>
        <w:t xml:space="preserve"> Cambridge </w:t>
      </w:r>
      <w:proofErr w:type="spellStart"/>
      <w:r w:rsidRPr="0045666F">
        <w:rPr>
          <w:color w:val="1A1A1A"/>
          <w:sz w:val="22"/>
          <w:szCs w:val="22"/>
        </w:rPr>
        <w:t>University</w:t>
      </w:r>
      <w:proofErr w:type="spellEnd"/>
      <w:r w:rsidRPr="0045666F">
        <w:rPr>
          <w:color w:val="1A1A1A"/>
          <w:sz w:val="22"/>
          <w:szCs w:val="22"/>
        </w:rPr>
        <w:t xml:space="preserve"> </w:t>
      </w:r>
      <w:proofErr w:type="spellStart"/>
      <w:r w:rsidRPr="0045666F">
        <w:rPr>
          <w:color w:val="1A1A1A"/>
          <w:sz w:val="22"/>
          <w:szCs w:val="22"/>
        </w:rPr>
        <w:t>Press</w:t>
      </w:r>
      <w:proofErr w:type="spellEnd"/>
      <w:r w:rsidRPr="0045666F">
        <w:rPr>
          <w:color w:val="1A1A1A"/>
          <w:sz w:val="22"/>
          <w:szCs w:val="22"/>
        </w:rPr>
        <w:t>.</w:t>
      </w:r>
    </w:p>
    <w:p w14:paraId="5E7CA9F7" w14:textId="77777777" w:rsidR="009507C4" w:rsidRPr="0045666F" w:rsidRDefault="009507C4" w:rsidP="0045666F">
      <w:pPr>
        <w:numPr>
          <w:ilvl w:val="0"/>
          <w:numId w:val="50"/>
        </w:numPr>
        <w:shd w:val="clear" w:color="auto" w:fill="FFFFFF"/>
        <w:spacing w:line="276" w:lineRule="auto"/>
        <w:rPr>
          <w:color w:val="1A1A1A"/>
          <w:sz w:val="22"/>
          <w:szCs w:val="22"/>
        </w:rPr>
      </w:pPr>
      <w:r w:rsidRPr="0045666F">
        <w:rPr>
          <w:color w:val="1A1A1A"/>
          <w:sz w:val="22"/>
          <w:szCs w:val="22"/>
        </w:rPr>
        <w:t>Rosen, Michael, 1996, </w:t>
      </w:r>
      <w:r w:rsidRPr="0045666F">
        <w:rPr>
          <w:i/>
          <w:iCs/>
          <w:color w:val="1A1A1A"/>
          <w:sz w:val="22"/>
          <w:szCs w:val="22"/>
        </w:rPr>
        <w:t>On Voluntary Servitude</w:t>
      </w:r>
      <w:r w:rsidRPr="0045666F">
        <w:rPr>
          <w:color w:val="1A1A1A"/>
          <w:sz w:val="22"/>
          <w:szCs w:val="22"/>
        </w:rPr>
        <w:t>, Cambridge: Polity Press.</w:t>
      </w:r>
    </w:p>
    <w:p w14:paraId="6F91451E" w14:textId="77777777" w:rsidR="009507C4" w:rsidRPr="0045666F" w:rsidRDefault="009507C4" w:rsidP="0045666F">
      <w:pPr>
        <w:numPr>
          <w:ilvl w:val="0"/>
          <w:numId w:val="50"/>
        </w:numPr>
        <w:shd w:val="clear" w:color="auto" w:fill="FFFFFF"/>
        <w:spacing w:line="276" w:lineRule="auto"/>
        <w:rPr>
          <w:color w:val="1A1A1A"/>
          <w:sz w:val="22"/>
          <w:szCs w:val="22"/>
        </w:rPr>
      </w:pPr>
      <w:r w:rsidRPr="0045666F">
        <w:rPr>
          <w:color w:val="1A1A1A"/>
          <w:sz w:val="22"/>
          <w:szCs w:val="22"/>
        </w:rPr>
        <w:t xml:space="preserve">Sayers, Sean, 1990, ‘Marxism and the Dialectical Method: A Critique of G.A. Cohen’, in </w:t>
      </w:r>
      <w:proofErr w:type="spellStart"/>
      <w:proofErr w:type="gramStart"/>
      <w:r w:rsidRPr="0045666F">
        <w:rPr>
          <w:color w:val="1A1A1A"/>
          <w:sz w:val="22"/>
          <w:szCs w:val="22"/>
        </w:rPr>
        <w:t>S.Sayers</w:t>
      </w:r>
      <w:proofErr w:type="spellEnd"/>
      <w:proofErr w:type="gramEnd"/>
      <w:r w:rsidRPr="0045666F">
        <w:rPr>
          <w:color w:val="1A1A1A"/>
          <w:sz w:val="22"/>
          <w:szCs w:val="22"/>
        </w:rPr>
        <w:t xml:space="preserve"> (ed.), </w:t>
      </w:r>
      <w:r w:rsidRPr="0045666F">
        <w:rPr>
          <w:i/>
          <w:iCs/>
          <w:color w:val="1A1A1A"/>
          <w:sz w:val="22"/>
          <w:szCs w:val="22"/>
        </w:rPr>
        <w:t>Socialism, Feminism and Philosophy: A Radical Philosophy Reader</w:t>
      </w:r>
      <w:r w:rsidRPr="0045666F">
        <w:rPr>
          <w:color w:val="1A1A1A"/>
          <w:sz w:val="22"/>
          <w:szCs w:val="22"/>
        </w:rPr>
        <w:t>, London: Routledge.</w:t>
      </w:r>
    </w:p>
    <w:p w14:paraId="331573C7" w14:textId="77777777" w:rsidR="009507C4" w:rsidRPr="0045666F" w:rsidRDefault="009507C4" w:rsidP="0045666F">
      <w:pPr>
        <w:numPr>
          <w:ilvl w:val="0"/>
          <w:numId w:val="50"/>
        </w:numPr>
        <w:shd w:val="clear" w:color="auto" w:fill="FFFFFF"/>
        <w:spacing w:line="276" w:lineRule="auto"/>
        <w:rPr>
          <w:color w:val="1A1A1A"/>
          <w:sz w:val="22"/>
          <w:szCs w:val="22"/>
        </w:rPr>
      </w:pPr>
      <w:r w:rsidRPr="0045666F">
        <w:rPr>
          <w:color w:val="1A1A1A"/>
          <w:sz w:val="22"/>
          <w:szCs w:val="22"/>
        </w:rPr>
        <w:t>Singer, Peter, 2000, </w:t>
      </w:r>
      <w:r w:rsidRPr="0045666F">
        <w:rPr>
          <w:i/>
          <w:iCs/>
          <w:color w:val="1A1A1A"/>
          <w:sz w:val="22"/>
          <w:szCs w:val="22"/>
        </w:rPr>
        <w:t>Marx: A Very Short Introduction</w:t>
      </w:r>
      <w:r w:rsidRPr="0045666F">
        <w:rPr>
          <w:color w:val="1A1A1A"/>
          <w:sz w:val="22"/>
          <w:szCs w:val="22"/>
        </w:rPr>
        <w:t>, Oxford: Oxford University Press.</w:t>
      </w:r>
    </w:p>
    <w:p w14:paraId="59077813" w14:textId="77777777" w:rsidR="009507C4" w:rsidRPr="0045666F" w:rsidRDefault="009507C4" w:rsidP="0045666F">
      <w:pPr>
        <w:numPr>
          <w:ilvl w:val="0"/>
          <w:numId w:val="50"/>
        </w:numPr>
        <w:shd w:val="clear" w:color="auto" w:fill="FFFFFF"/>
        <w:spacing w:line="276" w:lineRule="auto"/>
        <w:rPr>
          <w:color w:val="1A1A1A"/>
          <w:sz w:val="22"/>
          <w:szCs w:val="22"/>
        </w:rPr>
      </w:pPr>
      <w:r w:rsidRPr="0045666F">
        <w:rPr>
          <w:color w:val="1A1A1A"/>
          <w:sz w:val="22"/>
          <w:szCs w:val="22"/>
        </w:rPr>
        <w:t>Sober, E., Levine, A., and Wright, E.O. 1992, </w:t>
      </w:r>
      <w:r w:rsidRPr="0045666F">
        <w:rPr>
          <w:i/>
          <w:iCs/>
          <w:color w:val="1A1A1A"/>
          <w:sz w:val="22"/>
          <w:szCs w:val="22"/>
        </w:rPr>
        <w:t>Reconstructing Marx</w:t>
      </w:r>
      <w:r w:rsidRPr="0045666F">
        <w:rPr>
          <w:color w:val="1A1A1A"/>
          <w:sz w:val="22"/>
          <w:szCs w:val="22"/>
        </w:rPr>
        <w:t>, London: Verso.</w:t>
      </w:r>
    </w:p>
    <w:p w14:paraId="0E96687E" w14:textId="4683A60C" w:rsidR="009507C4" w:rsidRPr="0045666F" w:rsidRDefault="009507C4" w:rsidP="0045666F">
      <w:pPr>
        <w:pStyle w:val="ListParagraph"/>
        <w:numPr>
          <w:ilvl w:val="0"/>
          <w:numId w:val="50"/>
        </w:numPr>
        <w:autoSpaceDE w:val="0"/>
        <w:autoSpaceDN w:val="0"/>
        <w:adjustRightInd w:val="0"/>
        <w:jc w:val="both"/>
        <w:rPr>
          <w:rFonts w:eastAsiaTheme="minorHAnsi"/>
          <w:color w:val="000000"/>
          <w:sz w:val="22"/>
          <w:szCs w:val="22"/>
        </w:rPr>
      </w:pPr>
      <w:r w:rsidRPr="0045666F">
        <w:rPr>
          <w:rFonts w:eastAsiaTheme="minorHAnsi"/>
          <w:color w:val="000000"/>
          <w:sz w:val="22"/>
          <w:szCs w:val="22"/>
        </w:rPr>
        <w:t xml:space="preserve">Schaff, A. </w:t>
      </w:r>
      <w:proofErr w:type="spellStart"/>
      <w:r w:rsidRPr="0045666F">
        <w:rPr>
          <w:rFonts w:eastAsiaTheme="minorHAnsi"/>
          <w:i/>
          <w:iCs/>
          <w:color w:val="000000"/>
          <w:sz w:val="22"/>
          <w:szCs w:val="22"/>
        </w:rPr>
        <w:t>Marxism</w:t>
      </w:r>
      <w:proofErr w:type="spellEnd"/>
      <w:r w:rsidRPr="0045666F">
        <w:rPr>
          <w:rFonts w:eastAsiaTheme="minorHAnsi"/>
          <w:i/>
          <w:iCs/>
          <w:color w:val="000000"/>
          <w:sz w:val="22"/>
          <w:szCs w:val="22"/>
        </w:rPr>
        <w:t xml:space="preserve"> and Human </w:t>
      </w:r>
      <w:proofErr w:type="spellStart"/>
      <w:r w:rsidRPr="0045666F">
        <w:rPr>
          <w:rFonts w:eastAsiaTheme="minorHAnsi"/>
          <w:i/>
          <w:iCs/>
          <w:color w:val="000000"/>
          <w:sz w:val="22"/>
          <w:szCs w:val="22"/>
        </w:rPr>
        <w:t>Individual</w:t>
      </w:r>
      <w:proofErr w:type="spellEnd"/>
      <w:r w:rsidRPr="0045666F">
        <w:rPr>
          <w:rFonts w:eastAsiaTheme="minorHAnsi"/>
          <w:color w:val="000000"/>
          <w:sz w:val="22"/>
          <w:szCs w:val="22"/>
        </w:rPr>
        <w:t xml:space="preserve">, New </w:t>
      </w:r>
      <w:proofErr w:type="gramStart"/>
      <w:r w:rsidRPr="0045666F">
        <w:rPr>
          <w:rFonts w:eastAsiaTheme="minorHAnsi"/>
          <w:color w:val="000000"/>
          <w:sz w:val="22"/>
          <w:szCs w:val="22"/>
        </w:rPr>
        <w:t>York:</w:t>
      </w:r>
      <w:proofErr w:type="gramEnd"/>
      <w:r w:rsidRPr="0045666F">
        <w:rPr>
          <w:rFonts w:eastAsiaTheme="minorHAnsi"/>
          <w:color w:val="000000"/>
          <w:sz w:val="22"/>
          <w:szCs w:val="22"/>
        </w:rPr>
        <w:t xml:space="preserve"> McGraw-Hill, 19.</w:t>
      </w:r>
    </w:p>
    <w:p w14:paraId="3B33595B" w14:textId="1CFCB34E" w:rsidR="009507C4" w:rsidRPr="0045666F" w:rsidRDefault="009507C4" w:rsidP="0045666F">
      <w:pPr>
        <w:pStyle w:val="ListParagraph"/>
        <w:numPr>
          <w:ilvl w:val="0"/>
          <w:numId w:val="50"/>
        </w:numPr>
        <w:shd w:val="clear" w:color="auto" w:fill="FFFFFF"/>
        <w:spacing w:line="276" w:lineRule="auto"/>
        <w:rPr>
          <w:color w:val="1A1A1A"/>
          <w:sz w:val="22"/>
          <w:szCs w:val="22"/>
        </w:rPr>
      </w:pPr>
      <w:r w:rsidRPr="0045666F">
        <w:rPr>
          <w:color w:val="1A1A1A"/>
          <w:sz w:val="22"/>
          <w:szCs w:val="22"/>
        </w:rPr>
        <w:t>Wolff, Jonathan, 2002, </w:t>
      </w:r>
      <w:proofErr w:type="spellStart"/>
      <w:r w:rsidRPr="0045666F">
        <w:rPr>
          <w:i/>
          <w:iCs/>
          <w:color w:val="1A1A1A"/>
          <w:sz w:val="22"/>
          <w:szCs w:val="22"/>
        </w:rPr>
        <w:t>Why</w:t>
      </w:r>
      <w:proofErr w:type="spellEnd"/>
      <w:r w:rsidRPr="0045666F">
        <w:rPr>
          <w:i/>
          <w:iCs/>
          <w:color w:val="1A1A1A"/>
          <w:sz w:val="22"/>
          <w:szCs w:val="22"/>
        </w:rPr>
        <w:t xml:space="preserve"> Read Marx </w:t>
      </w:r>
      <w:proofErr w:type="spellStart"/>
      <w:proofErr w:type="gramStart"/>
      <w:r w:rsidRPr="0045666F">
        <w:rPr>
          <w:i/>
          <w:iCs/>
          <w:color w:val="1A1A1A"/>
          <w:sz w:val="22"/>
          <w:szCs w:val="22"/>
        </w:rPr>
        <w:t>Today</w:t>
      </w:r>
      <w:proofErr w:type="spellEnd"/>
      <w:r w:rsidRPr="0045666F">
        <w:rPr>
          <w:i/>
          <w:iCs/>
          <w:color w:val="1A1A1A"/>
          <w:sz w:val="22"/>
          <w:szCs w:val="22"/>
        </w:rPr>
        <w:t>?</w:t>
      </w:r>
      <w:r w:rsidRPr="0045666F">
        <w:rPr>
          <w:color w:val="1A1A1A"/>
          <w:sz w:val="22"/>
          <w:szCs w:val="22"/>
        </w:rPr>
        <w:t>,</w:t>
      </w:r>
      <w:proofErr w:type="gramEnd"/>
      <w:r w:rsidRPr="0045666F">
        <w:rPr>
          <w:color w:val="1A1A1A"/>
          <w:sz w:val="22"/>
          <w:szCs w:val="22"/>
        </w:rPr>
        <w:t xml:space="preserve"> Oxford: Oxford </w:t>
      </w:r>
      <w:proofErr w:type="spellStart"/>
      <w:r w:rsidRPr="0045666F">
        <w:rPr>
          <w:color w:val="1A1A1A"/>
          <w:sz w:val="22"/>
          <w:szCs w:val="22"/>
        </w:rPr>
        <w:t>University</w:t>
      </w:r>
      <w:proofErr w:type="spellEnd"/>
      <w:r w:rsidRPr="0045666F">
        <w:rPr>
          <w:color w:val="1A1A1A"/>
          <w:sz w:val="22"/>
          <w:szCs w:val="22"/>
        </w:rPr>
        <w:t xml:space="preserve"> </w:t>
      </w:r>
      <w:proofErr w:type="spellStart"/>
      <w:r w:rsidRPr="0045666F">
        <w:rPr>
          <w:color w:val="1A1A1A"/>
          <w:sz w:val="22"/>
          <w:szCs w:val="22"/>
        </w:rPr>
        <w:t>Press</w:t>
      </w:r>
      <w:proofErr w:type="spellEnd"/>
      <w:r w:rsidRPr="0045666F">
        <w:rPr>
          <w:color w:val="1A1A1A"/>
          <w:sz w:val="22"/>
          <w:szCs w:val="22"/>
        </w:rPr>
        <w:t>.</w:t>
      </w:r>
    </w:p>
    <w:p w14:paraId="3BF7B8A6" w14:textId="77777777" w:rsidR="009507C4" w:rsidRPr="0045666F" w:rsidRDefault="009507C4" w:rsidP="0045666F">
      <w:pPr>
        <w:numPr>
          <w:ilvl w:val="0"/>
          <w:numId w:val="50"/>
        </w:numPr>
        <w:shd w:val="clear" w:color="auto" w:fill="FFFFFF"/>
        <w:spacing w:line="276" w:lineRule="auto"/>
        <w:rPr>
          <w:color w:val="1A1A1A"/>
          <w:sz w:val="22"/>
          <w:szCs w:val="22"/>
        </w:rPr>
      </w:pPr>
      <w:r w:rsidRPr="0045666F">
        <w:rPr>
          <w:color w:val="1A1A1A"/>
          <w:sz w:val="22"/>
          <w:szCs w:val="22"/>
        </w:rPr>
        <w:t>Wolff, Robert Paul, 1984, </w:t>
      </w:r>
      <w:r w:rsidRPr="0045666F">
        <w:rPr>
          <w:i/>
          <w:iCs/>
          <w:color w:val="1A1A1A"/>
          <w:sz w:val="22"/>
          <w:szCs w:val="22"/>
        </w:rPr>
        <w:t xml:space="preserve">Understanding </w:t>
      </w:r>
      <w:proofErr w:type="gramStart"/>
      <w:r w:rsidRPr="0045666F">
        <w:rPr>
          <w:i/>
          <w:iCs/>
          <w:color w:val="1A1A1A"/>
          <w:sz w:val="22"/>
          <w:szCs w:val="22"/>
        </w:rPr>
        <w:t>Marx </w:t>
      </w:r>
      <w:r w:rsidRPr="0045666F">
        <w:rPr>
          <w:color w:val="1A1A1A"/>
          <w:sz w:val="22"/>
          <w:szCs w:val="22"/>
        </w:rPr>
        <w:t>,</w:t>
      </w:r>
      <w:proofErr w:type="gramEnd"/>
      <w:r w:rsidRPr="0045666F">
        <w:rPr>
          <w:color w:val="1A1A1A"/>
          <w:sz w:val="22"/>
          <w:szCs w:val="22"/>
        </w:rPr>
        <w:t xml:space="preserve"> Princeton, NJ: Princeton University Press.</w:t>
      </w:r>
    </w:p>
    <w:p w14:paraId="297381D0" w14:textId="09C2E81E" w:rsidR="009507C4" w:rsidRPr="0045666F" w:rsidRDefault="009507C4" w:rsidP="0045666F">
      <w:pPr>
        <w:pStyle w:val="ListParagraph"/>
        <w:numPr>
          <w:ilvl w:val="0"/>
          <w:numId w:val="50"/>
        </w:numPr>
        <w:shd w:val="clear" w:color="auto" w:fill="FFFFFF"/>
        <w:spacing w:line="276" w:lineRule="auto"/>
        <w:rPr>
          <w:color w:val="1A1A1A"/>
          <w:sz w:val="22"/>
          <w:szCs w:val="22"/>
        </w:rPr>
      </w:pPr>
      <w:r w:rsidRPr="0045666F">
        <w:rPr>
          <w:color w:val="1A1A1A"/>
          <w:sz w:val="22"/>
          <w:szCs w:val="22"/>
        </w:rPr>
        <w:t>Wood, Allen, 1981, </w:t>
      </w:r>
      <w:r w:rsidRPr="0045666F">
        <w:rPr>
          <w:i/>
          <w:iCs/>
          <w:color w:val="1A1A1A"/>
          <w:sz w:val="22"/>
          <w:szCs w:val="22"/>
        </w:rPr>
        <w:t>Karl Marx</w:t>
      </w:r>
      <w:r w:rsidRPr="0045666F">
        <w:rPr>
          <w:color w:val="1A1A1A"/>
          <w:sz w:val="22"/>
          <w:szCs w:val="22"/>
        </w:rPr>
        <w:t xml:space="preserve">, </w:t>
      </w:r>
      <w:proofErr w:type="gramStart"/>
      <w:r w:rsidRPr="0045666F">
        <w:rPr>
          <w:color w:val="1A1A1A"/>
          <w:sz w:val="22"/>
          <w:szCs w:val="22"/>
        </w:rPr>
        <w:t>London:</w:t>
      </w:r>
      <w:proofErr w:type="gramEnd"/>
      <w:r w:rsidRPr="0045666F">
        <w:rPr>
          <w:color w:val="1A1A1A"/>
          <w:sz w:val="22"/>
          <w:szCs w:val="22"/>
        </w:rPr>
        <w:t xml:space="preserve"> Routledge; second </w:t>
      </w:r>
      <w:proofErr w:type="spellStart"/>
      <w:r w:rsidRPr="0045666F">
        <w:rPr>
          <w:color w:val="1A1A1A"/>
          <w:sz w:val="22"/>
          <w:szCs w:val="22"/>
        </w:rPr>
        <w:t>edition</w:t>
      </w:r>
      <w:proofErr w:type="spellEnd"/>
      <w:r w:rsidRPr="0045666F">
        <w:rPr>
          <w:color w:val="1A1A1A"/>
          <w:sz w:val="22"/>
          <w:szCs w:val="22"/>
        </w:rPr>
        <w:t>, 2004.</w:t>
      </w:r>
    </w:p>
    <w:p w14:paraId="4F47C34E" w14:textId="77777777" w:rsidR="009507C4" w:rsidRPr="0045666F" w:rsidRDefault="009507C4" w:rsidP="0045666F">
      <w:pPr>
        <w:numPr>
          <w:ilvl w:val="0"/>
          <w:numId w:val="50"/>
        </w:numPr>
        <w:shd w:val="clear" w:color="auto" w:fill="FFFFFF"/>
        <w:spacing w:line="276" w:lineRule="auto"/>
        <w:rPr>
          <w:color w:val="1A1A1A"/>
          <w:sz w:val="22"/>
          <w:szCs w:val="22"/>
        </w:rPr>
      </w:pPr>
      <w:r w:rsidRPr="0045666F">
        <w:rPr>
          <w:color w:val="1A1A1A"/>
          <w:sz w:val="22"/>
          <w:szCs w:val="22"/>
        </w:rPr>
        <w:t>Wood, Allen, 1972, ‘The Marxian Critique of Justice’, </w:t>
      </w:r>
      <w:r w:rsidRPr="0045666F">
        <w:rPr>
          <w:i/>
          <w:iCs/>
          <w:color w:val="1A1A1A"/>
          <w:sz w:val="22"/>
          <w:szCs w:val="22"/>
        </w:rPr>
        <w:t>Philosophy and Public Affairs</w:t>
      </w:r>
      <w:r w:rsidRPr="0045666F">
        <w:rPr>
          <w:color w:val="1A1A1A"/>
          <w:sz w:val="22"/>
          <w:szCs w:val="22"/>
        </w:rPr>
        <w:t>, 1: 244–82.</w:t>
      </w:r>
    </w:p>
    <w:p w14:paraId="0F1C70C3" w14:textId="77777777" w:rsidR="009507C4" w:rsidRPr="009507C4" w:rsidRDefault="009507C4" w:rsidP="009507C4">
      <w:pPr>
        <w:autoSpaceDE w:val="0"/>
        <w:autoSpaceDN w:val="0"/>
        <w:adjustRightInd w:val="0"/>
        <w:jc w:val="both"/>
        <w:rPr>
          <w:rFonts w:eastAsiaTheme="minorHAnsi"/>
          <w:color w:val="000000"/>
          <w:sz w:val="28"/>
          <w:szCs w:val="28"/>
        </w:rPr>
      </w:pPr>
      <w:r w:rsidRPr="009507C4">
        <w:rPr>
          <w:rFonts w:eastAsiaTheme="minorHAnsi"/>
          <w:color w:val="000000"/>
          <w:sz w:val="28"/>
          <w:szCs w:val="28"/>
        </w:rPr>
        <w:t xml:space="preserve"> </w:t>
      </w:r>
    </w:p>
    <w:p w14:paraId="07A784D2" w14:textId="511EB21E" w:rsidR="00E44ED7" w:rsidRPr="002F0B26" w:rsidRDefault="00E44ED7" w:rsidP="009507C4">
      <w:pPr>
        <w:spacing w:after="120"/>
        <w:ind w:left="360"/>
        <w:rPr>
          <w:noProof/>
          <w:sz w:val="22"/>
          <w:szCs w:val="22"/>
        </w:rPr>
      </w:pPr>
    </w:p>
    <w:p w14:paraId="409F0EE8" w14:textId="465EF4F4" w:rsidR="00E44ED7" w:rsidRDefault="00E44ED7" w:rsidP="00EE6791">
      <w:pPr>
        <w:pStyle w:val="Heading1"/>
        <w:spacing w:before="0" w:beforeAutospacing="0" w:after="0" w:afterAutospacing="0"/>
        <w:rPr>
          <w:noProof/>
          <w:sz w:val="22"/>
          <w:szCs w:val="22"/>
        </w:rPr>
      </w:pPr>
    </w:p>
    <w:p w14:paraId="43E817D9" w14:textId="77777777" w:rsidR="00635F0C" w:rsidRPr="002F0B26" w:rsidRDefault="00635F0C" w:rsidP="00EE6791">
      <w:pPr>
        <w:pStyle w:val="Heading1"/>
        <w:spacing w:before="0" w:beforeAutospacing="0" w:after="0" w:afterAutospacing="0"/>
        <w:rPr>
          <w:noProof/>
          <w:sz w:val="22"/>
          <w:szCs w:val="22"/>
        </w:rPr>
      </w:pPr>
    </w:p>
    <w:p w14:paraId="310BB0F9" w14:textId="77777777" w:rsidR="00DF5F32" w:rsidRDefault="00DF5F32" w:rsidP="00EE6791">
      <w:pPr>
        <w:pStyle w:val="Heading1"/>
        <w:spacing w:before="0" w:beforeAutospacing="0" w:after="0" w:afterAutospacing="0"/>
        <w:rPr>
          <w:noProof/>
          <w:sz w:val="22"/>
          <w:szCs w:val="22"/>
          <w:u w:val="single"/>
        </w:rPr>
      </w:pPr>
    </w:p>
    <w:p w14:paraId="2891205E" w14:textId="77777777" w:rsidR="00291BAA" w:rsidRPr="002F0B26" w:rsidRDefault="00291BAA" w:rsidP="00EE6791">
      <w:pPr>
        <w:pStyle w:val="Heading1"/>
        <w:spacing w:before="0" w:beforeAutospacing="0" w:after="0" w:afterAutospacing="0"/>
        <w:rPr>
          <w:noProof/>
          <w:sz w:val="22"/>
          <w:szCs w:val="22"/>
        </w:rPr>
      </w:pPr>
      <w:r w:rsidRPr="002F0B26">
        <w:rPr>
          <w:noProof/>
          <w:sz w:val="22"/>
          <w:szCs w:val="22"/>
          <w:u w:val="single"/>
        </w:rPr>
        <w:t>Phil 527</w:t>
      </w:r>
      <w:r w:rsidR="00301E87" w:rsidRPr="002F0B26">
        <w:rPr>
          <w:noProof/>
          <w:sz w:val="22"/>
          <w:szCs w:val="22"/>
          <w:u w:val="single"/>
        </w:rPr>
        <w:t xml:space="preserve"> : </w:t>
      </w:r>
      <w:r w:rsidR="006F11AC" w:rsidRPr="002F0B26">
        <w:rPr>
          <w:sz w:val="22"/>
          <w:szCs w:val="22"/>
          <w:u w:val="single"/>
        </w:rPr>
        <w:t>Philosophy and Policy of New Technologies</w:t>
      </w:r>
      <w:r w:rsidR="006F11AC" w:rsidRPr="002F0B26">
        <w:rPr>
          <w:sz w:val="22"/>
          <w:szCs w:val="22"/>
        </w:rPr>
        <w:tab/>
      </w:r>
      <w:r w:rsidR="006F11AC" w:rsidRPr="002F0B26">
        <w:rPr>
          <w:sz w:val="22"/>
          <w:szCs w:val="22"/>
        </w:rPr>
        <w:tab/>
      </w:r>
      <w:r w:rsidR="00B37DB7" w:rsidRPr="002F0B26">
        <w:rPr>
          <w:noProof/>
          <w:sz w:val="22"/>
          <w:szCs w:val="22"/>
        </w:rPr>
        <w:t>1 unit 4 credit 100 marks</w:t>
      </w:r>
    </w:p>
    <w:p w14:paraId="62937CCE" w14:textId="77777777" w:rsidR="00291BAA" w:rsidRPr="002F0B26" w:rsidRDefault="00291BAA" w:rsidP="00EE6791">
      <w:pPr>
        <w:pStyle w:val="Heading1"/>
        <w:spacing w:before="0" w:beforeAutospacing="0" w:after="0" w:afterAutospacing="0"/>
        <w:rPr>
          <w:noProof/>
          <w:sz w:val="22"/>
          <w:szCs w:val="22"/>
        </w:rPr>
      </w:pPr>
    </w:p>
    <w:p w14:paraId="4F27CFB0" w14:textId="77777777" w:rsidR="00E44ED7" w:rsidRPr="002F0B26" w:rsidRDefault="0017445A" w:rsidP="00EE6791">
      <w:pPr>
        <w:pStyle w:val="Heading1"/>
        <w:spacing w:before="0" w:beforeAutospacing="0" w:after="0" w:afterAutospacing="0"/>
        <w:rPr>
          <w:noProof/>
          <w:sz w:val="22"/>
          <w:szCs w:val="22"/>
        </w:rPr>
      </w:pPr>
      <w:r w:rsidRPr="002F0B26">
        <w:rPr>
          <w:sz w:val="22"/>
          <w:szCs w:val="22"/>
        </w:rPr>
        <w:t>Course Goals and Outcomes</w:t>
      </w:r>
    </w:p>
    <w:p w14:paraId="45577F82" w14:textId="77777777" w:rsidR="00E44ED7" w:rsidRPr="002F0B26" w:rsidRDefault="00E44ED7" w:rsidP="00EE6791">
      <w:pPr>
        <w:numPr>
          <w:ilvl w:val="0"/>
          <w:numId w:val="20"/>
        </w:numPr>
        <w:spacing w:after="200"/>
        <w:jc w:val="both"/>
        <w:rPr>
          <w:spacing w:val="-2"/>
          <w:sz w:val="22"/>
          <w:szCs w:val="22"/>
          <w:shd w:val="clear" w:color="auto" w:fill="FFFFFF"/>
        </w:rPr>
      </w:pPr>
      <w:r w:rsidRPr="002F0B26">
        <w:rPr>
          <w:spacing w:val="-2"/>
          <w:sz w:val="22"/>
          <w:szCs w:val="22"/>
          <w:shd w:val="clear" w:color="auto" w:fill="FFFFFF"/>
        </w:rPr>
        <w:t xml:space="preserve">The aim of the course is to </w:t>
      </w:r>
      <w:r w:rsidRPr="002F0B26">
        <w:rPr>
          <w:sz w:val="22"/>
          <w:szCs w:val="22"/>
          <w:shd w:val="clear" w:color="auto" w:fill="FFFFFF"/>
        </w:rPr>
        <w:t xml:space="preserve">introduce students to philosophical issues in creating and using new technologies, in particular, meaning and </w:t>
      </w:r>
      <w:r w:rsidRPr="002F0B26">
        <w:rPr>
          <w:spacing w:val="-2"/>
          <w:sz w:val="22"/>
          <w:szCs w:val="22"/>
          <w:shd w:val="clear" w:color="auto" w:fill="FFFFFF"/>
        </w:rPr>
        <w:t xml:space="preserve">nature of technology, philosophical and ethical issues related to technology,  theories of weighing risk and benefit in technology, </w:t>
      </w:r>
      <w:r w:rsidRPr="002F0B26">
        <w:rPr>
          <w:sz w:val="22"/>
          <w:szCs w:val="22"/>
        </w:rPr>
        <w:t xml:space="preserve">precautionary principle, technology and society, policies of new technology </w:t>
      </w:r>
      <w:r w:rsidRPr="002F0B26">
        <w:rPr>
          <w:sz w:val="22"/>
          <w:szCs w:val="22"/>
          <w:shd w:val="clear" w:color="auto" w:fill="FFFFFF"/>
        </w:rPr>
        <w:t xml:space="preserve">and debates </w:t>
      </w:r>
      <w:r w:rsidRPr="002F0B26">
        <w:rPr>
          <w:spacing w:val="-2"/>
          <w:sz w:val="22"/>
          <w:szCs w:val="22"/>
          <w:shd w:val="clear" w:color="auto" w:fill="FFFFFF"/>
        </w:rPr>
        <w:t xml:space="preserve">in the philosophy of technology.  </w:t>
      </w:r>
    </w:p>
    <w:p w14:paraId="48C37FA2" w14:textId="77777777" w:rsidR="00E44ED7" w:rsidRPr="002F0B26" w:rsidRDefault="00E44ED7" w:rsidP="00EE6791">
      <w:pPr>
        <w:numPr>
          <w:ilvl w:val="0"/>
          <w:numId w:val="20"/>
        </w:numPr>
        <w:spacing w:after="200"/>
        <w:jc w:val="both"/>
        <w:rPr>
          <w:spacing w:val="-2"/>
          <w:sz w:val="22"/>
          <w:szCs w:val="22"/>
          <w:shd w:val="clear" w:color="auto" w:fill="FFFFFF"/>
        </w:rPr>
      </w:pPr>
      <w:r w:rsidRPr="002F0B26">
        <w:rPr>
          <w:sz w:val="22"/>
          <w:szCs w:val="22"/>
        </w:rPr>
        <w:t>Upon completion of the course, students should be able t</w:t>
      </w:r>
      <w:r w:rsidRPr="002F0B26">
        <w:rPr>
          <w:sz w:val="22"/>
          <w:szCs w:val="22"/>
          <w:lang w:val="en-SG"/>
        </w:rPr>
        <w:t>o understand more advanced issues and arguments in the philosophy and policy of new technologies</w:t>
      </w:r>
      <w:r w:rsidRPr="002F0B26">
        <w:rPr>
          <w:sz w:val="22"/>
          <w:szCs w:val="22"/>
          <w:shd w:val="clear" w:color="auto" w:fill="FFFFFF"/>
          <w:lang w:val="en-SG"/>
        </w:rPr>
        <w:t xml:space="preserve"> and reflect </w:t>
      </w:r>
      <w:r w:rsidRPr="002F0B26">
        <w:rPr>
          <w:spacing w:val="-2"/>
          <w:sz w:val="22"/>
          <w:szCs w:val="22"/>
          <w:shd w:val="clear" w:color="auto" w:fill="FFFFFF"/>
        </w:rPr>
        <w:t xml:space="preserve">on the relative advantages and also the limitations of techno-centric life. </w:t>
      </w:r>
    </w:p>
    <w:p w14:paraId="0F0448CA" w14:textId="3F9A65B6" w:rsidR="00E44ED7" w:rsidRDefault="00E44ED7" w:rsidP="00E9648B">
      <w:pPr>
        <w:spacing w:after="240"/>
        <w:jc w:val="both"/>
        <w:rPr>
          <w:sz w:val="22"/>
          <w:szCs w:val="22"/>
        </w:rPr>
      </w:pPr>
      <w:r w:rsidRPr="002F0B26">
        <w:rPr>
          <w:b/>
          <w:sz w:val="22"/>
          <w:szCs w:val="22"/>
        </w:rPr>
        <w:t>Course Description</w:t>
      </w:r>
      <w:r w:rsidR="0017445A" w:rsidRPr="002F0B26">
        <w:rPr>
          <w:b/>
          <w:sz w:val="22"/>
          <w:szCs w:val="22"/>
        </w:rPr>
        <w:t xml:space="preserve">: </w:t>
      </w:r>
      <w:r w:rsidRPr="002F0B26">
        <w:rPr>
          <w:bCs/>
          <w:noProof/>
          <w:sz w:val="22"/>
          <w:szCs w:val="22"/>
        </w:rPr>
        <w:t xml:space="preserve">The course explores </w:t>
      </w:r>
      <w:r w:rsidRPr="002F0B26">
        <w:rPr>
          <w:sz w:val="22"/>
          <w:szCs w:val="22"/>
        </w:rPr>
        <w:t xml:space="preserve">nature, scope and meaning of technology, historical overview of technology, technology; philosophy and ethics, technological determinism, technological development and the risks of human  and species extinction, risk management through ethics practices, ethics, reason and risk analysis, precautionary principle, agricultural intensification, intensification of animal production, GM food, genetic engineering &amp; biotechnological policy and the problem of unintended consequences, transgenesis, Xenotransplantation, nanotechnology, Artificial Intelligence and robots, human dignity, values, and quality of life, technology and society, rethinking our relationship with technology. </w:t>
      </w:r>
    </w:p>
    <w:p w14:paraId="213CDB4C" w14:textId="77777777" w:rsidR="009F4BDD" w:rsidRPr="002F0B26" w:rsidRDefault="009F4BDD" w:rsidP="00E9648B">
      <w:pPr>
        <w:spacing w:after="240"/>
        <w:jc w:val="both"/>
        <w:rPr>
          <w:sz w:val="22"/>
          <w:szCs w:val="22"/>
        </w:rPr>
      </w:pPr>
    </w:p>
    <w:p w14:paraId="3269262E" w14:textId="77777777" w:rsidR="00E44ED7" w:rsidRPr="002F0B26" w:rsidRDefault="0017445A" w:rsidP="00E9648B">
      <w:pPr>
        <w:spacing w:after="120"/>
        <w:rPr>
          <w:b/>
          <w:sz w:val="22"/>
          <w:szCs w:val="22"/>
        </w:rPr>
      </w:pPr>
      <w:r w:rsidRPr="002F0B26">
        <w:rPr>
          <w:b/>
          <w:sz w:val="22"/>
          <w:szCs w:val="22"/>
        </w:rPr>
        <w:t>Required Texts</w:t>
      </w:r>
      <w:r w:rsidR="00B37DB7" w:rsidRPr="002F0B26">
        <w:rPr>
          <w:b/>
          <w:sz w:val="22"/>
          <w:szCs w:val="22"/>
        </w:rPr>
        <w:t>:</w:t>
      </w:r>
    </w:p>
    <w:p w14:paraId="06EA806A" w14:textId="77777777" w:rsidR="00E44ED7" w:rsidRPr="002F0B26" w:rsidRDefault="00E44ED7" w:rsidP="00EE6791">
      <w:pPr>
        <w:widowControl w:val="0"/>
        <w:numPr>
          <w:ilvl w:val="0"/>
          <w:numId w:val="52"/>
        </w:numPr>
        <w:ind w:left="714" w:hanging="357"/>
        <w:rPr>
          <w:snapToGrid w:val="0"/>
          <w:sz w:val="22"/>
          <w:szCs w:val="22"/>
        </w:rPr>
      </w:pPr>
      <w:r w:rsidRPr="002F0B26">
        <w:rPr>
          <w:snapToGrid w:val="0"/>
          <w:sz w:val="22"/>
          <w:szCs w:val="22"/>
        </w:rPr>
        <w:t xml:space="preserve">Robert C. Scharff &amp; Val </w:t>
      </w:r>
      <w:proofErr w:type="spellStart"/>
      <w:r w:rsidRPr="002F0B26">
        <w:rPr>
          <w:snapToGrid w:val="0"/>
          <w:sz w:val="22"/>
          <w:szCs w:val="22"/>
        </w:rPr>
        <w:t>Dusek</w:t>
      </w:r>
      <w:proofErr w:type="spellEnd"/>
      <w:r w:rsidRPr="002F0B26">
        <w:rPr>
          <w:snapToGrid w:val="0"/>
          <w:sz w:val="22"/>
          <w:szCs w:val="22"/>
        </w:rPr>
        <w:t xml:space="preserve"> (eds.), </w:t>
      </w:r>
      <w:r w:rsidRPr="002F0B26">
        <w:rPr>
          <w:i/>
          <w:iCs/>
          <w:snapToGrid w:val="0"/>
          <w:sz w:val="22"/>
          <w:szCs w:val="22"/>
        </w:rPr>
        <w:t xml:space="preserve">Philosophy of Technology: The Technological </w:t>
      </w:r>
      <w:r w:rsidRPr="002F0B26">
        <w:rPr>
          <w:i/>
          <w:iCs/>
          <w:snapToGrid w:val="0"/>
          <w:sz w:val="22"/>
          <w:szCs w:val="22"/>
        </w:rPr>
        <w:lastRenderedPageBreak/>
        <w:t>Conditions-An Anthology</w:t>
      </w:r>
      <w:r w:rsidRPr="002F0B26">
        <w:rPr>
          <w:snapToGrid w:val="0"/>
          <w:sz w:val="22"/>
          <w:szCs w:val="22"/>
        </w:rPr>
        <w:t>, Sussex: Wiley Blackwell, 2014.</w:t>
      </w:r>
    </w:p>
    <w:p w14:paraId="6D4D23D8" w14:textId="77777777" w:rsidR="00E44ED7" w:rsidRPr="002F0B26" w:rsidRDefault="00E44ED7" w:rsidP="00E9648B">
      <w:pPr>
        <w:widowControl w:val="0"/>
        <w:numPr>
          <w:ilvl w:val="0"/>
          <w:numId w:val="52"/>
        </w:numPr>
        <w:spacing w:after="240"/>
        <w:ind w:left="714" w:hanging="357"/>
        <w:rPr>
          <w:snapToGrid w:val="0"/>
          <w:sz w:val="22"/>
          <w:szCs w:val="22"/>
        </w:rPr>
      </w:pPr>
      <w:r w:rsidRPr="002F0B26">
        <w:rPr>
          <w:snapToGrid w:val="0"/>
          <w:sz w:val="22"/>
          <w:szCs w:val="22"/>
        </w:rPr>
        <w:t xml:space="preserve">Val </w:t>
      </w:r>
      <w:proofErr w:type="spellStart"/>
      <w:r w:rsidRPr="002F0B26">
        <w:rPr>
          <w:snapToGrid w:val="0"/>
          <w:sz w:val="22"/>
          <w:szCs w:val="22"/>
        </w:rPr>
        <w:t>Dusek</w:t>
      </w:r>
      <w:proofErr w:type="spellEnd"/>
      <w:r w:rsidRPr="002F0B26">
        <w:rPr>
          <w:snapToGrid w:val="0"/>
          <w:sz w:val="22"/>
          <w:szCs w:val="22"/>
        </w:rPr>
        <w:t xml:space="preserve">, </w:t>
      </w:r>
      <w:r w:rsidRPr="002F0B26">
        <w:rPr>
          <w:i/>
          <w:iCs/>
          <w:snapToGrid w:val="0"/>
          <w:sz w:val="22"/>
          <w:szCs w:val="22"/>
        </w:rPr>
        <w:t>Philosophy of Technology: An Introduction</w:t>
      </w:r>
      <w:r w:rsidRPr="002F0B26">
        <w:rPr>
          <w:snapToGrid w:val="0"/>
          <w:sz w:val="22"/>
          <w:szCs w:val="22"/>
        </w:rPr>
        <w:t>, MA: Blackwell Publishing, 2006.</w:t>
      </w:r>
    </w:p>
    <w:p w14:paraId="56ACD5FE" w14:textId="77777777" w:rsidR="009F4BDD" w:rsidRDefault="009F4BDD" w:rsidP="00E9648B">
      <w:pPr>
        <w:spacing w:after="120"/>
        <w:rPr>
          <w:b/>
          <w:sz w:val="22"/>
          <w:szCs w:val="22"/>
        </w:rPr>
      </w:pPr>
    </w:p>
    <w:p w14:paraId="4364FE4B" w14:textId="2C15AD79" w:rsidR="00E44ED7" w:rsidRPr="002F0B26" w:rsidRDefault="0017445A" w:rsidP="00E9648B">
      <w:pPr>
        <w:spacing w:after="120"/>
        <w:rPr>
          <w:b/>
          <w:sz w:val="22"/>
          <w:szCs w:val="22"/>
        </w:rPr>
      </w:pPr>
      <w:r w:rsidRPr="002F0B26">
        <w:rPr>
          <w:b/>
          <w:sz w:val="22"/>
          <w:szCs w:val="22"/>
        </w:rPr>
        <w:t>Recommended</w:t>
      </w:r>
      <w:r w:rsidR="00E44ED7" w:rsidRPr="002F0B26">
        <w:rPr>
          <w:b/>
          <w:sz w:val="22"/>
          <w:szCs w:val="22"/>
        </w:rPr>
        <w:t xml:space="preserve"> Readings</w:t>
      </w:r>
      <w:r w:rsidR="00B37DB7" w:rsidRPr="002F0B26">
        <w:rPr>
          <w:b/>
          <w:sz w:val="22"/>
          <w:szCs w:val="22"/>
        </w:rPr>
        <w:t>:</w:t>
      </w:r>
    </w:p>
    <w:p w14:paraId="147C6195" w14:textId="77777777" w:rsidR="00E44ED7" w:rsidRPr="002F0B26" w:rsidRDefault="00E44ED7" w:rsidP="00EE6791">
      <w:pPr>
        <w:pStyle w:val="NormalWeb"/>
        <w:numPr>
          <w:ilvl w:val="0"/>
          <w:numId w:val="53"/>
        </w:numPr>
        <w:spacing w:before="0" w:beforeAutospacing="0" w:after="0" w:afterAutospacing="0"/>
        <w:ind w:left="714" w:hanging="357"/>
        <w:jc w:val="both"/>
        <w:rPr>
          <w:sz w:val="22"/>
          <w:szCs w:val="22"/>
        </w:rPr>
      </w:pPr>
      <w:r w:rsidRPr="002F0B26">
        <w:rPr>
          <w:sz w:val="22"/>
          <w:szCs w:val="22"/>
        </w:rPr>
        <w:t xml:space="preserve">Lotte </w:t>
      </w:r>
      <w:proofErr w:type="spellStart"/>
      <w:r w:rsidRPr="002F0B26">
        <w:rPr>
          <w:sz w:val="22"/>
          <w:szCs w:val="22"/>
        </w:rPr>
        <w:t>Asveld</w:t>
      </w:r>
      <w:proofErr w:type="spellEnd"/>
      <w:r w:rsidRPr="002F0B26">
        <w:rPr>
          <w:sz w:val="22"/>
          <w:szCs w:val="22"/>
        </w:rPr>
        <w:t xml:space="preserve"> &amp; </w:t>
      </w:r>
      <w:proofErr w:type="spellStart"/>
      <w:r w:rsidRPr="002F0B26">
        <w:rPr>
          <w:sz w:val="22"/>
          <w:szCs w:val="22"/>
        </w:rPr>
        <w:t>Roeser</w:t>
      </w:r>
      <w:proofErr w:type="spellEnd"/>
      <w:r w:rsidRPr="002F0B26">
        <w:rPr>
          <w:sz w:val="22"/>
          <w:szCs w:val="22"/>
        </w:rPr>
        <w:t xml:space="preserve"> Sabine, 2009. </w:t>
      </w:r>
      <w:r w:rsidRPr="002F0B26">
        <w:rPr>
          <w:i/>
          <w:iCs/>
          <w:sz w:val="22"/>
          <w:szCs w:val="22"/>
        </w:rPr>
        <w:t>The Ethics of Technological Risk</w:t>
      </w:r>
      <w:r w:rsidRPr="002F0B26">
        <w:rPr>
          <w:sz w:val="22"/>
          <w:szCs w:val="22"/>
        </w:rPr>
        <w:t>, London: Earthscan publishing.</w:t>
      </w:r>
    </w:p>
    <w:p w14:paraId="02B85EE9" w14:textId="77777777" w:rsidR="00E44ED7" w:rsidRPr="002F0B26" w:rsidRDefault="00E44ED7" w:rsidP="00EE6791">
      <w:pPr>
        <w:pStyle w:val="NormalWeb"/>
        <w:numPr>
          <w:ilvl w:val="0"/>
          <w:numId w:val="53"/>
        </w:numPr>
        <w:spacing w:before="0" w:beforeAutospacing="0" w:after="0" w:afterAutospacing="0"/>
        <w:ind w:left="714" w:hanging="357"/>
        <w:jc w:val="both"/>
        <w:rPr>
          <w:sz w:val="22"/>
          <w:szCs w:val="22"/>
        </w:rPr>
      </w:pPr>
      <w:r w:rsidRPr="002F0B26">
        <w:rPr>
          <w:sz w:val="22"/>
          <w:szCs w:val="22"/>
        </w:rPr>
        <w:t xml:space="preserve">Bruce </w:t>
      </w:r>
      <w:proofErr w:type="spellStart"/>
      <w:r w:rsidRPr="002F0B26">
        <w:rPr>
          <w:sz w:val="22"/>
          <w:szCs w:val="22"/>
        </w:rPr>
        <w:t>Bimber</w:t>
      </w:r>
      <w:proofErr w:type="spellEnd"/>
      <w:r w:rsidRPr="002F0B26">
        <w:rPr>
          <w:sz w:val="22"/>
          <w:szCs w:val="22"/>
        </w:rPr>
        <w:t>, 1994. “Three Faces of Technological Determinism</w:t>
      </w:r>
      <w:proofErr w:type="gramStart"/>
      <w:r w:rsidRPr="002F0B26">
        <w:rPr>
          <w:sz w:val="22"/>
          <w:szCs w:val="22"/>
        </w:rPr>
        <w:t>”,  In</w:t>
      </w:r>
      <w:proofErr w:type="gramEnd"/>
      <w:r w:rsidRPr="002F0B26">
        <w:rPr>
          <w:sz w:val="22"/>
          <w:szCs w:val="22"/>
        </w:rPr>
        <w:t xml:space="preserve">: Merritt Roe Smith &amp; Leo Marx (eds.) </w:t>
      </w:r>
      <w:r w:rsidRPr="002F0B26">
        <w:rPr>
          <w:i/>
          <w:iCs/>
          <w:sz w:val="22"/>
          <w:szCs w:val="22"/>
        </w:rPr>
        <w:t>Does Technology Drive History? The Dilemma of Technological Determinism</w:t>
      </w:r>
      <w:r w:rsidRPr="002F0B26">
        <w:rPr>
          <w:sz w:val="22"/>
          <w:szCs w:val="22"/>
        </w:rPr>
        <w:t>. Cambridge, Mass., MIT Press, pp. 80-100.  Read: pp. 80-89.</w:t>
      </w:r>
    </w:p>
    <w:p w14:paraId="761DB296" w14:textId="77777777" w:rsidR="00E44ED7" w:rsidRPr="002F0B26" w:rsidRDefault="00E44ED7" w:rsidP="00EE6791">
      <w:pPr>
        <w:pStyle w:val="NormalWeb"/>
        <w:numPr>
          <w:ilvl w:val="0"/>
          <w:numId w:val="53"/>
        </w:numPr>
        <w:spacing w:before="0" w:beforeAutospacing="0" w:after="0" w:afterAutospacing="0"/>
        <w:ind w:left="714" w:hanging="357"/>
        <w:jc w:val="both"/>
        <w:rPr>
          <w:sz w:val="22"/>
          <w:szCs w:val="22"/>
        </w:rPr>
      </w:pPr>
      <w:r w:rsidRPr="002F0B26">
        <w:rPr>
          <w:sz w:val="22"/>
          <w:szCs w:val="22"/>
        </w:rPr>
        <w:t xml:space="preserve">David F. Noble, 1997. Introduction: Technology and Religion.  </w:t>
      </w:r>
      <w:r w:rsidRPr="002F0B26">
        <w:rPr>
          <w:i/>
          <w:iCs/>
          <w:sz w:val="22"/>
          <w:szCs w:val="22"/>
        </w:rPr>
        <w:t>The Religion of Technology: The Divinity of Man and the Spirit of Invention. </w:t>
      </w:r>
      <w:r w:rsidRPr="002F0B26">
        <w:rPr>
          <w:sz w:val="22"/>
          <w:szCs w:val="22"/>
        </w:rPr>
        <w:t xml:space="preserve"> NY: Alfred A. Knopf, Read: pp. 3-6, 9-10, 229.</w:t>
      </w:r>
    </w:p>
    <w:p w14:paraId="6C590932" w14:textId="77777777" w:rsidR="00E44ED7" w:rsidRPr="002F0B26" w:rsidRDefault="00E44ED7" w:rsidP="00EE6791">
      <w:pPr>
        <w:pStyle w:val="NormalWeb"/>
        <w:numPr>
          <w:ilvl w:val="0"/>
          <w:numId w:val="53"/>
        </w:numPr>
        <w:spacing w:before="0" w:beforeAutospacing="0" w:after="0" w:afterAutospacing="0"/>
        <w:ind w:left="714" w:hanging="357"/>
        <w:jc w:val="both"/>
        <w:rPr>
          <w:sz w:val="22"/>
          <w:szCs w:val="22"/>
        </w:rPr>
      </w:pPr>
      <w:r w:rsidRPr="002F0B26">
        <w:rPr>
          <w:sz w:val="22"/>
          <w:szCs w:val="22"/>
        </w:rPr>
        <w:t xml:space="preserve">Gerald Holton, 1996.  Science and Progress Revisited.  In: Leo Marx and Bruce </w:t>
      </w:r>
      <w:proofErr w:type="spellStart"/>
      <w:r w:rsidRPr="002F0B26">
        <w:rPr>
          <w:sz w:val="22"/>
          <w:szCs w:val="22"/>
        </w:rPr>
        <w:t>Mazlish</w:t>
      </w:r>
      <w:proofErr w:type="spellEnd"/>
      <w:r w:rsidRPr="002F0B26">
        <w:rPr>
          <w:sz w:val="22"/>
          <w:szCs w:val="22"/>
        </w:rPr>
        <w:t xml:space="preserve"> (eds.) </w:t>
      </w:r>
      <w:r w:rsidRPr="002F0B26">
        <w:rPr>
          <w:i/>
          <w:iCs/>
          <w:sz w:val="22"/>
          <w:szCs w:val="22"/>
        </w:rPr>
        <w:t>Progress: Fact or Illusion?</w:t>
      </w:r>
      <w:r w:rsidRPr="002F0B26">
        <w:rPr>
          <w:sz w:val="22"/>
          <w:szCs w:val="22"/>
        </w:rPr>
        <w:t>  Ann Arbor: University of Michigan Press, pp. 9-26.  Read: 9-15, 20, 24.</w:t>
      </w:r>
    </w:p>
    <w:p w14:paraId="2EC2B8E1" w14:textId="77777777" w:rsidR="00E44ED7" w:rsidRPr="002F0B26" w:rsidRDefault="00E44ED7" w:rsidP="00EE6791">
      <w:pPr>
        <w:pStyle w:val="NormalWeb"/>
        <w:numPr>
          <w:ilvl w:val="0"/>
          <w:numId w:val="53"/>
        </w:numPr>
        <w:spacing w:before="0" w:beforeAutospacing="0" w:after="0" w:afterAutospacing="0"/>
        <w:ind w:left="714" w:hanging="357"/>
        <w:jc w:val="both"/>
        <w:rPr>
          <w:sz w:val="22"/>
          <w:szCs w:val="22"/>
        </w:rPr>
      </w:pPr>
      <w:r w:rsidRPr="002F0B26">
        <w:rPr>
          <w:sz w:val="22"/>
          <w:szCs w:val="22"/>
        </w:rPr>
        <w:t xml:space="preserve">Glover, Jonathan, 1984. </w:t>
      </w:r>
      <w:r w:rsidRPr="002F0B26">
        <w:rPr>
          <w:i/>
          <w:iCs/>
          <w:sz w:val="22"/>
          <w:szCs w:val="22"/>
        </w:rPr>
        <w:t>What Sort of People Should there Be?</w:t>
      </w:r>
      <w:r w:rsidRPr="002F0B26">
        <w:rPr>
          <w:sz w:val="22"/>
          <w:szCs w:val="22"/>
        </w:rPr>
        <w:t xml:space="preserve"> </w:t>
      </w:r>
      <w:proofErr w:type="gramStart"/>
      <w:r w:rsidRPr="002F0B26">
        <w:rPr>
          <w:sz w:val="22"/>
          <w:szCs w:val="22"/>
        </w:rPr>
        <w:t>London :</w:t>
      </w:r>
      <w:proofErr w:type="gramEnd"/>
      <w:r w:rsidRPr="002F0B26">
        <w:rPr>
          <w:sz w:val="22"/>
          <w:szCs w:val="22"/>
        </w:rPr>
        <w:t xml:space="preserve">  Penguin. </w:t>
      </w:r>
    </w:p>
    <w:p w14:paraId="7F3B50FF" w14:textId="77777777" w:rsidR="00E44ED7" w:rsidRPr="002F0B26" w:rsidRDefault="00E44ED7" w:rsidP="00EE6791">
      <w:pPr>
        <w:pStyle w:val="NormalWeb"/>
        <w:numPr>
          <w:ilvl w:val="0"/>
          <w:numId w:val="53"/>
        </w:numPr>
        <w:spacing w:before="0" w:beforeAutospacing="0" w:after="0" w:afterAutospacing="0"/>
        <w:ind w:left="714" w:hanging="357"/>
        <w:jc w:val="both"/>
        <w:rPr>
          <w:sz w:val="22"/>
          <w:szCs w:val="22"/>
        </w:rPr>
      </w:pPr>
      <w:proofErr w:type="spellStart"/>
      <w:r w:rsidRPr="002F0B26">
        <w:rPr>
          <w:sz w:val="22"/>
          <w:szCs w:val="22"/>
        </w:rPr>
        <w:t>Hayles</w:t>
      </w:r>
      <w:proofErr w:type="spellEnd"/>
      <w:r w:rsidRPr="002F0B26">
        <w:rPr>
          <w:sz w:val="22"/>
          <w:szCs w:val="22"/>
        </w:rPr>
        <w:t xml:space="preserve">, N. Katherine, 1999.  </w:t>
      </w:r>
      <w:r w:rsidRPr="002F0B26">
        <w:rPr>
          <w:i/>
          <w:iCs/>
          <w:sz w:val="22"/>
          <w:szCs w:val="22"/>
        </w:rPr>
        <w:t>How We Became Post Human: Virtual Bodies in Cybernetics</w:t>
      </w:r>
      <w:r w:rsidRPr="002F0B26">
        <w:rPr>
          <w:sz w:val="22"/>
          <w:szCs w:val="22"/>
        </w:rPr>
        <w:t>, Literature, and Informatics.  Chicago and London: University of Chicago Press, pp. 1-4.</w:t>
      </w:r>
    </w:p>
    <w:p w14:paraId="219F4EDC" w14:textId="77777777" w:rsidR="003052ED" w:rsidRPr="002F0B26" w:rsidRDefault="00E44ED7" w:rsidP="00EE6791">
      <w:pPr>
        <w:pStyle w:val="NormalWeb"/>
        <w:numPr>
          <w:ilvl w:val="0"/>
          <w:numId w:val="53"/>
        </w:numPr>
        <w:spacing w:before="0" w:beforeAutospacing="0" w:after="0" w:afterAutospacing="0"/>
        <w:ind w:left="714" w:hanging="357"/>
        <w:jc w:val="both"/>
        <w:rPr>
          <w:sz w:val="22"/>
          <w:szCs w:val="22"/>
        </w:rPr>
      </w:pPr>
      <w:r w:rsidRPr="002F0B26">
        <w:rPr>
          <w:sz w:val="22"/>
          <w:szCs w:val="22"/>
        </w:rPr>
        <w:t>Gubrud, Marc, 2001. “Nanotechnology and International Security” http://www.foresight.org/Conferences/MNT05/Papers/Gubrud/index.html.</w:t>
      </w:r>
      <w:bookmarkStart w:id="0" w:name="2"/>
      <w:bookmarkEnd w:id="0"/>
    </w:p>
    <w:p w14:paraId="77A10A16" w14:textId="77777777" w:rsidR="0044515F" w:rsidRPr="002F0B26" w:rsidRDefault="0044515F" w:rsidP="00EE6791">
      <w:pPr>
        <w:pStyle w:val="NormalWeb"/>
        <w:spacing w:before="0" w:beforeAutospacing="0" w:after="0" w:afterAutospacing="0"/>
        <w:ind w:left="714"/>
        <w:jc w:val="both"/>
        <w:rPr>
          <w:sz w:val="22"/>
          <w:szCs w:val="22"/>
        </w:rPr>
      </w:pPr>
    </w:p>
    <w:p w14:paraId="2BC4FF1A" w14:textId="77777777" w:rsidR="009F4BDD" w:rsidRDefault="009F4BDD" w:rsidP="002636E1">
      <w:pPr>
        <w:rPr>
          <w:b/>
          <w:noProof/>
          <w:sz w:val="22"/>
          <w:szCs w:val="22"/>
          <w:u w:val="single"/>
        </w:rPr>
      </w:pPr>
    </w:p>
    <w:p w14:paraId="7BD817CA" w14:textId="77777777" w:rsidR="009F4BDD" w:rsidRDefault="009F4BDD" w:rsidP="002636E1">
      <w:pPr>
        <w:rPr>
          <w:b/>
          <w:noProof/>
          <w:sz w:val="22"/>
          <w:szCs w:val="22"/>
          <w:u w:val="single"/>
        </w:rPr>
      </w:pPr>
    </w:p>
    <w:p w14:paraId="06DF6EC9" w14:textId="77777777" w:rsidR="00635F0C" w:rsidRDefault="00635F0C" w:rsidP="002636E1">
      <w:pPr>
        <w:rPr>
          <w:b/>
          <w:noProof/>
          <w:sz w:val="22"/>
          <w:szCs w:val="22"/>
          <w:u w:val="single"/>
        </w:rPr>
      </w:pPr>
    </w:p>
    <w:p w14:paraId="780CE8B9" w14:textId="39E7A631" w:rsidR="0042764B" w:rsidRPr="002F0B26" w:rsidRDefault="00291BAA" w:rsidP="002636E1">
      <w:pPr>
        <w:rPr>
          <w:b/>
          <w:noProof/>
          <w:sz w:val="22"/>
          <w:szCs w:val="22"/>
          <w:u w:val="single"/>
        </w:rPr>
      </w:pPr>
      <w:r w:rsidRPr="002F0B26">
        <w:rPr>
          <w:b/>
          <w:noProof/>
          <w:sz w:val="22"/>
          <w:szCs w:val="22"/>
          <w:u w:val="single"/>
        </w:rPr>
        <w:t>Phil 528</w:t>
      </w:r>
      <w:r w:rsidR="004A79B2" w:rsidRPr="002F0B26">
        <w:rPr>
          <w:b/>
          <w:noProof/>
          <w:sz w:val="22"/>
          <w:szCs w:val="22"/>
          <w:u w:val="single"/>
        </w:rPr>
        <w:t xml:space="preserve"> : </w:t>
      </w:r>
      <w:r w:rsidR="00DA496E" w:rsidRPr="002F0B26">
        <w:rPr>
          <w:b/>
          <w:noProof/>
          <w:sz w:val="22"/>
          <w:szCs w:val="22"/>
          <w:u w:val="single"/>
        </w:rPr>
        <w:t>Philosophy for Children</w:t>
      </w:r>
      <w:r w:rsidRPr="002F0B26">
        <w:rPr>
          <w:b/>
          <w:noProof/>
          <w:sz w:val="22"/>
          <w:szCs w:val="22"/>
        </w:rPr>
        <w:tab/>
      </w:r>
      <w:r w:rsidRPr="002F0B26">
        <w:rPr>
          <w:b/>
          <w:noProof/>
          <w:sz w:val="22"/>
          <w:szCs w:val="22"/>
        </w:rPr>
        <w:tab/>
      </w:r>
      <w:r w:rsidR="0017445A" w:rsidRPr="002F0B26">
        <w:rPr>
          <w:b/>
          <w:noProof/>
          <w:sz w:val="22"/>
          <w:szCs w:val="22"/>
        </w:rPr>
        <w:tab/>
      </w:r>
      <w:r w:rsidR="00A36585" w:rsidRPr="002F0B26">
        <w:rPr>
          <w:b/>
          <w:noProof/>
          <w:sz w:val="22"/>
          <w:szCs w:val="22"/>
        </w:rPr>
        <w:t>1 unit 4 Credits</w:t>
      </w:r>
      <w:r w:rsidR="001C0239" w:rsidRPr="002F0B26">
        <w:rPr>
          <w:b/>
          <w:noProof/>
          <w:sz w:val="22"/>
          <w:szCs w:val="22"/>
        </w:rPr>
        <w:t xml:space="preserve">   100 marks</w:t>
      </w:r>
    </w:p>
    <w:p w14:paraId="2248EF6E" w14:textId="77777777" w:rsidR="002636E1" w:rsidRDefault="002636E1" w:rsidP="00DF5F32">
      <w:pPr>
        <w:rPr>
          <w:b/>
          <w:noProof/>
          <w:sz w:val="22"/>
          <w:szCs w:val="22"/>
        </w:rPr>
      </w:pPr>
    </w:p>
    <w:p w14:paraId="631609ED" w14:textId="77777777" w:rsidR="003A1610" w:rsidRPr="003A1610" w:rsidRDefault="003A1610" w:rsidP="00DF5F32">
      <w:pPr>
        <w:rPr>
          <w:b/>
          <w:noProof/>
          <w:sz w:val="22"/>
          <w:szCs w:val="22"/>
        </w:rPr>
      </w:pPr>
      <w:r w:rsidRPr="003A1610">
        <w:rPr>
          <w:b/>
          <w:noProof/>
          <w:sz w:val="22"/>
          <w:szCs w:val="22"/>
        </w:rPr>
        <w:t>Course Goals and Outcomes:</w:t>
      </w:r>
    </w:p>
    <w:p w14:paraId="5F87C76D" w14:textId="77777777" w:rsidR="003A1610" w:rsidRPr="003A1610" w:rsidRDefault="003A1610" w:rsidP="00EE6791">
      <w:pPr>
        <w:spacing w:after="150"/>
        <w:jc w:val="both"/>
        <w:rPr>
          <w:sz w:val="22"/>
          <w:szCs w:val="22"/>
        </w:rPr>
      </w:pPr>
      <w:r w:rsidRPr="003A1610">
        <w:rPr>
          <w:sz w:val="22"/>
          <w:szCs w:val="22"/>
        </w:rPr>
        <w:t>This course will offer training in the use of philosophical enquiry in the curriculum to foster a cosmopolitan mindset in young people.</w:t>
      </w:r>
    </w:p>
    <w:p w14:paraId="76FA83E0" w14:textId="77777777" w:rsidR="003A1610" w:rsidRPr="003A1610" w:rsidRDefault="003A1610" w:rsidP="00EE6791">
      <w:pPr>
        <w:spacing w:after="150"/>
        <w:jc w:val="both"/>
        <w:rPr>
          <w:sz w:val="22"/>
          <w:szCs w:val="22"/>
        </w:rPr>
      </w:pPr>
      <w:r w:rsidRPr="003A1610">
        <w:rPr>
          <w:sz w:val="22"/>
          <w:szCs w:val="22"/>
        </w:rPr>
        <w:t xml:space="preserve">It aims to demonstrate how important philosophy is to the development of critical and creative thinking for children. It aims to show teachers how they can use stories, sketches and games to translate the complexity of philosophical enquiry into manageable and profitable discussion with the children in their classes. The course looks at the background and theory behind Philosophy for Children, and then introduces the method and approach used. It uses philosophy to foster a more tolerant and cosmopolitan mindset in children. </w:t>
      </w:r>
    </w:p>
    <w:p w14:paraId="03A21C11" w14:textId="77777777" w:rsidR="003A1610" w:rsidRPr="003A1610" w:rsidRDefault="003A1610" w:rsidP="00EE6791">
      <w:pPr>
        <w:spacing w:after="150"/>
        <w:jc w:val="both"/>
        <w:rPr>
          <w:sz w:val="22"/>
          <w:szCs w:val="22"/>
        </w:rPr>
      </w:pPr>
      <w:r w:rsidRPr="003A1610">
        <w:rPr>
          <w:sz w:val="22"/>
          <w:szCs w:val="22"/>
        </w:rPr>
        <w:t>The course also introduces participants to the origins, theory and practice of Philosophy for Children. It shows how the technique is used in the classroom and, illustrates how it can be used to address specific areas of children's education e.g. living in a multicultural classroom/society. Students discover a series of materials that can be used or adapted for use in their own classroom, and gain first-hand experience of using the philosophy for children methodology in a practical session. </w:t>
      </w:r>
    </w:p>
    <w:p w14:paraId="7D1B7D08" w14:textId="77777777" w:rsidR="003A1610" w:rsidRPr="003A1610" w:rsidRDefault="003A1610" w:rsidP="00EE6791">
      <w:pPr>
        <w:spacing w:after="150"/>
        <w:jc w:val="both"/>
        <w:rPr>
          <w:sz w:val="22"/>
          <w:szCs w:val="22"/>
        </w:rPr>
      </w:pPr>
      <w:r w:rsidRPr="003A1610">
        <w:rPr>
          <w:sz w:val="22"/>
          <w:szCs w:val="22"/>
        </w:rPr>
        <w:t>By the end of this course, students should have an understanding of:</w:t>
      </w:r>
    </w:p>
    <w:p w14:paraId="22989957" w14:textId="77777777" w:rsidR="003A1610" w:rsidRPr="00DF5F32" w:rsidRDefault="003A1610" w:rsidP="00DF5F32">
      <w:pPr>
        <w:pStyle w:val="ListParagraph"/>
        <w:numPr>
          <w:ilvl w:val="0"/>
          <w:numId w:val="20"/>
        </w:numPr>
        <w:rPr>
          <w:sz w:val="22"/>
          <w:szCs w:val="22"/>
          <w:lang w:val="en-US"/>
        </w:rPr>
      </w:pPr>
      <w:r w:rsidRPr="00DF5F32">
        <w:rPr>
          <w:sz w:val="22"/>
          <w:szCs w:val="22"/>
          <w:lang w:val="en-US"/>
        </w:rPr>
        <w:t>Why philosophy is important in the elementary school classroom</w:t>
      </w:r>
    </w:p>
    <w:p w14:paraId="533F54C7" w14:textId="77777777" w:rsidR="003A1610" w:rsidRPr="00DF5F32" w:rsidRDefault="003A1610" w:rsidP="00DF5F32">
      <w:pPr>
        <w:pStyle w:val="ListParagraph"/>
        <w:numPr>
          <w:ilvl w:val="0"/>
          <w:numId w:val="20"/>
        </w:numPr>
        <w:rPr>
          <w:sz w:val="22"/>
          <w:szCs w:val="22"/>
          <w:lang w:val="en-US"/>
        </w:rPr>
      </w:pPr>
      <w:r w:rsidRPr="00DF5F32">
        <w:rPr>
          <w:sz w:val="22"/>
          <w:szCs w:val="22"/>
          <w:lang w:val="en-US"/>
        </w:rPr>
        <w:t>The background and theory of Philosophy for Children</w:t>
      </w:r>
    </w:p>
    <w:p w14:paraId="3FA43CA5" w14:textId="77777777" w:rsidR="003A1610" w:rsidRPr="00DF5F32" w:rsidRDefault="003A1610" w:rsidP="00DF5F32">
      <w:pPr>
        <w:pStyle w:val="ListParagraph"/>
        <w:numPr>
          <w:ilvl w:val="0"/>
          <w:numId w:val="20"/>
        </w:numPr>
        <w:rPr>
          <w:sz w:val="22"/>
          <w:szCs w:val="22"/>
          <w:lang w:val="en-US"/>
        </w:rPr>
      </w:pPr>
      <w:r w:rsidRPr="00DF5F32">
        <w:rPr>
          <w:sz w:val="22"/>
          <w:szCs w:val="22"/>
          <w:lang w:val="en-US"/>
        </w:rPr>
        <w:t>How to translate the complexity of philosophical enquiry into a manageable thought and discussion process for young learners</w:t>
      </w:r>
    </w:p>
    <w:p w14:paraId="1AB7646E" w14:textId="77777777" w:rsidR="003A1610" w:rsidRPr="00DF5F32" w:rsidRDefault="003A1610" w:rsidP="00DF5F32">
      <w:pPr>
        <w:pStyle w:val="ListParagraph"/>
        <w:numPr>
          <w:ilvl w:val="0"/>
          <w:numId w:val="20"/>
        </w:numPr>
        <w:rPr>
          <w:sz w:val="22"/>
          <w:szCs w:val="22"/>
          <w:lang w:val="en-US"/>
        </w:rPr>
      </w:pPr>
      <w:r w:rsidRPr="00DF5F32">
        <w:rPr>
          <w:sz w:val="22"/>
          <w:szCs w:val="22"/>
          <w:lang w:val="en-US"/>
        </w:rPr>
        <w:t>How to source suitable materials and how to adapt them to their own class</w:t>
      </w:r>
    </w:p>
    <w:p w14:paraId="08948550" w14:textId="77777777" w:rsidR="003A1610" w:rsidRPr="00DF5F32" w:rsidRDefault="003A1610" w:rsidP="00DF5F32">
      <w:pPr>
        <w:pStyle w:val="ListParagraph"/>
        <w:numPr>
          <w:ilvl w:val="0"/>
          <w:numId w:val="20"/>
        </w:numPr>
        <w:rPr>
          <w:sz w:val="22"/>
          <w:szCs w:val="22"/>
          <w:lang w:val="en-US"/>
        </w:rPr>
      </w:pPr>
      <w:r w:rsidRPr="00DF5F32">
        <w:rPr>
          <w:sz w:val="22"/>
          <w:szCs w:val="22"/>
          <w:lang w:val="en-US"/>
        </w:rPr>
        <w:t>How Philosophy for Children can be adapted to focus on a specific aspect of education e.g. tolerance.</w:t>
      </w:r>
    </w:p>
    <w:p w14:paraId="44CB0E20" w14:textId="77777777" w:rsidR="003A1610" w:rsidRPr="003A1610" w:rsidRDefault="003A1610" w:rsidP="00EE6791">
      <w:pPr>
        <w:spacing w:after="200"/>
        <w:rPr>
          <w:noProof/>
          <w:sz w:val="22"/>
          <w:szCs w:val="22"/>
        </w:rPr>
      </w:pPr>
    </w:p>
    <w:p w14:paraId="3CE9C714" w14:textId="77777777" w:rsidR="003A1610" w:rsidRPr="003A1610" w:rsidRDefault="003A1610" w:rsidP="00EE6791">
      <w:pPr>
        <w:spacing w:after="200"/>
        <w:rPr>
          <w:noProof/>
          <w:sz w:val="22"/>
          <w:szCs w:val="22"/>
        </w:rPr>
      </w:pPr>
      <w:r w:rsidRPr="003A1610">
        <w:rPr>
          <w:b/>
          <w:noProof/>
          <w:sz w:val="22"/>
          <w:szCs w:val="22"/>
        </w:rPr>
        <w:t>Course Description:</w:t>
      </w:r>
      <w:r w:rsidRPr="003A1610">
        <w:rPr>
          <w:noProof/>
          <w:sz w:val="22"/>
          <w:szCs w:val="22"/>
        </w:rPr>
        <w:t>This course will focus on theoretical and practical issues in Philosophy for Children, including pedagogical theory and strategy, curriculum assessment and development, the relationship of Philosophy for Children to various philosophical traditions, and related topics in critical thinking, moral education, and philosophy of education.</w:t>
      </w:r>
    </w:p>
    <w:p w14:paraId="6F8721DB" w14:textId="77777777" w:rsidR="003A1610" w:rsidRPr="003A1610" w:rsidRDefault="003A1610" w:rsidP="00E9648B">
      <w:pPr>
        <w:spacing w:after="120"/>
        <w:rPr>
          <w:noProof/>
          <w:sz w:val="22"/>
          <w:szCs w:val="22"/>
        </w:rPr>
      </w:pPr>
      <w:r w:rsidRPr="003A1610">
        <w:rPr>
          <w:b/>
          <w:noProof/>
          <w:sz w:val="22"/>
          <w:szCs w:val="22"/>
        </w:rPr>
        <w:t>Books Recommended</w:t>
      </w:r>
      <w:r w:rsidRPr="003A1610">
        <w:rPr>
          <w:noProof/>
          <w:sz w:val="22"/>
          <w:szCs w:val="22"/>
        </w:rPr>
        <w:t>:</w:t>
      </w:r>
    </w:p>
    <w:p w14:paraId="2E2AB55D" w14:textId="77777777" w:rsidR="003A1610" w:rsidRPr="00DF5F32" w:rsidRDefault="003A1610" w:rsidP="00DF5F32">
      <w:pPr>
        <w:pStyle w:val="ListParagraph"/>
        <w:numPr>
          <w:ilvl w:val="2"/>
          <w:numId w:val="45"/>
        </w:numPr>
        <w:tabs>
          <w:tab w:val="clear" w:pos="2160"/>
        </w:tabs>
        <w:spacing w:after="200"/>
        <w:ind w:left="720"/>
        <w:rPr>
          <w:noProof/>
          <w:sz w:val="22"/>
          <w:szCs w:val="22"/>
        </w:rPr>
      </w:pPr>
      <w:r w:rsidRPr="00DF5F32">
        <w:rPr>
          <w:noProof/>
          <w:sz w:val="22"/>
          <w:szCs w:val="22"/>
          <w:lang w:val="en-US"/>
        </w:rPr>
        <w:t xml:space="preserve">Lipman, M.,  and  Margaret, S.,  </w:t>
      </w:r>
      <w:r w:rsidRPr="00DF5F32">
        <w:rPr>
          <w:i/>
          <w:noProof/>
          <w:sz w:val="22"/>
          <w:szCs w:val="22"/>
          <w:lang w:val="en-US"/>
        </w:rPr>
        <w:t>Philosophy in the Classroom</w:t>
      </w:r>
      <w:r w:rsidRPr="00DF5F32">
        <w:rPr>
          <w:noProof/>
          <w:sz w:val="22"/>
          <w:szCs w:val="22"/>
          <w:lang w:val="en-US"/>
        </w:rPr>
        <w:t xml:space="preserve">,Temple University Press, Philadelphia. </w:t>
      </w:r>
      <w:r w:rsidRPr="00DF5F32">
        <w:rPr>
          <w:noProof/>
          <w:sz w:val="22"/>
          <w:szCs w:val="22"/>
        </w:rPr>
        <w:t>1980.</w:t>
      </w:r>
    </w:p>
    <w:p w14:paraId="377C6C5B" w14:textId="77777777" w:rsidR="003A1610" w:rsidRPr="00DF5F32" w:rsidRDefault="003A1610" w:rsidP="00DF5F32">
      <w:pPr>
        <w:pStyle w:val="ListParagraph"/>
        <w:numPr>
          <w:ilvl w:val="2"/>
          <w:numId w:val="45"/>
        </w:numPr>
        <w:tabs>
          <w:tab w:val="clear" w:pos="2160"/>
        </w:tabs>
        <w:spacing w:after="200"/>
        <w:ind w:left="720"/>
        <w:rPr>
          <w:noProof/>
          <w:sz w:val="22"/>
          <w:szCs w:val="22"/>
          <w:lang w:val="en-US"/>
        </w:rPr>
      </w:pPr>
      <w:r w:rsidRPr="00DF5F32">
        <w:rPr>
          <w:noProof/>
          <w:sz w:val="22"/>
          <w:szCs w:val="22"/>
          <w:lang w:val="en-US"/>
        </w:rPr>
        <w:t xml:space="preserve">Lipman ,  M., and Margaret, S.,  </w:t>
      </w:r>
      <w:r w:rsidRPr="00DF5F32">
        <w:rPr>
          <w:i/>
          <w:noProof/>
          <w:sz w:val="22"/>
          <w:szCs w:val="22"/>
          <w:lang w:val="en-US"/>
        </w:rPr>
        <w:t>Growing up with Philosophy</w:t>
      </w:r>
      <w:r w:rsidRPr="00DF5F32">
        <w:rPr>
          <w:noProof/>
          <w:sz w:val="22"/>
          <w:szCs w:val="22"/>
          <w:lang w:val="en-US"/>
        </w:rPr>
        <w:t>, Hunt Publishing Company, Iowa, 1994.</w:t>
      </w:r>
    </w:p>
    <w:p w14:paraId="3B55A20C" w14:textId="77777777" w:rsidR="003A1610" w:rsidRPr="00DF5F32" w:rsidRDefault="003A1610" w:rsidP="00DF5F32">
      <w:pPr>
        <w:pStyle w:val="ListParagraph"/>
        <w:numPr>
          <w:ilvl w:val="2"/>
          <w:numId w:val="45"/>
        </w:numPr>
        <w:tabs>
          <w:tab w:val="clear" w:pos="2160"/>
        </w:tabs>
        <w:spacing w:after="200"/>
        <w:ind w:left="720"/>
        <w:rPr>
          <w:noProof/>
          <w:sz w:val="22"/>
          <w:szCs w:val="22"/>
          <w:lang w:val="en-US"/>
        </w:rPr>
      </w:pPr>
      <w:r w:rsidRPr="00DF5F32">
        <w:rPr>
          <w:noProof/>
          <w:sz w:val="22"/>
          <w:szCs w:val="22"/>
          <w:lang w:val="en-US"/>
        </w:rPr>
        <w:t xml:space="preserve">Lipman,  M. </w:t>
      </w:r>
      <w:r w:rsidRPr="00DF5F32">
        <w:rPr>
          <w:i/>
          <w:noProof/>
          <w:sz w:val="22"/>
          <w:szCs w:val="22"/>
          <w:lang w:val="en-US"/>
        </w:rPr>
        <w:t>Thinking in Education</w:t>
      </w:r>
      <w:r w:rsidRPr="00DF5F32">
        <w:rPr>
          <w:noProof/>
          <w:sz w:val="22"/>
          <w:szCs w:val="22"/>
          <w:lang w:val="en-US"/>
        </w:rPr>
        <w:t xml:space="preserve">, Cambridge University Press,USA,1991. </w:t>
      </w:r>
    </w:p>
    <w:p w14:paraId="5F3668AB" w14:textId="77777777" w:rsidR="003A1610" w:rsidRPr="00DF5F32" w:rsidRDefault="00DF5F32" w:rsidP="00DF5F32">
      <w:pPr>
        <w:pStyle w:val="ListParagraph"/>
        <w:spacing w:after="200"/>
        <w:ind w:hanging="360"/>
        <w:rPr>
          <w:noProof/>
          <w:sz w:val="22"/>
          <w:szCs w:val="22"/>
          <w:lang w:val="en-US"/>
        </w:rPr>
      </w:pPr>
      <w:r>
        <w:rPr>
          <w:noProof/>
          <w:sz w:val="22"/>
          <w:szCs w:val="22"/>
          <w:lang w:val="en-US"/>
        </w:rPr>
        <w:t xml:space="preserve">4.    </w:t>
      </w:r>
      <w:r w:rsidR="003A1610" w:rsidRPr="00DF5F32">
        <w:rPr>
          <w:noProof/>
          <w:sz w:val="22"/>
          <w:szCs w:val="22"/>
          <w:lang w:val="en-US"/>
        </w:rPr>
        <w:t xml:space="preserve">Lipman, M., Ann Margaret Sharp, and F. S. Oscanyan, </w:t>
      </w:r>
      <w:r w:rsidR="003A1610" w:rsidRPr="00DF5F32">
        <w:rPr>
          <w:i/>
          <w:noProof/>
          <w:sz w:val="22"/>
          <w:szCs w:val="22"/>
          <w:lang w:val="en-US"/>
        </w:rPr>
        <w:t>Philosophical Inquiry: Instructional Manual to Accompany Harry Stottlemeier's Discovery</w:t>
      </w:r>
      <w:r w:rsidR="003A1610" w:rsidRPr="00DF5F32">
        <w:rPr>
          <w:noProof/>
          <w:sz w:val="22"/>
          <w:szCs w:val="22"/>
          <w:lang w:val="en-US"/>
        </w:rPr>
        <w:t>, 2</w:t>
      </w:r>
      <w:r w:rsidR="003A1610" w:rsidRPr="00DF5F32">
        <w:rPr>
          <w:noProof/>
          <w:sz w:val="22"/>
          <w:szCs w:val="22"/>
          <w:vertAlign w:val="superscript"/>
          <w:lang w:val="en-US"/>
        </w:rPr>
        <w:t>nd</w:t>
      </w:r>
      <w:r w:rsidR="003A1610" w:rsidRPr="00DF5F32">
        <w:rPr>
          <w:noProof/>
          <w:sz w:val="22"/>
          <w:szCs w:val="22"/>
          <w:lang w:val="en-US"/>
        </w:rPr>
        <w:t xml:space="preserve"> ed., N.J.,1979.</w:t>
      </w:r>
    </w:p>
    <w:p w14:paraId="455A5ECF" w14:textId="77777777" w:rsidR="0044515F" w:rsidRPr="002F0B26" w:rsidRDefault="0044515F" w:rsidP="00EE6791">
      <w:pPr>
        <w:spacing w:after="120"/>
        <w:rPr>
          <w:b/>
          <w:bCs/>
          <w:sz w:val="22"/>
          <w:szCs w:val="22"/>
        </w:rPr>
      </w:pPr>
    </w:p>
    <w:p w14:paraId="36F3FA40" w14:textId="77777777" w:rsidR="0044515F" w:rsidRPr="002F0B26" w:rsidRDefault="0044515F" w:rsidP="00EE6791">
      <w:pPr>
        <w:spacing w:after="120"/>
        <w:rPr>
          <w:b/>
          <w:bCs/>
          <w:sz w:val="22"/>
          <w:szCs w:val="22"/>
        </w:rPr>
      </w:pPr>
    </w:p>
    <w:p w14:paraId="76999325" w14:textId="77777777" w:rsidR="009F4BDD" w:rsidRDefault="009F4BDD" w:rsidP="00EE6791">
      <w:pPr>
        <w:spacing w:after="120"/>
        <w:rPr>
          <w:b/>
          <w:bCs/>
          <w:sz w:val="22"/>
          <w:szCs w:val="22"/>
          <w:u w:val="single"/>
        </w:rPr>
      </w:pPr>
    </w:p>
    <w:p w14:paraId="48D434ED" w14:textId="1F98C1E3" w:rsidR="00D51C33" w:rsidRPr="002F0B26" w:rsidRDefault="00D51C33" w:rsidP="00EE6791">
      <w:pPr>
        <w:spacing w:after="120"/>
        <w:rPr>
          <w:b/>
          <w:bCs/>
          <w:sz w:val="22"/>
          <w:szCs w:val="22"/>
        </w:rPr>
      </w:pPr>
      <w:r w:rsidRPr="002F0B26">
        <w:rPr>
          <w:b/>
          <w:bCs/>
          <w:sz w:val="22"/>
          <w:szCs w:val="22"/>
          <w:u w:val="single"/>
        </w:rPr>
        <w:t>Phil 52</w:t>
      </w:r>
      <w:r w:rsidR="0018044D" w:rsidRPr="002F0B26">
        <w:rPr>
          <w:b/>
          <w:bCs/>
          <w:sz w:val="22"/>
          <w:szCs w:val="22"/>
          <w:u w:val="single"/>
        </w:rPr>
        <w:t>9 Contemporary Trends in Islamic Thought</w:t>
      </w:r>
      <w:r w:rsidR="00B37DB7" w:rsidRPr="002F0B26">
        <w:rPr>
          <w:b/>
          <w:bCs/>
          <w:sz w:val="22"/>
          <w:szCs w:val="22"/>
          <w:u w:val="single"/>
        </w:rPr>
        <w:t>s</w:t>
      </w:r>
      <w:r w:rsidR="00B37DB7" w:rsidRPr="002F0B26">
        <w:rPr>
          <w:b/>
          <w:bCs/>
          <w:sz w:val="22"/>
          <w:szCs w:val="22"/>
        </w:rPr>
        <w:t xml:space="preserve">      1 unit 4 credit 100 marks</w:t>
      </w:r>
    </w:p>
    <w:p w14:paraId="0FFF5379" w14:textId="77777777" w:rsidR="00D51C33" w:rsidRPr="002F0B26" w:rsidRDefault="00D51C33" w:rsidP="00EE6791">
      <w:pPr>
        <w:spacing w:after="120"/>
        <w:rPr>
          <w:b/>
          <w:bCs/>
          <w:sz w:val="22"/>
          <w:szCs w:val="22"/>
        </w:rPr>
      </w:pPr>
      <w:r w:rsidRPr="002F0B26">
        <w:rPr>
          <w:b/>
          <w:bCs/>
          <w:sz w:val="22"/>
          <w:szCs w:val="22"/>
        </w:rPr>
        <w:t>Course goals and outcomes</w:t>
      </w:r>
      <w:r w:rsidR="00FF69BB" w:rsidRPr="002F0B26">
        <w:rPr>
          <w:b/>
          <w:bCs/>
          <w:sz w:val="22"/>
          <w:szCs w:val="22"/>
        </w:rPr>
        <w:t>:</w:t>
      </w:r>
    </w:p>
    <w:p w14:paraId="51320799" w14:textId="77777777" w:rsidR="00FF69BB" w:rsidRPr="002F0B26" w:rsidRDefault="00FF69BB" w:rsidP="00EE6791">
      <w:pPr>
        <w:spacing w:after="120"/>
        <w:rPr>
          <w:b/>
          <w:bCs/>
          <w:sz w:val="22"/>
          <w:szCs w:val="22"/>
        </w:rPr>
      </w:pPr>
    </w:p>
    <w:p w14:paraId="2E3E54BD" w14:textId="77777777" w:rsidR="0018044D" w:rsidRPr="002F0B26" w:rsidRDefault="00FF69BB" w:rsidP="00EE6791">
      <w:pPr>
        <w:jc w:val="both"/>
        <w:rPr>
          <w:sz w:val="22"/>
          <w:szCs w:val="22"/>
        </w:rPr>
      </w:pPr>
      <w:r w:rsidRPr="002F0B26">
        <w:rPr>
          <w:b/>
          <w:sz w:val="22"/>
          <w:szCs w:val="22"/>
        </w:rPr>
        <w:t>Course Descriptions:</w:t>
      </w:r>
      <w:r w:rsidRPr="002F0B26">
        <w:rPr>
          <w:sz w:val="22"/>
          <w:szCs w:val="22"/>
        </w:rPr>
        <w:t xml:space="preserve"> </w:t>
      </w:r>
      <w:r w:rsidR="0018044D" w:rsidRPr="002F0B26">
        <w:rPr>
          <w:sz w:val="22"/>
          <w:szCs w:val="22"/>
        </w:rPr>
        <w:t>This course explores the issues in Islamic philosophy dealt by the contemporary Islamic thinkers. The students are expected to be familiar with the main trends of Islamic thought in contemporary world since the eighteenth century in the fields of Epistemology, Ethics, Education, Metaphysics, Politics, Society. Special emphasis will be given on the study of following thinkers: Shah Waliullah, Jamaluddin</w:t>
      </w:r>
      <w:r w:rsidRPr="002F0B26">
        <w:rPr>
          <w:sz w:val="22"/>
          <w:szCs w:val="22"/>
        </w:rPr>
        <w:t xml:space="preserve"> </w:t>
      </w:r>
      <w:proofErr w:type="spellStart"/>
      <w:r w:rsidR="0018044D" w:rsidRPr="002F0B26">
        <w:rPr>
          <w:sz w:val="22"/>
          <w:szCs w:val="22"/>
        </w:rPr>
        <w:t>Afgani</w:t>
      </w:r>
      <w:proofErr w:type="spellEnd"/>
      <w:r w:rsidR="0018044D" w:rsidRPr="002F0B26">
        <w:rPr>
          <w:sz w:val="22"/>
          <w:szCs w:val="22"/>
        </w:rPr>
        <w:t xml:space="preserve">, </w:t>
      </w:r>
      <w:proofErr w:type="spellStart"/>
      <w:r w:rsidR="0018044D" w:rsidRPr="002F0B26">
        <w:rPr>
          <w:sz w:val="22"/>
          <w:szCs w:val="22"/>
        </w:rPr>
        <w:t>Allama</w:t>
      </w:r>
      <w:proofErr w:type="spellEnd"/>
      <w:r w:rsidR="0018044D" w:rsidRPr="002F0B26">
        <w:rPr>
          <w:sz w:val="22"/>
          <w:szCs w:val="22"/>
        </w:rPr>
        <w:t xml:space="preserve"> Azad </w:t>
      </w:r>
      <w:proofErr w:type="spellStart"/>
      <w:r w:rsidR="0018044D" w:rsidRPr="002F0B26">
        <w:rPr>
          <w:sz w:val="22"/>
          <w:szCs w:val="22"/>
        </w:rPr>
        <w:t>Subhani</w:t>
      </w:r>
      <w:proofErr w:type="spellEnd"/>
      <w:r w:rsidR="0018044D" w:rsidRPr="002F0B26">
        <w:rPr>
          <w:sz w:val="22"/>
          <w:szCs w:val="22"/>
        </w:rPr>
        <w:t xml:space="preserve">, Rashid </w:t>
      </w:r>
      <w:proofErr w:type="spellStart"/>
      <w:r w:rsidR="0018044D" w:rsidRPr="002F0B26">
        <w:rPr>
          <w:sz w:val="22"/>
          <w:szCs w:val="22"/>
        </w:rPr>
        <w:t>Rigas</w:t>
      </w:r>
      <w:proofErr w:type="spellEnd"/>
      <w:r w:rsidR="0018044D" w:rsidRPr="002F0B26">
        <w:rPr>
          <w:sz w:val="22"/>
          <w:szCs w:val="22"/>
        </w:rPr>
        <w:t xml:space="preserve">, Amin Ahmad </w:t>
      </w:r>
      <w:proofErr w:type="spellStart"/>
      <w:r w:rsidR="0018044D" w:rsidRPr="002F0B26">
        <w:rPr>
          <w:sz w:val="22"/>
          <w:szCs w:val="22"/>
        </w:rPr>
        <w:t>Islahi</w:t>
      </w:r>
      <w:proofErr w:type="spellEnd"/>
      <w:r w:rsidR="0018044D" w:rsidRPr="002F0B26">
        <w:rPr>
          <w:sz w:val="22"/>
          <w:szCs w:val="22"/>
        </w:rPr>
        <w:t xml:space="preserve">, </w:t>
      </w:r>
      <w:proofErr w:type="spellStart"/>
      <w:r w:rsidR="0018044D" w:rsidRPr="002F0B26">
        <w:rPr>
          <w:sz w:val="22"/>
          <w:szCs w:val="22"/>
        </w:rPr>
        <w:t>Allma</w:t>
      </w:r>
      <w:proofErr w:type="spellEnd"/>
      <w:r w:rsidRPr="002F0B26">
        <w:rPr>
          <w:sz w:val="22"/>
          <w:szCs w:val="22"/>
        </w:rPr>
        <w:t xml:space="preserve"> </w:t>
      </w:r>
      <w:proofErr w:type="spellStart"/>
      <w:r w:rsidR="0018044D" w:rsidRPr="002F0B26">
        <w:rPr>
          <w:sz w:val="22"/>
          <w:szCs w:val="22"/>
        </w:rPr>
        <w:t>Iqbql</w:t>
      </w:r>
      <w:proofErr w:type="spellEnd"/>
      <w:r w:rsidR="0018044D" w:rsidRPr="002F0B26">
        <w:rPr>
          <w:sz w:val="22"/>
          <w:szCs w:val="22"/>
        </w:rPr>
        <w:t>, Ali Shariati, Sayyid</w:t>
      </w:r>
      <w:r w:rsidRPr="002F0B26">
        <w:rPr>
          <w:sz w:val="22"/>
          <w:szCs w:val="22"/>
        </w:rPr>
        <w:t xml:space="preserve"> </w:t>
      </w:r>
      <w:proofErr w:type="spellStart"/>
      <w:r w:rsidR="0018044D" w:rsidRPr="002F0B26">
        <w:rPr>
          <w:sz w:val="22"/>
          <w:szCs w:val="22"/>
        </w:rPr>
        <w:t>Qutb</w:t>
      </w:r>
      <w:proofErr w:type="spellEnd"/>
      <w:r w:rsidR="0018044D" w:rsidRPr="002F0B26">
        <w:rPr>
          <w:sz w:val="22"/>
          <w:szCs w:val="22"/>
        </w:rPr>
        <w:t xml:space="preserve">, </w:t>
      </w:r>
      <w:proofErr w:type="spellStart"/>
      <w:r w:rsidR="0018044D" w:rsidRPr="002F0B26">
        <w:rPr>
          <w:sz w:val="22"/>
          <w:szCs w:val="22"/>
        </w:rPr>
        <w:t>Allama</w:t>
      </w:r>
      <w:proofErr w:type="spellEnd"/>
      <w:r w:rsidRPr="002F0B26">
        <w:rPr>
          <w:sz w:val="22"/>
          <w:szCs w:val="22"/>
        </w:rPr>
        <w:t xml:space="preserve"> </w:t>
      </w:r>
      <w:proofErr w:type="spellStart"/>
      <w:r w:rsidR="0018044D" w:rsidRPr="002F0B26">
        <w:rPr>
          <w:sz w:val="22"/>
          <w:szCs w:val="22"/>
        </w:rPr>
        <w:t>Muhibbullah</w:t>
      </w:r>
      <w:proofErr w:type="spellEnd"/>
      <w:r w:rsidRPr="002F0B26">
        <w:rPr>
          <w:sz w:val="22"/>
          <w:szCs w:val="22"/>
        </w:rPr>
        <w:t xml:space="preserve"> </w:t>
      </w:r>
      <w:r w:rsidR="0018044D" w:rsidRPr="002F0B26">
        <w:rPr>
          <w:sz w:val="22"/>
          <w:szCs w:val="22"/>
        </w:rPr>
        <w:t xml:space="preserve">Bihari, Ashraf Ali </w:t>
      </w:r>
      <w:proofErr w:type="spellStart"/>
      <w:r w:rsidR="0018044D" w:rsidRPr="002F0B26">
        <w:rPr>
          <w:sz w:val="22"/>
          <w:szCs w:val="22"/>
        </w:rPr>
        <w:t>Thanwi</w:t>
      </w:r>
      <w:proofErr w:type="spellEnd"/>
      <w:r w:rsidR="0018044D" w:rsidRPr="002F0B26">
        <w:rPr>
          <w:sz w:val="22"/>
          <w:szCs w:val="22"/>
        </w:rPr>
        <w:t>, Maulana</w:t>
      </w:r>
      <w:r w:rsidRPr="002F0B26">
        <w:rPr>
          <w:sz w:val="22"/>
          <w:szCs w:val="22"/>
        </w:rPr>
        <w:t xml:space="preserve"> </w:t>
      </w:r>
      <w:r w:rsidR="0018044D" w:rsidRPr="002F0B26">
        <w:rPr>
          <w:sz w:val="22"/>
          <w:szCs w:val="22"/>
        </w:rPr>
        <w:t xml:space="preserve">Hussain Ahmad </w:t>
      </w:r>
      <w:proofErr w:type="spellStart"/>
      <w:r w:rsidR="0018044D" w:rsidRPr="002F0B26">
        <w:rPr>
          <w:sz w:val="22"/>
          <w:szCs w:val="22"/>
        </w:rPr>
        <w:t>Madani</w:t>
      </w:r>
      <w:proofErr w:type="spellEnd"/>
      <w:r w:rsidR="0018044D" w:rsidRPr="002F0B26">
        <w:rPr>
          <w:sz w:val="22"/>
          <w:szCs w:val="22"/>
        </w:rPr>
        <w:t xml:space="preserve">, </w:t>
      </w:r>
      <w:proofErr w:type="spellStart"/>
      <w:r w:rsidR="0018044D" w:rsidRPr="002F0B26">
        <w:rPr>
          <w:sz w:val="22"/>
          <w:szCs w:val="22"/>
        </w:rPr>
        <w:t>Sulayman</w:t>
      </w:r>
      <w:proofErr w:type="spellEnd"/>
      <w:r w:rsidRPr="002F0B26">
        <w:rPr>
          <w:sz w:val="22"/>
          <w:szCs w:val="22"/>
        </w:rPr>
        <w:t xml:space="preserve"> </w:t>
      </w:r>
      <w:r w:rsidR="0018044D" w:rsidRPr="002F0B26">
        <w:rPr>
          <w:sz w:val="22"/>
          <w:szCs w:val="22"/>
        </w:rPr>
        <w:t>Nadwi, Sayyid</w:t>
      </w:r>
      <w:r w:rsidRPr="002F0B26">
        <w:rPr>
          <w:sz w:val="22"/>
          <w:szCs w:val="22"/>
        </w:rPr>
        <w:t xml:space="preserve"> </w:t>
      </w:r>
      <w:r w:rsidR="0018044D" w:rsidRPr="002F0B26">
        <w:rPr>
          <w:sz w:val="22"/>
          <w:szCs w:val="22"/>
        </w:rPr>
        <w:t>Abul</w:t>
      </w:r>
      <w:r w:rsidRPr="002F0B26">
        <w:rPr>
          <w:sz w:val="22"/>
          <w:szCs w:val="22"/>
        </w:rPr>
        <w:t xml:space="preserve"> </w:t>
      </w:r>
      <w:r w:rsidR="0018044D" w:rsidRPr="002F0B26">
        <w:rPr>
          <w:sz w:val="22"/>
          <w:szCs w:val="22"/>
        </w:rPr>
        <w:t>Hasan Ali Nadwi, Ustaz</w:t>
      </w:r>
      <w:r w:rsidRPr="002F0B26">
        <w:rPr>
          <w:sz w:val="22"/>
          <w:szCs w:val="22"/>
        </w:rPr>
        <w:t xml:space="preserve"> </w:t>
      </w:r>
      <w:proofErr w:type="spellStart"/>
      <w:r w:rsidR="0018044D" w:rsidRPr="002F0B26">
        <w:rPr>
          <w:sz w:val="22"/>
          <w:szCs w:val="22"/>
        </w:rPr>
        <w:t>Asha’ri</w:t>
      </w:r>
      <w:proofErr w:type="spellEnd"/>
      <w:r w:rsidR="0018044D" w:rsidRPr="002F0B26">
        <w:rPr>
          <w:sz w:val="22"/>
          <w:szCs w:val="22"/>
        </w:rPr>
        <w:t xml:space="preserve"> of </w:t>
      </w:r>
      <w:proofErr w:type="spellStart"/>
      <w:r w:rsidR="0018044D" w:rsidRPr="002F0B26">
        <w:rPr>
          <w:sz w:val="22"/>
          <w:szCs w:val="22"/>
        </w:rPr>
        <w:t>Kualalampur</w:t>
      </w:r>
      <w:proofErr w:type="spellEnd"/>
      <w:r w:rsidR="0018044D" w:rsidRPr="002F0B26">
        <w:rPr>
          <w:sz w:val="22"/>
          <w:szCs w:val="22"/>
        </w:rPr>
        <w:t xml:space="preserve">, Zia </w:t>
      </w:r>
      <w:proofErr w:type="spellStart"/>
      <w:r w:rsidR="0018044D" w:rsidRPr="002F0B26">
        <w:rPr>
          <w:sz w:val="22"/>
          <w:szCs w:val="22"/>
        </w:rPr>
        <w:t>Gokalp</w:t>
      </w:r>
      <w:proofErr w:type="spellEnd"/>
      <w:r w:rsidR="0018044D" w:rsidRPr="002F0B26">
        <w:rPr>
          <w:sz w:val="22"/>
          <w:szCs w:val="22"/>
        </w:rPr>
        <w:t xml:space="preserve"> Pasha,</w:t>
      </w:r>
      <w:r w:rsidRPr="002F0B26">
        <w:rPr>
          <w:sz w:val="22"/>
          <w:szCs w:val="22"/>
        </w:rPr>
        <w:t xml:space="preserve"> </w:t>
      </w:r>
      <w:r w:rsidR="0018044D" w:rsidRPr="002F0B26">
        <w:rPr>
          <w:rFonts w:asciiTheme="majorBidi" w:hAnsiTheme="majorBidi" w:cstheme="majorBidi"/>
          <w:color w:val="000000"/>
          <w:sz w:val="22"/>
          <w:szCs w:val="22"/>
          <w:shd w:val="clear" w:color="auto" w:fill="FFFFFF"/>
        </w:rPr>
        <w:t>Said Halim Pasha,</w:t>
      </w:r>
      <w:r w:rsidRPr="002F0B26">
        <w:rPr>
          <w:rFonts w:asciiTheme="majorBidi" w:hAnsiTheme="majorBidi" w:cstheme="majorBidi"/>
          <w:color w:val="000000"/>
          <w:sz w:val="22"/>
          <w:szCs w:val="22"/>
          <w:shd w:val="clear" w:color="auto" w:fill="FFFFFF"/>
        </w:rPr>
        <w:t xml:space="preserve"> </w:t>
      </w:r>
      <w:proofErr w:type="spellStart"/>
      <w:r w:rsidR="0018044D" w:rsidRPr="002F0B26">
        <w:rPr>
          <w:sz w:val="22"/>
          <w:szCs w:val="22"/>
        </w:rPr>
        <w:t>Seyyed</w:t>
      </w:r>
      <w:proofErr w:type="spellEnd"/>
      <w:r w:rsidRPr="002F0B26">
        <w:rPr>
          <w:sz w:val="22"/>
          <w:szCs w:val="22"/>
        </w:rPr>
        <w:t xml:space="preserve"> </w:t>
      </w:r>
      <w:proofErr w:type="gramStart"/>
      <w:r w:rsidR="0018044D" w:rsidRPr="002F0B26">
        <w:rPr>
          <w:sz w:val="22"/>
          <w:szCs w:val="22"/>
        </w:rPr>
        <w:t xml:space="preserve">Hossein </w:t>
      </w:r>
      <w:r w:rsidRPr="002F0B26">
        <w:rPr>
          <w:sz w:val="22"/>
          <w:szCs w:val="22"/>
        </w:rPr>
        <w:t xml:space="preserve"> </w:t>
      </w:r>
      <w:r w:rsidR="0018044D" w:rsidRPr="002F0B26">
        <w:rPr>
          <w:sz w:val="22"/>
          <w:szCs w:val="22"/>
        </w:rPr>
        <w:t>Nasr</w:t>
      </w:r>
      <w:proofErr w:type="gramEnd"/>
      <w:r w:rsidR="0018044D" w:rsidRPr="002F0B26">
        <w:rPr>
          <w:sz w:val="22"/>
          <w:szCs w:val="22"/>
        </w:rPr>
        <w:t>.</w:t>
      </w:r>
    </w:p>
    <w:p w14:paraId="28458FFB" w14:textId="77777777" w:rsidR="0018044D" w:rsidRPr="002F0B26" w:rsidRDefault="0018044D" w:rsidP="00EE6791">
      <w:pPr>
        <w:jc w:val="both"/>
        <w:rPr>
          <w:b/>
          <w:sz w:val="22"/>
          <w:szCs w:val="22"/>
        </w:rPr>
      </w:pPr>
    </w:p>
    <w:p w14:paraId="0FB1684D" w14:textId="77777777" w:rsidR="0018044D" w:rsidRPr="002F0B26" w:rsidRDefault="00FF69BB" w:rsidP="00EE6791">
      <w:pPr>
        <w:spacing w:after="120"/>
        <w:jc w:val="both"/>
        <w:rPr>
          <w:b/>
          <w:sz w:val="22"/>
          <w:szCs w:val="22"/>
        </w:rPr>
      </w:pPr>
      <w:r w:rsidRPr="002F0B26">
        <w:rPr>
          <w:b/>
          <w:sz w:val="22"/>
          <w:szCs w:val="22"/>
        </w:rPr>
        <w:t>Recommended</w:t>
      </w:r>
      <w:r w:rsidR="00D21A27" w:rsidRPr="002F0B26">
        <w:rPr>
          <w:b/>
          <w:sz w:val="22"/>
          <w:szCs w:val="22"/>
        </w:rPr>
        <w:t xml:space="preserve"> Readings</w:t>
      </w:r>
      <w:r w:rsidR="00B37DB7" w:rsidRPr="002F0B26">
        <w:rPr>
          <w:b/>
          <w:sz w:val="22"/>
          <w:szCs w:val="22"/>
        </w:rPr>
        <w:t>:</w:t>
      </w:r>
    </w:p>
    <w:p w14:paraId="23FB1CD4" w14:textId="77777777" w:rsidR="0018044D" w:rsidRPr="00DF5F32" w:rsidRDefault="0018044D" w:rsidP="00A02330">
      <w:pPr>
        <w:pStyle w:val="ListParagraph"/>
        <w:numPr>
          <w:ilvl w:val="3"/>
          <w:numId w:val="45"/>
        </w:numPr>
        <w:tabs>
          <w:tab w:val="clear" w:pos="2880"/>
        </w:tabs>
        <w:spacing w:after="120"/>
        <w:ind w:left="900" w:hanging="270"/>
        <w:jc w:val="both"/>
        <w:rPr>
          <w:sz w:val="22"/>
          <w:szCs w:val="22"/>
          <w:lang w:val="en-US"/>
        </w:rPr>
      </w:pPr>
      <w:r w:rsidRPr="00DF5F32">
        <w:rPr>
          <w:sz w:val="22"/>
          <w:szCs w:val="22"/>
          <w:lang w:val="en-US"/>
        </w:rPr>
        <w:t xml:space="preserve">Dar, B.A., </w:t>
      </w:r>
      <w:r w:rsidRPr="00DF5F32">
        <w:rPr>
          <w:i/>
          <w:sz w:val="22"/>
          <w:szCs w:val="22"/>
          <w:lang w:val="en-US"/>
        </w:rPr>
        <w:t xml:space="preserve">A </w:t>
      </w:r>
      <w:proofErr w:type="gramStart"/>
      <w:r w:rsidRPr="00DF5F32">
        <w:rPr>
          <w:i/>
          <w:sz w:val="22"/>
          <w:szCs w:val="22"/>
          <w:lang w:val="en-US"/>
        </w:rPr>
        <w:t xml:space="preserve">Study  </w:t>
      </w:r>
      <w:proofErr w:type="spellStart"/>
      <w:r w:rsidRPr="00DF5F32">
        <w:rPr>
          <w:i/>
          <w:sz w:val="22"/>
          <w:szCs w:val="22"/>
          <w:lang w:val="en-US"/>
        </w:rPr>
        <w:t>inIqbal’s</w:t>
      </w:r>
      <w:proofErr w:type="spellEnd"/>
      <w:proofErr w:type="gramEnd"/>
      <w:r w:rsidRPr="00DF5F32">
        <w:rPr>
          <w:i/>
          <w:sz w:val="22"/>
          <w:szCs w:val="22"/>
          <w:lang w:val="en-US"/>
        </w:rPr>
        <w:t xml:space="preserve"> Philosophy</w:t>
      </w:r>
      <w:r w:rsidRPr="00DF5F32">
        <w:rPr>
          <w:sz w:val="22"/>
          <w:szCs w:val="22"/>
          <w:lang w:val="en-US"/>
        </w:rPr>
        <w:t xml:space="preserve">, Lahore: </w:t>
      </w:r>
      <w:proofErr w:type="spellStart"/>
      <w:r w:rsidRPr="00DF5F32">
        <w:rPr>
          <w:sz w:val="22"/>
          <w:szCs w:val="22"/>
          <w:lang w:val="en-US"/>
        </w:rPr>
        <w:t>Sh.Gholam</w:t>
      </w:r>
      <w:proofErr w:type="spellEnd"/>
      <w:r w:rsidRPr="00DF5F32">
        <w:rPr>
          <w:sz w:val="22"/>
          <w:szCs w:val="22"/>
          <w:lang w:val="en-US"/>
        </w:rPr>
        <w:t>, 1944.</w:t>
      </w:r>
    </w:p>
    <w:p w14:paraId="738DB619" w14:textId="77777777" w:rsidR="0018044D" w:rsidRDefault="0018044D" w:rsidP="00A02330">
      <w:pPr>
        <w:pStyle w:val="ListParagraph"/>
        <w:numPr>
          <w:ilvl w:val="3"/>
          <w:numId w:val="45"/>
        </w:numPr>
        <w:tabs>
          <w:tab w:val="clear" w:pos="2880"/>
        </w:tabs>
        <w:ind w:left="900" w:hanging="270"/>
        <w:jc w:val="both"/>
        <w:rPr>
          <w:sz w:val="22"/>
          <w:szCs w:val="22"/>
          <w:lang w:val="en-US"/>
        </w:rPr>
      </w:pPr>
      <w:r w:rsidRPr="00DF5F32">
        <w:rPr>
          <w:sz w:val="22"/>
          <w:szCs w:val="22"/>
          <w:lang w:val="en-US"/>
        </w:rPr>
        <w:t xml:space="preserve">Esposito, </w:t>
      </w:r>
      <w:proofErr w:type="gramStart"/>
      <w:r w:rsidRPr="00DF5F32">
        <w:rPr>
          <w:sz w:val="22"/>
          <w:szCs w:val="22"/>
          <w:lang w:val="en-US"/>
        </w:rPr>
        <w:t>J.L.(</w:t>
      </w:r>
      <w:proofErr w:type="gramEnd"/>
      <w:r w:rsidRPr="00DF5F32">
        <w:rPr>
          <w:sz w:val="22"/>
          <w:szCs w:val="22"/>
          <w:lang w:val="en-US"/>
        </w:rPr>
        <w:t xml:space="preserve">ed.), </w:t>
      </w:r>
      <w:r w:rsidRPr="00DF5F32">
        <w:rPr>
          <w:i/>
          <w:sz w:val="22"/>
          <w:szCs w:val="22"/>
          <w:lang w:val="en-US"/>
        </w:rPr>
        <w:t>Islam and Development, Religion and Sociological Change</w:t>
      </w:r>
      <w:r w:rsidRPr="00DF5F32">
        <w:rPr>
          <w:sz w:val="22"/>
          <w:szCs w:val="22"/>
          <w:lang w:val="en-US"/>
        </w:rPr>
        <w:t>, New York: Syracuse      University,1980.</w:t>
      </w:r>
    </w:p>
    <w:p w14:paraId="1E8FC90E" w14:textId="77777777" w:rsidR="00A02330" w:rsidRPr="00A02330" w:rsidRDefault="00A02330" w:rsidP="00A02330">
      <w:pPr>
        <w:pStyle w:val="ListParagraph"/>
        <w:numPr>
          <w:ilvl w:val="3"/>
          <w:numId w:val="45"/>
        </w:numPr>
        <w:tabs>
          <w:tab w:val="clear" w:pos="2880"/>
        </w:tabs>
        <w:ind w:left="900" w:hanging="270"/>
        <w:rPr>
          <w:sz w:val="22"/>
          <w:szCs w:val="22"/>
          <w:lang w:val="en-US"/>
        </w:rPr>
      </w:pPr>
      <w:r w:rsidRPr="00A02330">
        <w:rPr>
          <w:sz w:val="22"/>
          <w:szCs w:val="22"/>
          <w:lang w:val="en-US"/>
        </w:rPr>
        <w:t>______, The Oxford History of Islam, Oxford: Oxford University Press, 1999.</w:t>
      </w:r>
    </w:p>
    <w:p w14:paraId="0D20EE30" w14:textId="77777777" w:rsidR="00FF69BB" w:rsidRPr="002F0B26" w:rsidRDefault="00FF69BB" w:rsidP="00EE6791">
      <w:pPr>
        <w:pStyle w:val="ListParagraph"/>
        <w:numPr>
          <w:ilvl w:val="2"/>
          <w:numId w:val="45"/>
        </w:numPr>
        <w:tabs>
          <w:tab w:val="clear" w:pos="2160"/>
        </w:tabs>
        <w:ind w:left="900" w:hanging="270"/>
        <w:rPr>
          <w:sz w:val="22"/>
          <w:szCs w:val="22"/>
          <w:lang w:val="en-US"/>
        </w:rPr>
      </w:pPr>
      <w:r w:rsidRPr="002F0B26">
        <w:rPr>
          <w:sz w:val="22"/>
          <w:szCs w:val="22"/>
          <w:lang w:val="en-US"/>
        </w:rPr>
        <w:t>_____</w:t>
      </w:r>
      <w:proofErr w:type="gramStart"/>
      <w:r w:rsidRPr="002F0B26">
        <w:rPr>
          <w:sz w:val="22"/>
          <w:szCs w:val="22"/>
          <w:lang w:val="en-US"/>
        </w:rPr>
        <w:t>_,(</w:t>
      </w:r>
      <w:proofErr w:type="gramEnd"/>
      <w:r w:rsidRPr="002F0B26">
        <w:rPr>
          <w:sz w:val="22"/>
          <w:szCs w:val="22"/>
          <w:lang w:val="en-US"/>
        </w:rPr>
        <w:t>ed.)The Oxford Dictionary of Islam, Oxford University Press , 2003.</w:t>
      </w:r>
    </w:p>
    <w:p w14:paraId="435E6195" w14:textId="77777777" w:rsidR="0018044D" w:rsidRPr="002F0B26" w:rsidRDefault="0018044D" w:rsidP="00EE6791">
      <w:pPr>
        <w:pStyle w:val="ListParagraph"/>
        <w:numPr>
          <w:ilvl w:val="1"/>
          <w:numId w:val="45"/>
        </w:numPr>
        <w:tabs>
          <w:tab w:val="clear" w:pos="1440"/>
        </w:tabs>
        <w:ind w:left="900" w:hanging="270"/>
        <w:jc w:val="both"/>
        <w:rPr>
          <w:sz w:val="22"/>
          <w:szCs w:val="22"/>
          <w:lang w:val="en-US"/>
        </w:rPr>
      </w:pPr>
      <w:proofErr w:type="spellStart"/>
      <w:r w:rsidRPr="002F0B26">
        <w:rPr>
          <w:sz w:val="22"/>
          <w:szCs w:val="22"/>
          <w:lang w:val="en-US"/>
        </w:rPr>
        <w:t>Fakhry</w:t>
      </w:r>
      <w:proofErr w:type="spellEnd"/>
      <w:r w:rsidRPr="002F0B26">
        <w:rPr>
          <w:sz w:val="22"/>
          <w:szCs w:val="22"/>
          <w:lang w:val="en-US"/>
        </w:rPr>
        <w:t>, Majid,</w:t>
      </w:r>
      <w:r w:rsidRPr="002F0B26">
        <w:rPr>
          <w:i/>
          <w:sz w:val="22"/>
          <w:szCs w:val="22"/>
          <w:lang w:val="en-US"/>
        </w:rPr>
        <w:t xml:space="preserve"> A History of Islamic Philosophy,</w:t>
      </w:r>
      <w:r w:rsidRPr="002F0B26">
        <w:rPr>
          <w:sz w:val="22"/>
          <w:szCs w:val="22"/>
          <w:lang w:val="en-US"/>
        </w:rPr>
        <w:t xml:space="preserve"> New York: Columbia University </w:t>
      </w:r>
      <w:proofErr w:type="gramStart"/>
      <w:r w:rsidRPr="002F0B26">
        <w:rPr>
          <w:sz w:val="22"/>
          <w:szCs w:val="22"/>
          <w:lang w:val="en-US"/>
        </w:rPr>
        <w:t>Press ,</w:t>
      </w:r>
      <w:proofErr w:type="gramEnd"/>
      <w:r w:rsidRPr="002F0B26">
        <w:rPr>
          <w:sz w:val="22"/>
          <w:szCs w:val="22"/>
          <w:lang w:val="en-US"/>
        </w:rPr>
        <w:t xml:space="preserve"> 1970.</w:t>
      </w:r>
    </w:p>
    <w:p w14:paraId="16D2692C" w14:textId="77777777" w:rsidR="0018044D" w:rsidRPr="002F0B26" w:rsidRDefault="0018044D" w:rsidP="00EE6791">
      <w:pPr>
        <w:pStyle w:val="ListParagraph"/>
        <w:numPr>
          <w:ilvl w:val="1"/>
          <w:numId w:val="45"/>
        </w:numPr>
        <w:tabs>
          <w:tab w:val="clear" w:pos="1440"/>
        </w:tabs>
        <w:ind w:left="900" w:hanging="270"/>
        <w:jc w:val="both"/>
        <w:rPr>
          <w:sz w:val="22"/>
          <w:szCs w:val="22"/>
          <w:lang w:val="en-US"/>
        </w:rPr>
      </w:pPr>
      <w:r w:rsidRPr="002F0B26">
        <w:rPr>
          <w:sz w:val="22"/>
          <w:szCs w:val="22"/>
          <w:lang w:val="en-US"/>
        </w:rPr>
        <w:t xml:space="preserve">Hai, S.A., </w:t>
      </w:r>
      <w:proofErr w:type="gramStart"/>
      <w:r w:rsidRPr="002F0B26">
        <w:rPr>
          <w:i/>
          <w:sz w:val="22"/>
          <w:szCs w:val="22"/>
          <w:lang w:val="en-US"/>
        </w:rPr>
        <w:t>Iqbal ,</w:t>
      </w:r>
      <w:proofErr w:type="gramEnd"/>
      <w:r w:rsidRPr="002F0B26">
        <w:rPr>
          <w:i/>
          <w:sz w:val="22"/>
          <w:szCs w:val="22"/>
          <w:lang w:val="en-US"/>
        </w:rPr>
        <w:t xml:space="preserve"> The Philosopher</w:t>
      </w:r>
      <w:r w:rsidRPr="002F0B26">
        <w:rPr>
          <w:sz w:val="22"/>
          <w:szCs w:val="22"/>
          <w:lang w:val="en-US"/>
        </w:rPr>
        <w:t>, Dacca: Islamic Foundation, 1980.</w:t>
      </w:r>
    </w:p>
    <w:p w14:paraId="211980DF" w14:textId="77777777" w:rsidR="0018044D" w:rsidRPr="002636E1" w:rsidRDefault="0018044D" w:rsidP="00EE6791">
      <w:pPr>
        <w:pStyle w:val="ListParagraph"/>
        <w:numPr>
          <w:ilvl w:val="1"/>
          <w:numId w:val="45"/>
        </w:numPr>
        <w:tabs>
          <w:tab w:val="clear" w:pos="1440"/>
        </w:tabs>
        <w:ind w:left="900" w:hanging="270"/>
        <w:jc w:val="both"/>
        <w:rPr>
          <w:rFonts w:ascii="SutonnyMJ" w:hAnsi="SutonnyMJ" w:cs="SutonnyMJ"/>
          <w:sz w:val="22"/>
          <w:szCs w:val="22"/>
          <w:lang w:val="en-US"/>
        </w:rPr>
      </w:pPr>
      <w:r w:rsidRPr="002F0B26">
        <w:rPr>
          <w:sz w:val="22"/>
          <w:szCs w:val="22"/>
          <w:lang w:val="en-US"/>
        </w:rPr>
        <w:t>Hakim, K.A</w:t>
      </w:r>
      <w:r w:rsidRPr="002F0B26">
        <w:rPr>
          <w:i/>
          <w:sz w:val="22"/>
          <w:szCs w:val="22"/>
          <w:lang w:val="en-US"/>
        </w:rPr>
        <w:t>., Islamic Ideology</w:t>
      </w:r>
      <w:r w:rsidRPr="002F0B26">
        <w:rPr>
          <w:sz w:val="22"/>
          <w:szCs w:val="22"/>
          <w:lang w:val="en-US"/>
        </w:rPr>
        <w:t xml:space="preserve">, Lahore: Institute of Islamic Culture, 1980. </w:t>
      </w:r>
      <w:proofErr w:type="spellStart"/>
      <w:r w:rsidRPr="002636E1">
        <w:rPr>
          <w:rFonts w:ascii="SutonnyMJ" w:hAnsi="SutonnyMJ" w:cs="SutonnyMJ"/>
          <w:sz w:val="22"/>
          <w:szCs w:val="22"/>
          <w:lang w:val="en-US"/>
        </w:rPr>
        <w:t>evsjvAbyev</w:t>
      </w:r>
      <w:proofErr w:type="spellEnd"/>
      <w:r w:rsidRPr="002636E1">
        <w:rPr>
          <w:rFonts w:ascii="SutonnyMJ" w:hAnsi="SutonnyMJ" w:cs="SutonnyMJ"/>
          <w:sz w:val="22"/>
          <w:szCs w:val="22"/>
          <w:lang w:val="en-US"/>
        </w:rPr>
        <w:t xml:space="preserve">`, </w:t>
      </w:r>
      <w:proofErr w:type="spellStart"/>
      <w:r w:rsidRPr="002636E1">
        <w:rPr>
          <w:rFonts w:ascii="SutonnyMJ" w:hAnsi="SutonnyMJ" w:cs="SutonnyMJ"/>
          <w:sz w:val="22"/>
          <w:szCs w:val="22"/>
          <w:lang w:val="en-US"/>
        </w:rPr>
        <w:t>mvB‡q</w:t>
      </w:r>
      <w:proofErr w:type="spellEnd"/>
      <w:r w:rsidRPr="002636E1">
        <w:rPr>
          <w:rFonts w:ascii="SutonnyMJ" w:hAnsi="SutonnyMJ" w:cs="SutonnyMJ"/>
          <w:sz w:val="22"/>
          <w:szCs w:val="22"/>
          <w:lang w:val="en-US"/>
        </w:rPr>
        <w:t xml:space="preserve">` </w:t>
      </w:r>
      <w:proofErr w:type="spellStart"/>
      <w:r w:rsidRPr="002636E1">
        <w:rPr>
          <w:rFonts w:ascii="SutonnyMJ" w:hAnsi="SutonnyMJ" w:cs="SutonnyMJ"/>
          <w:sz w:val="22"/>
          <w:szCs w:val="22"/>
          <w:lang w:val="en-US"/>
        </w:rPr>
        <w:t>AvãyjnvB</w:t>
      </w:r>
      <w:proofErr w:type="spellEnd"/>
      <w:r w:rsidRPr="002636E1">
        <w:rPr>
          <w:rFonts w:ascii="SutonnyMJ" w:hAnsi="SutonnyMJ" w:cs="SutonnyMJ"/>
          <w:sz w:val="22"/>
          <w:szCs w:val="22"/>
          <w:lang w:val="en-US"/>
        </w:rPr>
        <w:t xml:space="preserve">, </w:t>
      </w:r>
      <w:proofErr w:type="spellStart"/>
      <w:r w:rsidRPr="002636E1">
        <w:rPr>
          <w:rFonts w:ascii="SutonnyMJ" w:hAnsi="SutonnyMJ" w:cs="SutonnyMJ"/>
          <w:sz w:val="22"/>
          <w:szCs w:val="22"/>
          <w:lang w:val="en-US"/>
        </w:rPr>
        <w:t>Bmjvgxfveaviv</w:t>
      </w:r>
      <w:proofErr w:type="spellEnd"/>
      <w:r w:rsidRPr="002636E1">
        <w:rPr>
          <w:rFonts w:ascii="SutonnyMJ" w:hAnsi="SutonnyMJ" w:cs="SutonnyMJ"/>
          <w:sz w:val="22"/>
          <w:szCs w:val="22"/>
          <w:lang w:val="en-US"/>
        </w:rPr>
        <w:t xml:space="preserve">, </w:t>
      </w:r>
      <w:proofErr w:type="spellStart"/>
      <w:r w:rsidRPr="002636E1">
        <w:rPr>
          <w:rFonts w:ascii="SutonnyMJ" w:hAnsi="SutonnyMJ" w:cs="SutonnyMJ"/>
          <w:sz w:val="22"/>
          <w:szCs w:val="22"/>
          <w:lang w:val="en-US"/>
        </w:rPr>
        <w:t>XvKv</w:t>
      </w:r>
      <w:proofErr w:type="spellEnd"/>
      <w:r w:rsidRPr="002636E1">
        <w:rPr>
          <w:rFonts w:ascii="SutonnyMJ" w:hAnsi="SutonnyMJ" w:cs="SutonnyMJ"/>
          <w:sz w:val="22"/>
          <w:szCs w:val="22"/>
          <w:lang w:val="en-US"/>
        </w:rPr>
        <w:t xml:space="preserve">: </w:t>
      </w:r>
      <w:proofErr w:type="spellStart"/>
      <w:r w:rsidRPr="002636E1">
        <w:rPr>
          <w:rFonts w:ascii="SutonnyMJ" w:hAnsi="SutonnyMJ" w:cs="SutonnyMJ"/>
          <w:sz w:val="22"/>
          <w:szCs w:val="22"/>
          <w:lang w:val="en-US"/>
        </w:rPr>
        <w:t>AvjwnKgv</w:t>
      </w:r>
      <w:proofErr w:type="spellEnd"/>
      <w:r w:rsidRPr="002636E1">
        <w:rPr>
          <w:rFonts w:ascii="SutonnyMJ" w:hAnsi="SutonnyMJ" w:cs="SutonnyMJ"/>
          <w:sz w:val="22"/>
          <w:szCs w:val="22"/>
          <w:lang w:val="en-US"/>
        </w:rPr>
        <w:t>, 2004|</w:t>
      </w:r>
    </w:p>
    <w:p w14:paraId="6A71B437" w14:textId="77777777" w:rsidR="0018044D" w:rsidRPr="002636E1" w:rsidRDefault="0018044D" w:rsidP="00EE6791">
      <w:pPr>
        <w:pStyle w:val="ListParagraph"/>
        <w:numPr>
          <w:ilvl w:val="1"/>
          <w:numId w:val="45"/>
        </w:numPr>
        <w:tabs>
          <w:tab w:val="clear" w:pos="1440"/>
        </w:tabs>
        <w:ind w:left="900" w:hanging="270"/>
        <w:jc w:val="both"/>
        <w:rPr>
          <w:rFonts w:ascii="SutonnyMJ" w:hAnsi="SutonnyMJ" w:cs="SutonnyMJ"/>
          <w:sz w:val="22"/>
          <w:szCs w:val="22"/>
          <w:lang w:val="en-US"/>
        </w:rPr>
      </w:pPr>
      <w:r w:rsidRPr="002F0B26">
        <w:rPr>
          <w:sz w:val="22"/>
          <w:szCs w:val="22"/>
          <w:lang w:val="en-US"/>
        </w:rPr>
        <w:t xml:space="preserve">Iqbal M., </w:t>
      </w:r>
      <w:r w:rsidRPr="002F0B26">
        <w:rPr>
          <w:i/>
          <w:sz w:val="22"/>
          <w:szCs w:val="22"/>
          <w:lang w:val="en-US"/>
        </w:rPr>
        <w:t xml:space="preserve">Reconstruction of </w:t>
      </w:r>
      <w:proofErr w:type="spellStart"/>
      <w:r w:rsidRPr="002F0B26">
        <w:rPr>
          <w:i/>
          <w:sz w:val="22"/>
          <w:szCs w:val="22"/>
          <w:lang w:val="en-US"/>
        </w:rPr>
        <w:t>Relegious</w:t>
      </w:r>
      <w:proofErr w:type="spellEnd"/>
      <w:r w:rsidRPr="002F0B26">
        <w:rPr>
          <w:i/>
          <w:sz w:val="22"/>
          <w:szCs w:val="22"/>
          <w:lang w:val="en-US"/>
        </w:rPr>
        <w:t xml:space="preserve"> Thought in Islam</w:t>
      </w:r>
      <w:r w:rsidRPr="002F0B26">
        <w:rPr>
          <w:sz w:val="22"/>
          <w:szCs w:val="22"/>
          <w:lang w:val="en-US"/>
        </w:rPr>
        <w:t xml:space="preserve">, New Delhi: </w:t>
      </w:r>
      <w:proofErr w:type="spellStart"/>
      <w:r w:rsidRPr="002F0B26">
        <w:rPr>
          <w:sz w:val="22"/>
          <w:szCs w:val="22"/>
          <w:lang w:val="en-US"/>
        </w:rPr>
        <w:t>KitabBhaban</w:t>
      </w:r>
      <w:proofErr w:type="spellEnd"/>
      <w:r w:rsidRPr="002F0B26">
        <w:rPr>
          <w:sz w:val="22"/>
          <w:szCs w:val="22"/>
          <w:lang w:val="en-US"/>
        </w:rPr>
        <w:t>, 1984.</w:t>
      </w:r>
      <w:r w:rsidRPr="002636E1">
        <w:rPr>
          <w:rFonts w:ascii="SutonnyMJ" w:hAnsi="SutonnyMJ" w:cs="SutonnyMJ"/>
          <w:sz w:val="22"/>
          <w:szCs w:val="22"/>
          <w:lang w:val="en-US"/>
        </w:rPr>
        <w:t xml:space="preserve">evsjv </w:t>
      </w:r>
      <w:proofErr w:type="spellStart"/>
      <w:r w:rsidRPr="002636E1">
        <w:rPr>
          <w:rFonts w:ascii="SutonnyMJ" w:hAnsi="SutonnyMJ" w:cs="SutonnyMJ"/>
          <w:sz w:val="22"/>
          <w:szCs w:val="22"/>
          <w:lang w:val="en-US"/>
        </w:rPr>
        <w:t>Abyev</w:t>
      </w:r>
      <w:proofErr w:type="spellEnd"/>
      <w:r w:rsidRPr="002636E1">
        <w:rPr>
          <w:rFonts w:ascii="SutonnyMJ" w:hAnsi="SutonnyMJ" w:cs="SutonnyMJ"/>
          <w:sz w:val="22"/>
          <w:szCs w:val="22"/>
          <w:lang w:val="en-US"/>
        </w:rPr>
        <w:t xml:space="preserve">`, </w:t>
      </w:r>
      <w:proofErr w:type="spellStart"/>
      <w:r w:rsidRPr="002636E1">
        <w:rPr>
          <w:rFonts w:ascii="SutonnyMJ" w:hAnsi="SutonnyMJ" w:cs="SutonnyMJ"/>
          <w:i/>
          <w:sz w:val="22"/>
          <w:szCs w:val="22"/>
          <w:lang w:val="en-US"/>
        </w:rPr>
        <w:t>Bmjv‡gag©xq</w:t>
      </w:r>
      <w:proofErr w:type="spellEnd"/>
      <w:r w:rsidR="002636E1">
        <w:rPr>
          <w:rFonts w:ascii="SutonnyMJ" w:hAnsi="SutonnyMJ" w:cs="SutonnyMJ"/>
          <w:i/>
          <w:sz w:val="22"/>
          <w:szCs w:val="22"/>
          <w:lang w:val="en-US"/>
        </w:rPr>
        <w:t xml:space="preserve"> </w:t>
      </w:r>
      <w:proofErr w:type="spellStart"/>
      <w:r w:rsidRPr="002636E1">
        <w:rPr>
          <w:rFonts w:ascii="SutonnyMJ" w:hAnsi="SutonnyMJ" w:cs="SutonnyMJ"/>
          <w:i/>
          <w:sz w:val="22"/>
          <w:szCs w:val="22"/>
          <w:lang w:val="en-US"/>
        </w:rPr>
        <w:t>PšÍvicybM©</w:t>
      </w:r>
      <w:proofErr w:type="gramStart"/>
      <w:r w:rsidRPr="002636E1">
        <w:rPr>
          <w:rFonts w:ascii="SutonnyMJ" w:hAnsi="SutonnyMJ" w:cs="SutonnyMJ"/>
          <w:i/>
          <w:sz w:val="22"/>
          <w:szCs w:val="22"/>
          <w:lang w:val="en-US"/>
        </w:rPr>
        <w:t>Vb,</w:t>
      </w:r>
      <w:r w:rsidRPr="002636E1">
        <w:rPr>
          <w:rFonts w:ascii="SutonnyMJ" w:hAnsi="SutonnyMJ" w:cs="SutonnyMJ"/>
          <w:sz w:val="22"/>
          <w:szCs w:val="22"/>
          <w:lang w:val="en-US"/>
        </w:rPr>
        <w:t>XvKv</w:t>
      </w:r>
      <w:proofErr w:type="spellEnd"/>
      <w:proofErr w:type="gramEnd"/>
      <w:r w:rsidRPr="002636E1">
        <w:rPr>
          <w:rFonts w:ascii="SutonnyMJ" w:hAnsi="SutonnyMJ" w:cs="SutonnyMJ"/>
          <w:sz w:val="22"/>
          <w:szCs w:val="22"/>
          <w:lang w:val="en-US"/>
        </w:rPr>
        <w:t xml:space="preserve"> :</w:t>
      </w:r>
      <w:proofErr w:type="spellStart"/>
      <w:r w:rsidRPr="002636E1">
        <w:rPr>
          <w:rFonts w:ascii="SutonnyMJ" w:hAnsi="SutonnyMJ" w:cs="SutonnyMJ"/>
          <w:sz w:val="22"/>
          <w:szCs w:val="22"/>
          <w:lang w:val="en-US"/>
        </w:rPr>
        <w:t>BmjvwgKdvE‡Ûkbevsjv</w:t>
      </w:r>
      <w:proofErr w:type="spellEnd"/>
      <w:r w:rsidRPr="002636E1">
        <w:rPr>
          <w:rFonts w:ascii="SutonnyMJ" w:hAnsi="SutonnyMJ" w:cs="SutonnyMJ"/>
          <w:sz w:val="22"/>
          <w:szCs w:val="22"/>
          <w:lang w:val="en-US"/>
        </w:rPr>
        <w:t>‡`k, 1957|</w:t>
      </w:r>
    </w:p>
    <w:p w14:paraId="271B8D94" w14:textId="77777777" w:rsidR="0018044D" w:rsidRPr="002F0B26" w:rsidRDefault="0018044D" w:rsidP="00EE6791">
      <w:pPr>
        <w:pStyle w:val="ListParagraph"/>
        <w:numPr>
          <w:ilvl w:val="1"/>
          <w:numId w:val="45"/>
        </w:numPr>
        <w:tabs>
          <w:tab w:val="clear" w:pos="1440"/>
        </w:tabs>
        <w:ind w:left="900" w:hanging="270"/>
        <w:jc w:val="both"/>
        <w:rPr>
          <w:sz w:val="22"/>
          <w:szCs w:val="22"/>
        </w:rPr>
      </w:pPr>
      <w:r w:rsidRPr="002F0B26">
        <w:rPr>
          <w:sz w:val="22"/>
          <w:szCs w:val="22"/>
          <w:lang w:val="en-US"/>
        </w:rPr>
        <w:t>______</w:t>
      </w:r>
      <w:proofErr w:type="gramStart"/>
      <w:r w:rsidRPr="002F0B26">
        <w:rPr>
          <w:sz w:val="22"/>
          <w:szCs w:val="22"/>
          <w:lang w:val="en-US"/>
        </w:rPr>
        <w:t>_,</w:t>
      </w:r>
      <w:r w:rsidRPr="002F0B26">
        <w:rPr>
          <w:i/>
          <w:sz w:val="22"/>
          <w:szCs w:val="22"/>
          <w:lang w:val="en-US"/>
        </w:rPr>
        <w:t>Letters</w:t>
      </w:r>
      <w:proofErr w:type="gramEnd"/>
      <w:r w:rsidRPr="002F0B26">
        <w:rPr>
          <w:i/>
          <w:sz w:val="22"/>
          <w:szCs w:val="22"/>
          <w:lang w:val="en-US"/>
        </w:rPr>
        <w:t xml:space="preserve"> to  </w:t>
      </w:r>
      <w:proofErr w:type="spellStart"/>
      <w:r w:rsidRPr="002F0B26">
        <w:rPr>
          <w:i/>
          <w:sz w:val="22"/>
          <w:szCs w:val="22"/>
          <w:lang w:val="en-US"/>
        </w:rPr>
        <w:t>Zinnah</w:t>
      </w:r>
      <w:proofErr w:type="spellEnd"/>
      <w:r w:rsidRPr="002F0B26">
        <w:rPr>
          <w:i/>
          <w:sz w:val="22"/>
          <w:szCs w:val="22"/>
          <w:lang w:val="en-US"/>
        </w:rPr>
        <w:t xml:space="preserve">: </w:t>
      </w:r>
      <w:proofErr w:type="spellStart"/>
      <w:r w:rsidRPr="002F0B26">
        <w:rPr>
          <w:i/>
          <w:sz w:val="22"/>
          <w:szCs w:val="22"/>
          <w:lang w:val="en-US"/>
        </w:rPr>
        <w:t>AllamaIqbal`s</w:t>
      </w:r>
      <w:proofErr w:type="spellEnd"/>
      <w:r w:rsidRPr="002F0B26">
        <w:rPr>
          <w:i/>
          <w:sz w:val="22"/>
          <w:szCs w:val="22"/>
          <w:lang w:val="en-US"/>
        </w:rPr>
        <w:t xml:space="preserve"> Views on the Political Future  of Muslim India</w:t>
      </w:r>
      <w:r w:rsidRPr="002F0B26">
        <w:rPr>
          <w:sz w:val="22"/>
          <w:szCs w:val="22"/>
          <w:lang w:val="en-US"/>
        </w:rPr>
        <w:t xml:space="preserve">, </w:t>
      </w:r>
      <w:proofErr w:type="spellStart"/>
      <w:r w:rsidRPr="002F0B26">
        <w:rPr>
          <w:sz w:val="22"/>
          <w:szCs w:val="22"/>
          <w:lang w:val="en-US"/>
        </w:rPr>
        <w:t>Lahore:Sh</w:t>
      </w:r>
      <w:proofErr w:type="spellEnd"/>
      <w:r w:rsidRPr="002F0B26">
        <w:rPr>
          <w:sz w:val="22"/>
          <w:szCs w:val="22"/>
          <w:lang w:val="en-US"/>
        </w:rPr>
        <w:t xml:space="preserve">. </w:t>
      </w:r>
      <w:r w:rsidRPr="002F0B26">
        <w:rPr>
          <w:sz w:val="22"/>
          <w:szCs w:val="22"/>
        </w:rPr>
        <w:t>Muhammad Ashraf , 1956.</w:t>
      </w:r>
    </w:p>
    <w:p w14:paraId="67133A4F" w14:textId="77777777" w:rsidR="0018044D" w:rsidRPr="002F0B26" w:rsidRDefault="0018044D" w:rsidP="00EE6791">
      <w:pPr>
        <w:pStyle w:val="ListParagraph"/>
        <w:numPr>
          <w:ilvl w:val="1"/>
          <w:numId w:val="45"/>
        </w:numPr>
        <w:tabs>
          <w:tab w:val="clear" w:pos="1440"/>
        </w:tabs>
        <w:ind w:left="900" w:hanging="270"/>
        <w:jc w:val="both"/>
        <w:rPr>
          <w:sz w:val="22"/>
          <w:szCs w:val="22"/>
        </w:rPr>
      </w:pPr>
      <w:r w:rsidRPr="002F0B26">
        <w:rPr>
          <w:sz w:val="22"/>
          <w:szCs w:val="22"/>
          <w:lang w:val="en-US"/>
        </w:rPr>
        <w:t>______</w:t>
      </w:r>
      <w:proofErr w:type="gramStart"/>
      <w:r w:rsidRPr="002F0B26">
        <w:rPr>
          <w:sz w:val="22"/>
          <w:szCs w:val="22"/>
          <w:lang w:val="en-US"/>
        </w:rPr>
        <w:t>_,</w:t>
      </w:r>
      <w:r w:rsidRPr="002F0B26">
        <w:rPr>
          <w:i/>
          <w:sz w:val="22"/>
          <w:szCs w:val="22"/>
          <w:lang w:val="en-US"/>
        </w:rPr>
        <w:t>The</w:t>
      </w:r>
      <w:proofErr w:type="gramEnd"/>
      <w:r w:rsidRPr="002F0B26">
        <w:rPr>
          <w:i/>
          <w:sz w:val="22"/>
          <w:szCs w:val="22"/>
          <w:lang w:val="en-US"/>
        </w:rPr>
        <w:t xml:space="preserve"> Secrets of the Self, Trans. By </w:t>
      </w:r>
      <w:proofErr w:type="spellStart"/>
      <w:r w:rsidRPr="002F0B26">
        <w:rPr>
          <w:i/>
          <w:sz w:val="22"/>
          <w:szCs w:val="22"/>
          <w:lang w:val="en-US"/>
        </w:rPr>
        <w:t>Nickolson</w:t>
      </w:r>
      <w:proofErr w:type="spellEnd"/>
      <w:r w:rsidRPr="002F0B26">
        <w:rPr>
          <w:sz w:val="22"/>
          <w:szCs w:val="22"/>
          <w:lang w:val="en-US"/>
        </w:rPr>
        <w:t>, R.A.</w:t>
      </w:r>
      <w:proofErr w:type="gramStart"/>
      <w:r w:rsidRPr="002F0B26">
        <w:rPr>
          <w:sz w:val="22"/>
          <w:szCs w:val="22"/>
          <w:lang w:val="en-US"/>
        </w:rPr>
        <w:t xml:space="preserve">,  </w:t>
      </w:r>
      <w:proofErr w:type="spellStart"/>
      <w:r w:rsidRPr="002F0B26">
        <w:rPr>
          <w:sz w:val="22"/>
          <w:szCs w:val="22"/>
          <w:lang w:val="en-US"/>
        </w:rPr>
        <w:t>Lahore</w:t>
      </w:r>
      <w:proofErr w:type="gramEnd"/>
      <w:r w:rsidRPr="002F0B26">
        <w:rPr>
          <w:sz w:val="22"/>
          <w:szCs w:val="22"/>
          <w:lang w:val="en-US"/>
        </w:rPr>
        <w:t>:Sh</w:t>
      </w:r>
      <w:proofErr w:type="spellEnd"/>
      <w:r w:rsidRPr="002F0B26">
        <w:rPr>
          <w:sz w:val="22"/>
          <w:szCs w:val="22"/>
          <w:lang w:val="en-US"/>
        </w:rPr>
        <w:t xml:space="preserve">. </w:t>
      </w:r>
      <w:r w:rsidRPr="002F0B26">
        <w:rPr>
          <w:sz w:val="22"/>
          <w:szCs w:val="22"/>
        </w:rPr>
        <w:t>Muhammad Ashraf , 1955.</w:t>
      </w:r>
    </w:p>
    <w:p w14:paraId="67B0D6D7" w14:textId="77777777" w:rsidR="0018044D" w:rsidRPr="002F0B26" w:rsidRDefault="0018044D" w:rsidP="00EE6791">
      <w:pPr>
        <w:pStyle w:val="ListParagraph"/>
        <w:numPr>
          <w:ilvl w:val="1"/>
          <w:numId w:val="45"/>
        </w:numPr>
        <w:tabs>
          <w:tab w:val="clear" w:pos="1440"/>
        </w:tabs>
        <w:ind w:left="900" w:hanging="270"/>
        <w:jc w:val="both"/>
        <w:rPr>
          <w:sz w:val="22"/>
          <w:szCs w:val="22"/>
          <w:lang w:val="en-US"/>
        </w:rPr>
      </w:pPr>
      <w:r w:rsidRPr="002F0B26">
        <w:rPr>
          <w:sz w:val="22"/>
          <w:szCs w:val="22"/>
          <w:lang w:val="en-US"/>
        </w:rPr>
        <w:t xml:space="preserve">Moazzam, A.(ed.), </w:t>
      </w:r>
      <w:r w:rsidRPr="002F0B26">
        <w:rPr>
          <w:i/>
          <w:sz w:val="22"/>
          <w:szCs w:val="22"/>
          <w:lang w:val="en-US"/>
        </w:rPr>
        <w:t>Islam and Contemporary Muslim World,</w:t>
      </w:r>
      <w:r w:rsidRPr="002F0B26">
        <w:rPr>
          <w:sz w:val="22"/>
          <w:szCs w:val="22"/>
          <w:lang w:val="en-US"/>
        </w:rPr>
        <w:t xml:space="preserve"> New Delhi: Light and Life Publishers, 1981.</w:t>
      </w:r>
    </w:p>
    <w:p w14:paraId="062EF6C3" w14:textId="77777777" w:rsidR="0018044D" w:rsidRPr="002F0B26" w:rsidRDefault="0018044D" w:rsidP="00EE6791">
      <w:pPr>
        <w:pStyle w:val="ListParagraph"/>
        <w:numPr>
          <w:ilvl w:val="1"/>
          <w:numId w:val="45"/>
        </w:numPr>
        <w:tabs>
          <w:tab w:val="clear" w:pos="1440"/>
        </w:tabs>
        <w:ind w:left="900" w:hanging="270"/>
        <w:jc w:val="both"/>
        <w:rPr>
          <w:sz w:val="22"/>
          <w:szCs w:val="22"/>
          <w:lang w:val="en-US"/>
        </w:rPr>
      </w:pPr>
      <w:r w:rsidRPr="002F0B26">
        <w:rPr>
          <w:sz w:val="22"/>
          <w:szCs w:val="22"/>
          <w:lang w:val="en-US"/>
        </w:rPr>
        <w:t xml:space="preserve"> Mott, J.R., </w:t>
      </w:r>
      <w:r w:rsidRPr="002F0B26">
        <w:rPr>
          <w:i/>
          <w:sz w:val="22"/>
          <w:szCs w:val="22"/>
          <w:lang w:val="en-US"/>
        </w:rPr>
        <w:t>The Muslim World of To-day</w:t>
      </w:r>
      <w:r w:rsidRPr="002F0B26">
        <w:rPr>
          <w:sz w:val="22"/>
          <w:szCs w:val="22"/>
          <w:lang w:val="en-US"/>
        </w:rPr>
        <w:t>, London: Hodder and Stoughton, 1925.</w:t>
      </w:r>
    </w:p>
    <w:p w14:paraId="52BD4598" w14:textId="77777777" w:rsidR="0018044D" w:rsidRPr="002F0B26" w:rsidRDefault="0018044D" w:rsidP="00EE6791">
      <w:pPr>
        <w:pStyle w:val="ListParagraph"/>
        <w:numPr>
          <w:ilvl w:val="1"/>
          <w:numId w:val="45"/>
        </w:numPr>
        <w:tabs>
          <w:tab w:val="clear" w:pos="1440"/>
        </w:tabs>
        <w:ind w:left="900" w:hanging="270"/>
        <w:jc w:val="both"/>
        <w:rPr>
          <w:sz w:val="22"/>
          <w:szCs w:val="22"/>
          <w:lang w:val="en-US"/>
        </w:rPr>
      </w:pPr>
      <w:r w:rsidRPr="002F0B26">
        <w:rPr>
          <w:sz w:val="22"/>
          <w:szCs w:val="22"/>
          <w:lang w:val="en-US"/>
        </w:rPr>
        <w:t xml:space="preserve">Mustafa, K., </w:t>
      </w:r>
      <w:r w:rsidRPr="002F0B26">
        <w:rPr>
          <w:i/>
          <w:sz w:val="22"/>
          <w:szCs w:val="22"/>
          <w:lang w:val="en-US"/>
        </w:rPr>
        <w:t xml:space="preserve">Al-Ghazali`s Theory of Knowledge, </w:t>
      </w:r>
      <w:proofErr w:type="spellStart"/>
      <w:proofErr w:type="gramStart"/>
      <w:r w:rsidRPr="002F0B26">
        <w:rPr>
          <w:sz w:val="22"/>
          <w:szCs w:val="22"/>
          <w:lang w:val="en-US"/>
        </w:rPr>
        <w:t>Dhaka:Ramon</w:t>
      </w:r>
      <w:proofErr w:type="spellEnd"/>
      <w:proofErr w:type="gramEnd"/>
      <w:r w:rsidRPr="002F0B26">
        <w:rPr>
          <w:sz w:val="22"/>
          <w:szCs w:val="22"/>
          <w:lang w:val="en-US"/>
        </w:rPr>
        <w:t xml:space="preserve"> Publishers 2003.</w:t>
      </w:r>
    </w:p>
    <w:p w14:paraId="4223BF3F" w14:textId="77777777" w:rsidR="0018044D" w:rsidRPr="002F0B26" w:rsidRDefault="0018044D" w:rsidP="00EE6791">
      <w:pPr>
        <w:pStyle w:val="ListParagraph"/>
        <w:numPr>
          <w:ilvl w:val="1"/>
          <w:numId w:val="45"/>
        </w:numPr>
        <w:tabs>
          <w:tab w:val="clear" w:pos="1440"/>
        </w:tabs>
        <w:ind w:left="900" w:hanging="270"/>
        <w:jc w:val="both"/>
        <w:rPr>
          <w:sz w:val="22"/>
          <w:szCs w:val="22"/>
          <w:lang w:val="en-US"/>
        </w:rPr>
      </w:pPr>
      <w:r w:rsidRPr="002F0B26">
        <w:rPr>
          <w:sz w:val="22"/>
          <w:szCs w:val="22"/>
          <w:lang w:val="en-US"/>
        </w:rPr>
        <w:t xml:space="preserve">Nadwi S. S., </w:t>
      </w:r>
      <w:proofErr w:type="gramStart"/>
      <w:r w:rsidRPr="002F0B26">
        <w:rPr>
          <w:i/>
          <w:sz w:val="22"/>
          <w:szCs w:val="22"/>
          <w:lang w:val="en-US"/>
        </w:rPr>
        <w:t>Muhammad :</w:t>
      </w:r>
      <w:proofErr w:type="gramEnd"/>
      <w:r w:rsidRPr="002F0B26">
        <w:rPr>
          <w:i/>
          <w:sz w:val="22"/>
          <w:szCs w:val="22"/>
          <w:lang w:val="en-US"/>
        </w:rPr>
        <w:t xml:space="preserve"> The Ideal Prophet</w:t>
      </w:r>
      <w:r w:rsidRPr="002F0B26">
        <w:rPr>
          <w:sz w:val="22"/>
          <w:szCs w:val="22"/>
          <w:lang w:val="en-US"/>
        </w:rPr>
        <w:t>, Trans. By Ahmad, Mohiuddin, Lucknow: Academy of Islamic Research and Publication, 1981.</w:t>
      </w:r>
    </w:p>
    <w:p w14:paraId="706CA45B" w14:textId="77777777" w:rsidR="0018044D" w:rsidRPr="002F0B26" w:rsidRDefault="0018044D" w:rsidP="00EE6791">
      <w:pPr>
        <w:pStyle w:val="ListParagraph"/>
        <w:numPr>
          <w:ilvl w:val="1"/>
          <w:numId w:val="45"/>
        </w:numPr>
        <w:tabs>
          <w:tab w:val="clear" w:pos="1440"/>
        </w:tabs>
        <w:ind w:left="900" w:hanging="270"/>
        <w:jc w:val="both"/>
        <w:rPr>
          <w:sz w:val="22"/>
          <w:szCs w:val="22"/>
          <w:lang w:val="en-US"/>
        </w:rPr>
      </w:pPr>
      <w:r w:rsidRPr="002F0B26">
        <w:rPr>
          <w:sz w:val="22"/>
          <w:szCs w:val="22"/>
          <w:lang w:val="en-US"/>
        </w:rPr>
        <w:t xml:space="preserve">Nadwi, Syed </w:t>
      </w:r>
      <w:proofErr w:type="spellStart"/>
      <w:r w:rsidRPr="002F0B26">
        <w:rPr>
          <w:sz w:val="22"/>
          <w:szCs w:val="22"/>
          <w:lang w:val="en-US"/>
        </w:rPr>
        <w:t>AbulHasan</w:t>
      </w:r>
      <w:proofErr w:type="spellEnd"/>
      <w:r w:rsidRPr="002F0B26">
        <w:rPr>
          <w:sz w:val="22"/>
          <w:szCs w:val="22"/>
          <w:lang w:val="en-US"/>
        </w:rPr>
        <w:t xml:space="preserve"> Ali </w:t>
      </w:r>
      <w:proofErr w:type="spellStart"/>
      <w:r w:rsidRPr="002F0B26">
        <w:rPr>
          <w:sz w:val="22"/>
          <w:szCs w:val="22"/>
          <w:lang w:val="en-US"/>
        </w:rPr>
        <w:t>Hasani</w:t>
      </w:r>
      <w:proofErr w:type="spellEnd"/>
      <w:r w:rsidRPr="002F0B26">
        <w:rPr>
          <w:sz w:val="22"/>
          <w:szCs w:val="22"/>
          <w:lang w:val="en-US"/>
        </w:rPr>
        <w:t xml:space="preserve">, </w:t>
      </w:r>
      <w:r w:rsidRPr="002F0B26">
        <w:rPr>
          <w:i/>
          <w:sz w:val="22"/>
          <w:szCs w:val="22"/>
          <w:lang w:val="en-US"/>
        </w:rPr>
        <w:t xml:space="preserve">Islam and the </w:t>
      </w:r>
      <w:proofErr w:type="gramStart"/>
      <w:r w:rsidRPr="002F0B26">
        <w:rPr>
          <w:i/>
          <w:sz w:val="22"/>
          <w:szCs w:val="22"/>
          <w:lang w:val="en-US"/>
        </w:rPr>
        <w:t>World</w:t>
      </w:r>
      <w:r w:rsidRPr="002F0B26">
        <w:rPr>
          <w:sz w:val="22"/>
          <w:szCs w:val="22"/>
          <w:lang w:val="en-US"/>
        </w:rPr>
        <w:t>( with</w:t>
      </w:r>
      <w:proofErr w:type="gramEnd"/>
      <w:r w:rsidRPr="002F0B26">
        <w:rPr>
          <w:sz w:val="22"/>
          <w:szCs w:val="22"/>
          <w:lang w:val="en-US"/>
        </w:rPr>
        <w:t xml:space="preserve"> a forward by Qutub, Saiyid), Trans. By Kidwai, Mohammad Asif</w:t>
      </w:r>
      <w:proofErr w:type="gramStart"/>
      <w:r w:rsidRPr="002F0B26">
        <w:rPr>
          <w:sz w:val="22"/>
          <w:szCs w:val="22"/>
          <w:lang w:val="en-US"/>
        </w:rPr>
        <w:t>, ,Lucknow</w:t>
      </w:r>
      <w:proofErr w:type="gramEnd"/>
      <w:r w:rsidRPr="002F0B26">
        <w:rPr>
          <w:sz w:val="22"/>
          <w:szCs w:val="22"/>
          <w:lang w:val="en-US"/>
        </w:rPr>
        <w:t>: Academy of Islamic Research and Publication, 1973.</w:t>
      </w:r>
    </w:p>
    <w:p w14:paraId="12EA3A69" w14:textId="77777777" w:rsidR="0018044D" w:rsidRPr="002F0B26" w:rsidRDefault="0018044D" w:rsidP="00EE6791">
      <w:pPr>
        <w:pStyle w:val="ListParagraph"/>
        <w:numPr>
          <w:ilvl w:val="1"/>
          <w:numId w:val="45"/>
        </w:numPr>
        <w:tabs>
          <w:tab w:val="clear" w:pos="1440"/>
        </w:tabs>
        <w:ind w:left="900" w:hanging="270"/>
        <w:jc w:val="both"/>
        <w:rPr>
          <w:sz w:val="22"/>
          <w:szCs w:val="22"/>
          <w:lang w:val="en-US"/>
        </w:rPr>
      </w:pPr>
      <w:r w:rsidRPr="002F0B26">
        <w:rPr>
          <w:sz w:val="22"/>
          <w:szCs w:val="22"/>
          <w:lang w:val="en-US"/>
        </w:rPr>
        <w:t>______</w:t>
      </w:r>
      <w:proofErr w:type="gramStart"/>
      <w:r w:rsidRPr="002F0B26">
        <w:rPr>
          <w:sz w:val="22"/>
          <w:szCs w:val="22"/>
          <w:lang w:val="en-US"/>
        </w:rPr>
        <w:t>_,</w:t>
      </w:r>
      <w:r w:rsidRPr="002F0B26">
        <w:rPr>
          <w:i/>
          <w:sz w:val="22"/>
          <w:szCs w:val="22"/>
          <w:lang w:val="en-US"/>
        </w:rPr>
        <w:t>Pathway</w:t>
      </w:r>
      <w:proofErr w:type="gramEnd"/>
      <w:r w:rsidRPr="002F0B26">
        <w:rPr>
          <w:i/>
          <w:sz w:val="22"/>
          <w:szCs w:val="22"/>
          <w:lang w:val="en-US"/>
        </w:rPr>
        <w:t xml:space="preserve"> to </w:t>
      </w:r>
      <w:proofErr w:type="spellStart"/>
      <w:r w:rsidRPr="002F0B26">
        <w:rPr>
          <w:i/>
          <w:sz w:val="22"/>
          <w:szCs w:val="22"/>
          <w:lang w:val="en-US"/>
        </w:rPr>
        <w:t>Madina</w:t>
      </w:r>
      <w:proofErr w:type="spellEnd"/>
      <w:r w:rsidRPr="002F0B26">
        <w:rPr>
          <w:i/>
          <w:sz w:val="22"/>
          <w:szCs w:val="22"/>
          <w:lang w:val="en-US"/>
        </w:rPr>
        <w:t>, Lucknow</w:t>
      </w:r>
      <w:r w:rsidRPr="002F0B26">
        <w:rPr>
          <w:sz w:val="22"/>
          <w:szCs w:val="22"/>
          <w:lang w:val="en-US"/>
        </w:rPr>
        <w:t>: Academy of Islamic Research and Publication, 1982.</w:t>
      </w:r>
    </w:p>
    <w:p w14:paraId="3ECF91A8" w14:textId="77777777" w:rsidR="0018044D" w:rsidRPr="002F0B26" w:rsidRDefault="0018044D" w:rsidP="00EE6791">
      <w:pPr>
        <w:pStyle w:val="ListParagraph"/>
        <w:numPr>
          <w:ilvl w:val="1"/>
          <w:numId w:val="45"/>
        </w:numPr>
        <w:tabs>
          <w:tab w:val="clear" w:pos="1440"/>
        </w:tabs>
        <w:ind w:left="900" w:hanging="270"/>
        <w:jc w:val="both"/>
        <w:rPr>
          <w:sz w:val="22"/>
          <w:szCs w:val="22"/>
          <w:lang w:val="en-US"/>
        </w:rPr>
      </w:pPr>
      <w:r w:rsidRPr="002F0B26">
        <w:rPr>
          <w:sz w:val="22"/>
          <w:szCs w:val="22"/>
          <w:lang w:val="en-US"/>
        </w:rPr>
        <w:t xml:space="preserve">_______, </w:t>
      </w:r>
      <w:r w:rsidRPr="002F0B26">
        <w:rPr>
          <w:i/>
          <w:sz w:val="22"/>
          <w:szCs w:val="22"/>
          <w:lang w:val="en-US"/>
        </w:rPr>
        <w:t xml:space="preserve">Faith versus </w:t>
      </w:r>
      <w:proofErr w:type="spellStart"/>
      <w:proofErr w:type="gramStart"/>
      <w:r w:rsidRPr="002F0B26">
        <w:rPr>
          <w:i/>
          <w:sz w:val="22"/>
          <w:szCs w:val="22"/>
          <w:lang w:val="en-US"/>
        </w:rPr>
        <w:t>Materialism,</w:t>
      </w:r>
      <w:r w:rsidRPr="002F0B26">
        <w:rPr>
          <w:sz w:val="22"/>
          <w:szCs w:val="22"/>
          <w:lang w:val="en-US"/>
        </w:rPr>
        <w:t>Lucknow</w:t>
      </w:r>
      <w:proofErr w:type="spellEnd"/>
      <w:proofErr w:type="gramEnd"/>
      <w:r w:rsidRPr="002F0B26">
        <w:rPr>
          <w:sz w:val="22"/>
          <w:szCs w:val="22"/>
          <w:lang w:val="en-US"/>
        </w:rPr>
        <w:t>: Academy of Islamic Research and Publication, 1973.</w:t>
      </w:r>
    </w:p>
    <w:p w14:paraId="3C13A6C2" w14:textId="77777777" w:rsidR="0018044D" w:rsidRPr="002F0B26" w:rsidRDefault="0018044D" w:rsidP="00EE6791">
      <w:pPr>
        <w:autoSpaceDE w:val="0"/>
        <w:autoSpaceDN w:val="0"/>
        <w:adjustRightInd w:val="0"/>
        <w:rPr>
          <w:i/>
          <w:iCs/>
          <w:sz w:val="22"/>
          <w:szCs w:val="22"/>
        </w:rPr>
      </w:pPr>
    </w:p>
    <w:p w14:paraId="58F13A50" w14:textId="77777777" w:rsidR="0018044D" w:rsidRPr="002F0B26" w:rsidRDefault="0018044D" w:rsidP="00EE6791">
      <w:pPr>
        <w:pStyle w:val="ListParagraph"/>
        <w:numPr>
          <w:ilvl w:val="1"/>
          <w:numId w:val="45"/>
        </w:numPr>
        <w:tabs>
          <w:tab w:val="clear" w:pos="1440"/>
        </w:tabs>
        <w:autoSpaceDE w:val="0"/>
        <w:autoSpaceDN w:val="0"/>
        <w:adjustRightInd w:val="0"/>
        <w:ind w:left="900" w:hanging="270"/>
        <w:jc w:val="both"/>
        <w:rPr>
          <w:i/>
          <w:iCs/>
          <w:sz w:val="22"/>
          <w:szCs w:val="22"/>
          <w:lang w:val="en-US"/>
        </w:rPr>
      </w:pPr>
      <w:r w:rsidRPr="002F0B26">
        <w:rPr>
          <w:sz w:val="22"/>
          <w:szCs w:val="22"/>
          <w:lang w:val="en-US"/>
        </w:rPr>
        <w:t xml:space="preserve">Nasr, </w:t>
      </w:r>
      <w:proofErr w:type="spellStart"/>
      <w:r w:rsidRPr="002F0B26">
        <w:rPr>
          <w:sz w:val="22"/>
          <w:szCs w:val="22"/>
          <w:lang w:val="en-US"/>
        </w:rPr>
        <w:t>SeyyedHossein</w:t>
      </w:r>
      <w:proofErr w:type="spellEnd"/>
      <w:r w:rsidRPr="002F0B26">
        <w:rPr>
          <w:sz w:val="22"/>
          <w:szCs w:val="22"/>
          <w:lang w:val="en-US"/>
        </w:rPr>
        <w:t>,</w:t>
      </w:r>
      <w:r w:rsidRPr="002F0B26">
        <w:rPr>
          <w:i/>
          <w:iCs/>
          <w:sz w:val="22"/>
          <w:szCs w:val="22"/>
          <w:lang w:val="en-US"/>
        </w:rPr>
        <w:t xml:space="preserve"> Man and Nature, The Spiritual Crisis of Modern Man,</w:t>
      </w:r>
      <w:r w:rsidR="00185B84" w:rsidRPr="002F0B26">
        <w:rPr>
          <w:i/>
          <w:iCs/>
          <w:sz w:val="22"/>
          <w:szCs w:val="22"/>
          <w:lang w:val="en-US"/>
        </w:rPr>
        <w:t xml:space="preserve"> </w:t>
      </w:r>
      <w:r w:rsidRPr="002F0B26">
        <w:rPr>
          <w:sz w:val="22"/>
          <w:szCs w:val="22"/>
          <w:lang w:val="en-US"/>
        </w:rPr>
        <w:t>London: George Allen and Unwin, 1976;</w:t>
      </w:r>
    </w:p>
    <w:p w14:paraId="39570719" w14:textId="77777777" w:rsidR="0018044D" w:rsidRPr="002F0B26" w:rsidRDefault="00FF69BB" w:rsidP="00EE6791">
      <w:pPr>
        <w:autoSpaceDE w:val="0"/>
        <w:autoSpaceDN w:val="0"/>
        <w:adjustRightInd w:val="0"/>
        <w:ind w:left="900" w:hanging="270"/>
        <w:jc w:val="both"/>
        <w:rPr>
          <w:sz w:val="22"/>
          <w:szCs w:val="22"/>
        </w:rPr>
      </w:pPr>
      <w:r w:rsidRPr="002F0B26">
        <w:rPr>
          <w:sz w:val="22"/>
          <w:szCs w:val="22"/>
        </w:rPr>
        <w:t xml:space="preserve">19. </w:t>
      </w:r>
      <w:r w:rsidR="0018044D" w:rsidRPr="002F0B26">
        <w:rPr>
          <w:sz w:val="22"/>
          <w:szCs w:val="22"/>
        </w:rPr>
        <w:t>_____</w:t>
      </w:r>
      <w:proofErr w:type="gramStart"/>
      <w:r w:rsidR="0018044D" w:rsidRPr="002F0B26">
        <w:rPr>
          <w:sz w:val="22"/>
          <w:szCs w:val="22"/>
        </w:rPr>
        <w:t>_,</w:t>
      </w:r>
      <w:r w:rsidR="0018044D" w:rsidRPr="002F0B26">
        <w:rPr>
          <w:bCs/>
          <w:i/>
          <w:iCs/>
          <w:sz w:val="22"/>
          <w:szCs w:val="22"/>
        </w:rPr>
        <w:t>An</w:t>
      </w:r>
      <w:proofErr w:type="gramEnd"/>
      <w:r w:rsidR="0018044D" w:rsidRPr="002F0B26">
        <w:rPr>
          <w:bCs/>
          <w:i/>
          <w:iCs/>
          <w:sz w:val="22"/>
          <w:szCs w:val="22"/>
        </w:rPr>
        <w:t xml:space="preserve"> Introduction to Islamic Cosmological Doctrines,</w:t>
      </w:r>
      <w:r w:rsidR="0018044D" w:rsidRPr="002F0B26">
        <w:rPr>
          <w:sz w:val="22"/>
          <w:szCs w:val="22"/>
        </w:rPr>
        <w:t xml:space="preserve"> Great Britain :Thames and Hudson Ltd, 1978.</w:t>
      </w:r>
    </w:p>
    <w:p w14:paraId="5AB82378" w14:textId="77777777" w:rsidR="0018044D" w:rsidRPr="002F0B26" w:rsidRDefault="00FF69BB" w:rsidP="00EE6791">
      <w:pPr>
        <w:autoSpaceDE w:val="0"/>
        <w:autoSpaceDN w:val="0"/>
        <w:adjustRightInd w:val="0"/>
        <w:ind w:left="900" w:hanging="270"/>
        <w:jc w:val="both"/>
        <w:rPr>
          <w:sz w:val="22"/>
          <w:szCs w:val="22"/>
        </w:rPr>
      </w:pPr>
      <w:r w:rsidRPr="002F0B26">
        <w:rPr>
          <w:sz w:val="22"/>
          <w:szCs w:val="22"/>
        </w:rPr>
        <w:t xml:space="preserve">20. </w:t>
      </w:r>
      <w:r w:rsidR="0018044D" w:rsidRPr="002F0B26">
        <w:rPr>
          <w:sz w:val="22"/>
          <w:szCs w:val="22"/>
        </w:rPr>
        <w:t>______,</w:t>
      </w:r>
      <w:r w:rsidR="0018044D" w:rsidRPr="002F0B26">
        <w:rPr>
          <w:i/>
          <w:iCs/>
          <w:sz w:val="22"/>
          <w:szCs w:val="22"/>
        </w:rPr>
        <w:t xml:space="preserve"> Science and Civilization in Islam, </w:t>
      </w:r>
      <w:r w:rsidR="0018044D" w:rsidRPr="002F0B26">
        <w:rPr>
          <w:sz w:val="22"/>
          <w:szCs w:val="22"/>
        </w:rPr>
        <w:t>Cambridge (Mass.</w:t>
      </w:r>
      <w:proofErr w:type="gramStart"/>
      <w:r w:rsidR="0018044D" w:rsidRPr="002F0B26">
        <w:rPr>
          <w:sz w:val="22"/>
          <w:szCs w:val="22"/>
        </w:rPr>
        <w:t>):Harvard</w:t>
      </w:r>
      <w:proofErr w:type="gramEnd"/>
      <w:r w:rsidR="0018044D" w:rsidRPr="002F0B26">
        <w:rPr>
          <w:sz w:val="22"/>
          <w:szCs w:val="22"/>
        </w:rPr>
        <w:t xml:space="preserve"> University Press, 1968;</w:t>
      </w:r>
    </w:p>
    <w:p w14:paraId="6535A72E" w14:textId="77777777" w:rsidR="0018044D" w:rsidRPr="002F0B26" w:rsidRDefault="00FF69BB" w:rsidP="00EE6791">
      <w:pPr>
        <w:autoSpaceDE w:val="0"/>
        <w:autoSpaceDN w:val="0"/>
        <w:adjustRightInd w:val="0"/>
        <w:ind w:left="900" w:hanging="270"/>
        <w:jc w:val="both"/>
        <w:rPr>
          <w:sz w:val="22"/>
          <w:szCs w:val="22"/>
        </w:rPr>
      </w:pPr>
      <w:r w:rsidRPr="002F0B26">
        <w:rPr>
          <w:sz w:val="22"/>
          <w:szCs w:val="22"/>
        </w:rPr>
        <w:t xml:space="preserve">21. </w:t>
      </w:r>
      <w:r w:rsidR="0018044D" w:rsidRPr="002F0B26">
        <w:rPr>
          <w:sz w:val="22"/>
          <w:szCs w:val="22"/>
        </w:rPr>
        <w:t>______</w:t>
      </w:r>
      <w:proofErr w:type="gramStart"/>
      <w:r w:rsidR="0018044D" w:rsidRPr="002F0B26">
        <w:rPr>
          <w:sz w:val="22"/>
          <w:szCs w:val="22"/>
        </w:rPr>
        <w:t>_,</w:t>
      </w:r>
      <w:r w:rsidR="0018044D" w:rsidRPr="002F0B26">
        <w:rPr>
          <w:i/>
          <w:iCs/>
          <w:sz w:val="22"/>
          <w:szCs w:val="22"/>
        </w:rPr>
        <w:t>Islam</w:t>
      </w:r>
      <w:proofErr w:type="gramEnd"/>
      <w:r w:rsidR="0018044D" w:rsidRPr="002F0B26">
        <w:rPr>
          <w:i/>
          <w:iCs/>
          <w:sz w:val="22"/>
          <w:szCs w:val="22"/>
        </w:rPr>
        <w:t xml:space="preserve"> and the Plight of Modern Man, </w:t>
      </w:r>
      <w:r w:rsidR="0018044D" w:rsidRPr="002F0B26">
        <w:rPr>
          <w:sz w:val="22"/>
          <w:szCs w:val="22"/>
        </w:rPr>
        <w:t xml:space="preserve">London and </w:t>
      </w:r>
      <w:proofErr w:type="spellStart"/>
      <w:r w:rsidR="0018044D" w:rsidRPr="002F0B26">
        <w:rPr>
          <w:sz w:val="22"/>
          <w:szCs w:val="22"/>
        </w:rPr>
        <w:t>NewYork</w:t>
      </w:r>
      <w:proofErr w:type="spellEnd"/>
      <w:r w:rsidR="0018044D" w:rsidRPr="002F0B26">
        <w:rPr>
          <w:sz w:val="22"/>
          <w:szCs w:val="22"/>
        </w:rPr>
        <w:t>: Longman, 1976.</w:t>
      </w:r>
    </w:p>
    <w:p w14:paraId="565B81D3" w14:textId="77777777" w:rsidR="0018044D" w:rsidRPr="002F0B26" w:rsidRDefault="00FF69BB" w:rsidP="00EE6791">
      <w:pPr>
        <w:autoSpaceDE w:val="0"/>
        <w:autoSpaceDN w:val="0"/>
        <w:adjustRightInd w:val="0"/>
        <w:ind w:left="900" w:hanging="270"/>
        <w:jc w:val="both"/>
        <w:rPr>
          <w:rFonts w:eastAsia="Palacc"/>
          <w:sz w:val="22"/>
          <w:szCs w:val="22"/>
        </w:rPr>
      </w:pPr>
      <w:r w:rsidRPr="002F0B26">
        <w:rPr>
          <w:sz w:val="22"/>
          <w:szCs w:val="22"/>
        </w:rPr>
        <w:t xml:space="preserve">22. </w:t>
      </w:r>
      <w:r w:rsidR="0018044D" w:rsidRPr="002F0B26">
        <w:rPr>
          <w:sz w:val="22"/>
          <w:szCs w:val="22"/>
        </w:rPr>
        <w:t>______</w:t>
      </w:r>
      <w:proofErr w:type="gramStart"/>
      <w:r w:rsidR="0018044D" w:rsidRPr="002F0B26">
        <w:rPr>
          <w:sz w:val="22"/>
          <w:szCs w:val="22"/>
        </w:rPr>
        <w:t>_,</w:t>
      </w:r>
      <w:r w:rsidR="0018044D" w:rsidRPr="002F0B26">
        <w:rPr>
          <w:rFonts w:eastAsia="Palacc"/>
          <w:i/>
          <w:sz w:val="22"/>
          <w:szCs w:val="22"/>
        </w:rPr>
        <w:t>Islamic</w:t>
      </w:r>
      <w:proofErr w:type="gramEnd"/>
      <w:r w:rsidR="0018044D" w:rsidRPr="002F0B26">
        <w:rPr>
          <w:rFonts w:eastAsia="Palacc"/>
          <w:i/>
          <w:sz w:val="22"/>
          <w:szCs w:val="22"/>
        </w:rPr>
        <w:t xml:space="preserve"> philosophy from its origin to the </w:t>
      </w:r>
      <w:proofErr w:type="spellStart"/>
      <w:r w:rsidR="0018044D" w:rsidRPr="002F0B26">
        <w:rPr>
          <w:rFonts w:eastAsia="Palacc"/>
          <w:i/>
          <w:sz w:val="22"/>
          <w:szCs w:val="22"/>
        </w:rPr>
        <w:t>present,</w:t>
      </w:r>
      <w:r w:rsidR="0018044D" w:rsidRPr="002F0B26">
        <w:rPr>
          <w:sz w:val="22"/>
          <w:szCs w:val="22"/>
        </w:rPr>
        <w:t>NewYork</w:t>
      </w:r>
      <w:proofErr w:type="spellEnd"/>
      <w:r w:rsidR="0018044D" w:rsidRPr="002F0B26">
        <w:rPr>
          <w:sz w:val="22"/>
          <w:szCs w:val="22"/>
        </w:rPr>
        <w:t>:</w:t>
      </w:r>
      <w:r w:rsidR="0018044D" w:rsidRPr="002F0B26">
        <w:rPr>
          <w:rFonts w:eastAsia="Palacc"/>
          <w:sz w:val="22"/>
          <w:szCs w:val="22"/>
        </w:rPr>
        <w:t xml:space="preserve"> State University of New York                 Press 2006.           </w:t>
      </w:r>
    </w:p>
    <w:p w14:paraId="0F906DFF" w14:textId="77777777" w:rsidR="0018044D" w:rsidRPr="002F0B26" w:rsidRDefault="00FF69BB" w:rsidP="00EE6791">
      <w:pPr>
        <w:ind w:left="900" w:hanging="270"/>
        <w:jc w:val="both"/>
        <w:rPr>
          <w:sz w:val="22"/>
          <w:szCs w:val="22"/>
        </w:rPr>
      </w:pPr>
      <w:r w:rsidRPr="002F0B26">
        <w:rPr>
          <w:sz w:val="22"/>
          <w:szCs w:val="22"/>
        </w:rPr>
        <w:t xml:space="preserve">23. </w:t>
      </w:r>
      <w:proofErr w:type="spellStart"/>
      <w:r w:rsidR="0018044D" w:rsidRPr="002F0B26">
        <w:rPr>
          <w:sz w:val="22"/>
          <w:szCs w:val="22"/>
        </w:rPr>
        <w:t>Quasem</w:t>
      </w:r>
      <w:proofErr w:type="spellEnd"/>
      <w:r w:rsidR="0018044D" w:rsidRPr="002F0B26">
        <w:rPr>
          <w:sz w:val="22"/>
          <w:szCs w:val="22"/>
        </w:rPr>
        <w:t>, M.A</w:t>
      </w:r>
      <w:r w:rsidR="0018044D" w:rsidRPr="002F0B26">
        <w:rPr>
          <w:i/>
          <w:sz w:val="22"/>
          <w:szCs w:val="22"/>
        </w:rPr>
        <w:t>., Salvation of the Soul and the Islamic Act of Devotion,</w:t>
      </w:r>
      <w:r w:rsidR="0018044D" w:rsidRPr="002F0B26">
        <w:rPr>
          <w:sz w:val="22"/>
          <w:szCs w:val="22"/>
        </w:rPr>
        <w:t>3</w:t>
      </w:r>
      <w:r w:rsidR="0018044D" w:rsidRPr="002F0B26">
        <w:rPr>
          <w:sz w:val="22"/>
          <w:szCs w:val="22"/>
          <w:vertAlign w:val="superscript"/>
        </w:rPr>
        <w:t>rd</w:t>
      </w:r>
      <w:r w:rsidR="0018044D" w:rsidRPr="002F0B26">
        <w:rPr>
          <w:sz w:val="22"/>
          <w:szCs w:val="22"/>
        </w:rPr>
        <w:t>(ed.), Dhaka: Research              Publication 2011.</w:t>
      </w:r>
    </w:p>
    <w:p w14:paraId="32D88A28" w14:textId="77777777" w:rsidR="0018044D" w:rsidRPr="002F0B26" w:rsidRDefault="00FF69BB" w:rsidP="00EE6791">
      <w:pPr>
        <w:autoSpaceDE w:val="0"/>
        <w:autoSpaceDN w:val="0"/>
        <w:adjustRightInd w:val="0"/>
        <w:ind w:left="900" w:hanging="270"/>
        <w:jc w:val="both"/>
        <w:rPr>
          <w:rStyle w:val="citation"/>
          <w:sz w:val="22"/>
          <w:szCs w:val="22"/>
        </w:rPr>
      </w:pPr>
      <w:r w:rsidRPr="002F0B26">
        <w:rPr>
          <w:rStyle w:val="citation"/>
          <w:sz w:val="22"/>
          <w:szCs w:val="22"/>
        </w:rPr>
        <w:t xml:space="preserve">24. </w:t>
      </w:r>
      <w:proofErr w:type="spellStart"/>
      <w:r w:rsidR="0018044D" w:rsidRPr="002F0B26">
        <w:rPr>
          <w:rStyle w:val="citation"/>
          <w:sz w:val="22"/>
          <w:szCs w:val="22"/>
        </w:rPr>
        <w:t>Qutb</w:t>
      </w:r>
      <w:proofErr w:type="spellEnd"/>
      <w:r w:rsidR="0018044D" w:rsidRPr="002F0B26">
        <w:rPr>
          <w:rStyle w:val="citation"/>
          <w:sz w:val="22"/>
          <w:szCs w:val="22"/>
        </w:rPr>
        <w:t>, Sayyid</w:t>
      </w:r>
      <w:r w:rsidR="00185B84" w:rsidRPr="002F0B26">
        <w:rPr>
          <w:rStyle w:val="citation"/>
          <w:sz w:val="22"/>
          <w:szCs w:val="22"/>
        </w:rPr>
        <w:t xml:space="preserve"> </w:t>
      </w:r>
      <w:r w:rsidR="0018044D" w:rsidRPr="002F0B26">
        <w:rPr>
          <w:rStyle w:val="citation"/>
          <w:i/>
          <w:iCs/>
          <w:sz w:val="22"/>
          <w:szCs w:val="22"/>
        </w:rPr>
        <w:t>Milestones</w:t>
      </w:r>
      <w:r w:rsidR="0018044D" w:rsidRPr="002F0B26">
        <w:rPr>
          <w:rStyle w:val="citation"/>
          <w:sz w:val="22"/>
          <w:szCs w:val="22"/>
        </w:rPr>
        <w:t xml:space="preserve">, (ed.), </w:t>
      </w:r>
      <w:r w:rsidR="0018044D" w:rsidRPr="002F0B26">
        <w:rPr>
          <w:sz w:val="22"/>
          <w:szCs w:val="22"/>
        </w:rPr>
        <w:t xml:space="preserve">Birmingham; </w:t>
      </w:r>
      <w:proofErr w:type="spellStart"/>
      <w:r w:rsidR="0018044D" w:rsidRPr="002F0B26">
        <w:rPr>
          <w:sz w:val="22"/>
          <w:szCs w:val="22"/>
        </w:rPr>
        <w:t>Maktabah</w:t>
      </w:r>
      <w:proofErr w:type="spellEnd"/>
      <w:r w:rsidR="0018044D" w:rsidRPr="002F0B26">
        <w:rPr>
          <w:sz w:val="22"/>
          <w:szCs w:val="22"/>
        </w:rPr>
        <w:t xml:space="preserve"> Booksellers and Publishers 2006.</w:t>
      </w:r>
    </w:p>
    <w:p w14:paraId="3838F50D" w14:textId="77777777" w:rsidR="0018044D" w:rsidRPr="002F0B26" w:rsidRDefault="00FF69BB" w:rsidP="00EE6791">
      <w:pPr>
        <w:ind w:left="900" w:hanging="270"/>
        <w:jc w:val="both"/>
        <w:rPr>
          <w:sz w:val="22"/>
          <w:szCs w:val="22"/>
        </w:rPr>
      </w:pPr>
      <w:r w:rsidRPr="002F0B26">
        <w:rPr>
          <w:sz w:val="22"/>
          <w:szCs w:val="22"/>
        </w:rPr>
        <w:t xml:space="preserve">25. </w:t>
      </w:r>
      <w:r w:rsidR="0018044D" w:rsidRPr="002F0B26">
        <w:rPr>
          <w:sz w:val="22"/>
          <w:szCs w:val="22"/>
        </w:rPr>
        <w:t>Shariati, A.(ed.),</w:t>
      </w:r>
      <w:r w:rsidR="0018044D" w:rsidRPr="002F0B26">
        <w:rPr>
          <w:i/>
          <w:sz w:val="22"/>
          <w:szCs w:val="22"/>
        </w:rPr>
        <w:t xml:space="preserve"> A History of Muslim Philosophy,</w:t>
      </w:r>
      <w:r w:rsidR="0018044D" w:rsidRPr="002F0B26">
        <w:rPr>
          <w:sz w:val="22"/>
          <w:szCs w:val="22"/>
        </w:rPr>
        <w:t xml:space="preserve"> 2 </w:t>
      </w:r>
      <w:proofErr w:type="spellStart"/>
      <w:proofErr w:type="gramStart"/>
      <w:r w:rsidR="0018044D" w:rsidRPr="002F0B26">
        <w:rPr>
          <w:sz w:val="22"/>
          <w:szCs w:val="22"/>
        </w:rPr>
        <w:t>vols.,India</w:t>
      </w:r>
      <w:proofErr w:type="spellEnd"/>
      <w:proofErr w:type="gramEnd"/>
      <w:r w:rsidR="0018044D" w:rsidRPr="002F0B26">
        <w:rPr>
          <w:sz w:val="22"/>
          <w:szCs w:val="22"/>
        </w:rPr>
        <w:t>: Low Price Publications, 1989.</w:t>
      </w:r>
    </w:p>
    <w:p w14:paraId="7C1DC95D" w14:textId="77777777" w:rsidR="0018044D" w:rsidRPr="002F0B26" w:rsidRDefault="00FF69BB" w:rsidP="00EE6791">
      <w:pPr>
        <w:ind w:left="900" w:hanging="270"/>
        <w:jc w:val="both"/>
        <w:rPr>
          <w:sz w:val="22"/>
          <w:szCs w:val="22"/>
        </w:rPr>
      </w:pPr>
      <w:r w:rsidRPr="002F0B26">
        <w:rPr>
          <w:sz w:val="22"/>
          <w:szCs w:val="22"/>
        </w:rPr>
        <w:t xml:space="preserve">26. </w:t>
      </w:r>
      <w:r w:rsidR="0018044D" w:rsidRPr="002F0B26">
        <w:rPr>
          <w:sz w:val="22"/>
          <w:szCs w:val="22"/>
        </w:rPr>
        <w:t xml:space="preserve">Sharif, M.M., </w:t>
      </w:r>
      <w:r w:rsidR="0018044D" w:rsidRPr="002F0B26">
        <w:rPr>
          <w:i/>
          <w:sz w:val="22"/>
          <w:szCs w:val="22"/>
        </w:rPr>
        <w:t>About Iqbal and His Thought</w:t>
      </w:r>
      <w:r w:rsidR="0018044D" w:rsidRPr="002F0B26">
        <w:rPr>
          <w:sz w:val="22"/>
          <w:szCs w:val="22"/>
        </w:rPr>
        <w:t>, Lahore: Institute of Islamic Culture, 1964.</w:t>
      </w:r>
    </w:p>
    <w:p w14:paraId="1DC2E63B" w14:textId="77777777" w:rsidR="0018044D" w:rsidRPr="002F0B26" w:rsidRDefault="00FF69BB" w:rsidP="00EE6791">
      <w:pPr>
        <w:ind w:left="900" w:hanging="270"/>
        <w:jc w:val="both"/>
        <w:rPr>
          <w:sz w:val="22"/>
          <w:szCs w:val="22"/>
        </w:rPr>
      </w:pPr>
      <w:r w:rsidRPr="002F0B26">
        <w:rPr>
          <w:sz w:val="22"/>
          <w:szCs w:val="22"/>
        </w:rPr>
        <w:t xml:space="preserve">27. </w:t>
      </w:r>
      <w:r w:rsidR="0018044D" w:rsidRPr="002F0B26">
        <w:rPr>
          <w:sz w:val="22"/>
          <w:szCs w:val="22"/>
        </w:rPr>
        <w:t xml:space="preserve">___________, </w:t>
      </w:r>
      <w:r w:rsidR="0018044D" w:rsidRPr="002F0B26">
        <w:rPr>
          <w:i/>
          <w:sz w:val="22"/>
          <w:szCs w:val="22"/>
        </w:rPr>
        <w:t xml:space="preserve">A History of Muslim </w:t>
      </w:r>
      <w:proofErr w:type="gramStart"/>
      <w:r w:rsidR="0018044D" w:rsidRPr="002F0B26">
        <w:rPr>
          <w:i/>
          <w:sz w:val="22"/>
          <w:szCs w:val="22"/>
        </w:rPr>
        <w:t>Philosophy</w:t>
      </w:r>
      <w:r w:rsidR="0018044D" w:rsidRPr="002F0B26">
        <w:rPr>
          <w:sz w:val="22"/>
          <w:szCs w:val="22"/>
        </w:rPr>
        <w:t>,vols.</w:t>
      </w:r>
      <w:proofErr w:type="gramEnd"/>
      <w:r w:rsidR="0018044D" w:rsidRPr="002F0B26">
        <w:rPr>
          <w:sz w:val="22"/>
          <w:szCs w:val="22"/>
        </w:rPr>
        <w:t>1,2., Pakistan Philosophical Congress, 1963.</w:t>
      </w:r>
    </w:p>
    <w:p w14:paraId="59071935" w14:textId="77777777" w:rsidR="0018044D" w:rsidRPr="002F0B26" w:rsidRDefault="00FF69BB" w:rsidP="00EE6791">
      <w:pPr>
        <w:ind w:left="900" w:hanging="270"/>
        <w:jc w:val="both"/>
        <w:rPr>
          <w:sz w:val="22"/>
          <w:szCs w:val="22"/>
        </w:rPr>
      </w:pPr>
      <w:r w:rsidRPr="002F0B26">
        <w:rPr>
          <w:sz w:val="22"/>
          <w:szCs w:val="22"/>
        </w:rPr>
        <w:t xml:space="preserve">28. </w:t>
      </w:r>
      <w:proofErr w:type="spellStart"/>
      <w:r w:rsidR="0018044D" w:rsidRPr="002F0B26">
        <w:rPr>
          <w:sz w:val="22"/>
          <w:szCs w:val="22"/>
        </w:rPr>
        <w:t>Turnet</w:t>
      </w:r>
      <w:proofErr w:type="spellEnd"/>
      <w:r w:rsidR="0018044D" w:rsidRPr="002F0B26">
        <w:rPr>
          <w:sz w:val="22"/>
          <w:szCs w:val="22"/>
        </w:rPr>
        <w:t xml:space="preserve">, Bryan S., </w:t>
      </w:r>
      <w:r w:rsidR="0018044D" w:rsidRPr="002F0B26">
        <w:rPr>
          <w:i/>
          <w:sz w:val="22"/>
          <w:szCs w:val="22"/>
        </w:rPr>
        <w:t>Islam: Critical Concepts in Sociology</w:t>
      </w:r>
      <w:r w:rsidR="0018044D" w:rsidRPr="002F0B26">
        <w:rPr>
          <w:sz w:val="22"/>
          <w:szCs w:val="22"/>
        </w:rPr>
        <w:t xml:space="preserve">, </w:t>
      </w:r>
      <w:proofErr w:type="gramStart"/>
      <w:r w:rsidR="0018044D" w:rsidRPr="002F0B26">
        <w:rPr>
          <w:sz w:val="22"/>
          <w:szCs w:val="22"/>
        </w:rPr>
        <w:t>London ,Routledge</w:t>
      </w:r>
      <w:proofErr w:type="gramEnd"/>
      <w:r w:rsidR="0018044D" w:rsidRPr="002F0B26">
        <w:rPr>
          <w:sz w:val="22"/>
          <w:szCs w:val="22"/>
        </w:rPr>
        <w:t>, 2003.</w:t>
      </w:r>
    </w:p>
    <w:p w14:paraId="005EF3CE" w14:textId="77777777" w:rsidR="0018044D" w:rsidRPr="002F0B26" w:rsidRDefault="00FF69BB" w:rsidP="00EE6791">
      <w:pPr>
        <w:ind w:left="900" w:hanging="270"/>
        <w:jc w:val="both"/>
        <w:rPr>
          <w:sz w:val="22"/>
          <w:szCs w:val="22"/>
        </w:rPr>
      </w:pPr>
      <w:r w:rsidRPr="002F0B26">
        <w:rPr>
          <w:sz w:val="22"/>
          <w:szCs w:val="22"/>
        </w:rPr>
        <w:t xml:space="preserve">29. </w:t>
      </w:r>
      <w:proofErr w:type="spellStart"/>
      <w:proofErr w:type="gramStart"/>
      <w:r w:rsidR="0018044D" w:rsidRPr="002F0B26">
        <w:rPr>
          <w:sz w:val="22"/>
          <w:szCs w:val="22"/>
        </w:rPr>
        <w:t>Wahid,Syed</w:t>
      </w:r>
      <w:proofErr w:type="spellEnd"/>
      <w:proofErr w:type="gramEnd"/>
      <w:r w:rsidR="0018044D" w:rsidRPr="002F0B26">
        <w:rPr>
          <w:sz w:val="22"/>
          <w:szCs w:val="22"/>
        </w:rPr>
        <w:t xml:space="preserve"> Abdul , </w:t>
      </w:r>
      <w:r w:rsidR="0018044D" w:rsidRPr="002F0B26">
        <w:rPr>
          <w:i/>
          <w:sz w:val="22"/>
          <w:szCs w:val="22"/>
        </w:rPr>
        <w:t xml:space="preserve">Thoughts and Reflections of </w:t>
      </w:r>
      <w:proofErr w:type="spellStart"/>
      <w:r w:rsidR="0018044D" w:rsidRPr="002F0B26">
        <w:rPr>
          <w:i/>
          <w:sz w:val="22"/>
          <w:szCs w:val="22"/>
        </w:rPr>
        <w:t>Iqbql</w:t>
      </w:r>
      <w:proofErr w:type="spellEnd"/>
      <w:r w:rsidR="0018044D" w:rsidRPr="002F0B26">
        <w:rPr>
          <w:i/>
          <w:sz w:val="22"/>
          <w:szCs w:val="22"/>
        </w:rPr>
        <w:t>,</w:t>
      </w:r>
      <w:r w:rsidR="0018044D" w:rsidRPr="002F0B26">
        <w:rPr>
          <w:sz w:val="22"/>
          <w:szCs w:val="22"/>
        </w:rPr>
        <w:t xml:space="preserve"> Lahore: Sh. Muhammad Ashraf, 1964.</w:t>
      </w:r>
    </w:p>
    <w:p w14:paraId="55BBC860" w14:textId="77777777" w:rsidR="0018044D" w:rsidRPr="002F0B26" w:rsidRDefault="00FF69BB" w:rsidP="00EE6791">
      <w:pPr>
        <w:ind w:left="900" w:hanging="270"/>
        <w:jc w:val="both"/>
        <w:rPr>
          <w:sz w:val="22"/>
          <w:szCs w:val="22"/>
        </w:rPr>
      </w:pPr>
      <w:r w:rsidRPr="002F0B26">
        <w:rPr>
          <w:sz w:val="22"/>
          <w:szCs w:val="22"/>
        </w:rPr>
        <w:t xml:space="preserve">30. </w:t>
      </w:r>
      <w:proofErr w:type="spellStart"/>
      <w:r w:rsidR="0018044D" w:rsidRPr="002F0B26">
        <w:rPr>
          <w:sz w:val="22"/>
          <w:szCs w:val="22"/>
        </w:rPr>
        <w:t>Wali</w:t>
      </w:r>
      <w:proofErr w:type="spellEnd"/>
      <w:r w:rsidR="0018044D" w:rsidRPr="002F0B26">
        <w:rPr>
          <w:sz w:val="22"/>
          <w:szCs w:val="22"/>
        </w:rPr>
        <w:t xml:space="preserve"> Allah, </w:t>
      </w:r>
      <w:r w:rsidR="0018044D" w:rsidRPr="002F0B26">
        <w:rPr>
          <w:i/>
          <w:sz w:val="22"/>
          <w:szCs w:val="22"/>
        </w:rPr>
        <w:t xml:space="preserve">The Conclusive Argument From </w:t>
      </w:r>
      <w:proofErr w:type="spellStart"/>
      <w:proofErr w:type="gramStart"/>
      <w:r w:rsidR="0018044D" w:rsidRPr="002F0B26">
        <w:rPr>
          <w:i/>
          <w:sz w:val="22"/>
          <w:szCs w:val="22"/>
        </w:rPr>
        <w:t>God:ShahWali</w:t>
      </w:r>
      <w:proofErr w:type="spellEnd"/>
      <w:proofErr w:type="gramEnd"/>
      <w:r w:rsidR="0018044D" w:rsidRPr="002F0B26">
        <w:rPr>
          <w:i/>
          <w:sz w:val="22"/>
          <w:szCs w:val="22"/>
        </w:rPr>
        <w:t xml:space="preserve"> Allah of Delhi`s </w:t>
      </w:r>
      <w:proofErr w:type="spellStart"/>
      <w:r w:rsidR="0018044D" w:rsidRPr="002F0B26">
        <w:rPr>
          <w:i/>
          <w:sz w:val="22"/>
          <w:szCs w:val="22"/>
        </w:rPr>
        <w:t>Hujjat</w:t>
      </w:r>
      <w:proofErr w:type="spellEnd"/>
      <w:r w:rsidR="0018044D" w:rsidRPr="002F0B26">
        <w:rPr>
          <w:i/>
          <w:sz w:val="22"/>
          <w:szCs w:val="22"/>
        </w:rPr>
        <w:t xml:space="preserve"> al-</w:t>
      </w:r>
      <w:proofErr w:type="spellStart"/>
      <w:r w:rsidR="0018044D" w:rsidRPr="002F0B26">
        <w:rPr>
          <w:i/>
          <w:sz w:val="22"/>
          <w:szCs w:val="22"/>
        </w:rPr>
        <w:t>Baligha</w:t>
      </w:r>
      <w:proofErr w:type="spellEnd"/>
      <w:r w:rsidR="0018044D" w:rsidRPr="002F0B26">
        <w:rPr>
          <w:sz w:val="22"/>
          <w:szCs w:val="22"/>
        </w:rPr>
        <w:t xml:space="preserve">, Trans.  By Hermansen, Marcia K., New Delhi </w:t>
      </w:r>
      <w:proofErr w:type="spellStart"/>
      <w:r w:rsidR="0018044D" w:rsidRPr="002F0B26">
        <w:rPr>
          <w:sz w:val="22"/>
          <w:szCs w:val="22"/>
        </w:rPr>
        <w:t>KitabBhavan</w:t>
      </w:r>
      <w:proofErr w:type="spellEnd"/>
      <w:r w:rsidR="0018044D" w:rsidRPr="002F0B26">
        <w:rPr>
          <w:sz w:val="22"/>
          <w:szCs w:val="22"/>
        </w:rPr>
        <w:t xml:space="preserve">, 2005. </w:t>
      </w:r>
    </w:p>
    <w:p w14:paraId="200300F7" w14:textId="77777777" w:rsidR="0018044D" w:rsidRPr="002F0B26" w:rsidRDefault="00185B84" w:rsidP="00EE6791">
      <w:pPr>
        <w:ind w:left="900" w:hanging="270"/>
        <w:jc w:val="both"/>
        <w:rPr>
          <w:sz w:val="22"/>
          <w:szCs w:val="22"/>
        </w:rPr>
      </w:pPr>
      <w:r w:rsidRPr="002F0B26">
        <w:rPr>
          <w:sz w:val="22"/>
          <w:szCs w:val="22"/>
        </w:rPr>
        <w:lastRenderedPageBreak/>
        <w:t xml:space="preserve">31. </w:t>
      </w:r>
      <w:r w:rsidR="0018044D" w:rsidRPr="002F0B26">
        <w:rPr>
          <w:sz w:val="22"/>
          <w:szCs w:val="22"/>
        </w:rPr>
        <w:t xml:space="preserve">Choudhury G W, </w:t>
      </w:r>
      <w:r w:rsidR="0018044D" w:rsidRPr="002F0B26">
        <w:rPr>
          <w:i/>
          <w:sz w:val="22"/>
          <w:szCs w:val="22"/>
        </w:rPr>
        <w:t>Islam and the Contemporary World</w:t>
      </w:r>
      <w:r w:rsidR="0018044D" w:rsidRPr="002F0B26">
        <w:rPr>
          <w:sz w:val="22"/>
          <w:szCs w:val="22"/>
        </w:rPr>
        <w:t>, Academic Publishers, 1991.</w:t>
      </w:r>
    </w:p>
    <w:p w14:paraId="2E48CFC9" w14:textId="77777777" w:rsidR="0018044D" w:rsidRPr="002F0B26" w:rsidRDefault="00185B84" w:rsidP="00EE6791">
      <w:pPr>
        <w:ind w:left="900" w:hanging="270"/>
        <w:jc w:val="both"/>
        <w:rPr>
          <w:sz w:val="22"/>
          <w:szCs w:val="22"/>
        </w:rPr>
      </w:pPr>
      <w:r w:rsidRPr="002F0B26">
        <w:rPr>
          <w:sz w:val="22"/>
          <w:szCs w:val="22"/>
        </w:rPr>
        <w:t xml:space="preserve">32. </w:t>
      </w:r>
      <w:r w:rsidR="0018044D" w:rsidRPr="002F0B26">
        <w:rPr>
          <w:sz w:val="22"/>
          <w:szCs w:val="22"/>
        </w:rPr>
        <w:t xml:space="preserve">Jafri, S.H.M, Political and Moral Vision of Islam As Explained by Ali B. </w:t>
      </w:r>
      <w:r w:rsidRPr="002F0B26">
        <w:rPr>
          <w:sz w:val="22"/>
          <w:szCs w:val="22"/>
        </w:rPr>
        <w:t xml:space="preserve"> </w:t>
      </w:r>
      <w:proofErr w:type="spellStart"/>
      <w:r w:rsidR="0018044D" w:rsidRPr="002F0B26">
        <w:rPr>
          <w:sz w:val="22"/>
          <w:szCs w:val="22"/>
        </w:rPr>
        <w:t>AbiTalib</w:t>
      </w:r>
      <w:proofErr w:type="spellEnd"/>
      <w:r w:rsidR="0018044D" w:rsidRPr="002F0B26">
        <w:rPr>
          <w:sz w:val="22"/>
          <w:szCs w:val="22"/>
        </w:rPr>
        <w:t>, Institute of Islamic Culture, Lahore, 2001.</w:t>
      </w:r>
    </w:p>
    <w:p w14:paraId="3A581382" w14:textId="77777777" w:rsidR="0018044D" w:rsidRPr="002F0B26" w:rsidRDefault="00185B84" w:rsidP="00EE6791">
      <w:pPr>
        <w:ind w:left="900" w:hanging="270"/>
        <w:jc w:val="both"/>
        <w:rPr>
          <w:sz w:val="22"/>
          <w:szCs w:val="22"/>
        </w:rPr>
      </w:pPr>
      <w:r w:rsidRPr="002F0B26">
        <w:rPr>
          <w:sz w:val="22"/>
          <w:szCs w:val="22"/>
        </w:rPr>
        <w:t xml:space="preserve">34. </w:t>
      </w:r>
      <w:proofErr w:type="spellStart"/>
      <w:r w:rsidR="0018044D" w:rsidRPr="002F0B26">
        <w:rPr>
          <w:sz w:val="22"/>
          <w:szCs w:val="22"/>
        </w:rPr>
        <w:t>Bilgrami</w:t>
      </w:r>
      <w:proofErr w:type="spellEnd"/>
      <w:r w:rsidR="0018044D" w:rsidRPr="002F0B26">
        <w:rPr>
          <w:sz w:val="22"/>
          <w:szCs w:val="22"/>
        </w:rPr>
        <w:t xml:space="preserve">, H.H., </w:t>
      </w:r>
      <w:proofErr w:type="spellStart"/>
      <w:r w:rsidR="0018044D" w:rsidRPr="002F0B26">
        <w:rPr>
          <w:i/>
          <w:sz w:val="22"/>
          <w:szCs w:val="22"/>
        </w:rPr>
        <w:t>Glimses</w:t>
      </w:r>
      <w:proofErr w:type="spellEnd"/>
      <w:r w:rsidR="0018044D" w:rsidRPr="002F0B26">
        <w:rPr>
          <w:i/>
          <w:sz w:val="22"/>
          <w:szCs w:val="22"/>
        </w:rPr>
        <w:t xml:space="preserve"> of </w:t>
      </w:r>
      <w:proofErr w:type="spellStart"/>
      <w:r w:rsidR="0018044D" w:rsidRPr="002F0B26">
        <w:rPr>
          <w:i/>
          <w:sz w:val="22"/>
          <w:szCs w:val="22"/>
        </w:rPr>
        <w:t>Iqbals</w:t>
      </w:r>
      <w:proofErr w:type="spellEnd"/>
      <w:r w:rsidR="0018044D" w:rsidRPr="002F0B26">
        <w:rPr>
          <w:i/>
          <w:sz w:val="22"/>
          <w:szCs w:val="22"/>
        </w:rPr>
        <w:t>’ Mind and Thought,</w:t>
      </w:r>
      <w:r w:rsidR="0018044D" w:rsidRPr="002F0B26">
        <w:rPr>
          <w:sz w:val="22"/>
          <w:szCs w:val="22"/>
        </w:rPr>
        <w:t xml:space="preserve"> Lahore,1966</w:t>
      </w:r>
    </w:p>
    <w:p w14:paraId="5FF1329F" w14:textId="77777777" w:rsidR="0018044D" w:rsidRPr="002F0B26" w:rsidRDefault="00185B84" w:rsidP="00EE6791">
      <w:pPr>
        <w:ind w:left="900" w:hanging="270"/>
        <w:jc w:val="both"/>
        <w:rPr>
          <w:rFonts w:ascii="SutonnyMJ" w:hAnsi="SutonnyMJ" w:cs="SutonnyMJ"/>
          <w:sz w:val="22"/>
          <w:szCs w:val="22"/>
        </w:rPr>
      </w:pPr>
      <w:r w:rsidRPr="002F0B26">
        <w:rPr>
          <w:rFonts w:ascii="SutonnyMJ" w:hAnsi="SutonnyMJ" w:cs="SutonnyMJ"/>
          <w:sz w:val="22"/>
          <w:szCs w:val="22"/>
        </w:rPr>
        <w:t xml:space="preserve">35. </w:t>
      </w:r>
      <w:proofErr w:type="spellStart"/>
      <w:r w:rsidR="0018044D" w:rsidRPr="002F0B26">
        <w:rPr>
          <w:rFonts w:ascii="SutonnyMJ" w:hAnsi="SutonnyMJ" w:cs="SutonnyMJ"/>
          <w:sz w:val="22"/>
          <w:szCs w:val="22"/>
        </w:rPr>
        <w:t>kvnIqvjxDjøvngynv‡Ïmx</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njfx</w:t>
      </w:r>
      <w:proofErr w:type="spellEnd"/>
      <w:r w:rsidR="0018044D" w:rsidRPr="002F0B26">
        <w:rPr>
          <w:rFonts w:ascii="SutonnyMJ" w:hAnsi="SutonnyMJ" w:cs="SutonnyMJ"/>
          <w:sz w:val="22"/>
          <w:szCs w:val="22"/>
        </w:rPr>
        <w:t xml:space="preserve"> (int), û¾vZzjøvwnj </w:t>
      </w:r>
      <w:proofErr w:type="spellStart"/>
      <w:r w:rsidR="0018044D" w:rsidRPr="002F0B26">
        <w:rPr>
          <w:rFonts w:ascii="SutonnyMJ" w:hAnsi="SutonnyMJ" w:cs="SutonnyMJ"/>
          <w:sz w:val="22"/>
          <w:szCs w:val="22"/>
        </w:rPr>
        <w:t>evwjMvn</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cÖ_</w:t>
      </w:r>
      <w:proofErr w:type="gramStart"/>
      <w:r w:rsidR="0018044D" w:rsidRPr="002F0B26">
        <w:rPr>
          <w:rFonts w:ascii="SutonnyMJ" w:hAnsi="SutonnyMJ" w:cs="SutonnyMJ"/>
          <w:sz w:val="22"/>
          <w:szCs w:val="22"/>
        </w:rPr>
        <w:t>gLÐ,Aby</w:t>
      </w:r>
      <w:proofErr w:type="spellEnd"/>
      <w:proofErr w:type="gram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AvLZvidviæK</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ikx</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eyKnvDm</w:t>
      </w:r>
      <w:proofErr w:type="spellEnd"/>
      <w:r w:rsidR="0018044D" w:rsidRPr="002F0B26">
        <w:rPr>
          <w:rFonts w:ascii="SutonnyMJ" w:hAnsi="SutonnyMJ" w:cs="SutonnyMJ"/>
          <w:sz w:val="22"/>
          <w:szCs w:val="22"/>
        </w:rPr>
        <w:t>, 2001</w:t>
      </w:r>
    </w:p>
    <w:p w14:paraId="432FFA25" w14:textId="77777777" w:rsidR="0018044D" w:rsidRPr="002F0B26" w:rsidRDefault="00185B84" w:rsidP="00EE6791">
      <w:pPr>
        <w:ind w:left="900" w:hanging="270"/>
        <w:jc w:val="both"/>
        <w:rPr>
          <w:rFonts w:ascii="SutonnyMJ" w:hAnsi="SutonnyMJ" w:cs="SutonnyMJ"/>
          <w:sz w:val="22"/>
          <w:szCs w:val="22"/>
        </w:rPr>
      </w:pPr>
      <w:r w:rsidRPr="002F0B26">
        <w:rPr>
          <w:sz w:val="22"/>
          <w:szCs w:val="22"/>
        </w:rPr>
        <w:t xml:space="preserve">36. </w:t>
      </w:r>
      <w:r w:rsidR="0018044D" w:rsidRPr="002F0B26">
        <w:rPr>
          <w:sz w:val="22"/>
          <w:szCs w:val="22"/>
        </w:rPr>
        <w:t>_________________________,</w:t>
      </w:r>
      <w:r w:rsidR="0018044D" w:rsidRPr="002F0B26">
        <w:rPr>
          <w:rFonts w:ascii="SutonnyMJ" w:hAnsi="SutonnyMJ" w:cs="SutonnyMJ"/>
          <w:sz w:val="22"/>
          <w:szCs w:val="22"/>
        </w:rPr>
        <w:t xml:space="preserve"> û¾vZzjøvwnj </w:t>
      </w:r>
      <w:proofErr w:type="spellStart"/>
      <w:r w:rsidR="0018044D" w:rsidRPr="002F0B26">
        <w:rPr>
          <w:rFonts w:ascii="SutonnyMJ" w:hAnsi="SutonnyMJ" w:cs="SutonnyMJ"/>
          <w:sz w:val="22"/>
          <w:szCs w:val="22"/>
        </w:rPr>
        <w:t>evwjMvn</w:t>
      </w:r>
      <w:proofErr w:type="spellEnd"/>
      <w:r w:rsidR="0018044D" w:rsidRPr="002F0B26">
        <w:rPr>
          <w:rFonts w:ascii="SutonnyMJ" w:hAnsi="SutonnyMJ" w:cs="SutonnyMJ"/>
          <w:sz w:val="22"/>
          <w:szCs w:val="22"/>
        </w:rPr>
        <w:t xml:space="preserve">, </w:t>
      </w:r>
      <w:proofErr w:type="spellStart"/>
      <w:proofErr w:type="gramStart"/>
      <w:r w:rsidR="0018044D" w:rsidRPr="002F0B26">
        <w:rPr>
          <w:rFonts w:ascii="SutonnyMJ" w:hAnsi="SutonnyMJ" w:cs="SutonnyMJ"/>
          <w:sz w:val="22"/>
          <w:szCs w:val="22"/>
        </w:rPr>
        <w:t>wØZxqLÐ,Aby</w:t>
      </w:r>
      <w:proofErr w:type="spellEnd"/>
      <w:proofErr w:type="gram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AvLZvidviæK</w:t>
      </w:r>
      <w:proofErr w:type="spellEnd"/>
      <w:r w:rsidR="0018044D" w:rsidRPr="002F0B26">
        <w:rPr>
          <w:rFonts w:ascii="SutonnyMJ" w:hAnsi="SutonnyMJ" w:cs="SutonnyMJ"/>
          <w:sz w:val="22"/>
          <w:szCs w:val="22"/>
        </w:rPr>
        <w:t xml:space="preserve"> I </w:t>
      </w:r>
      <w:proofErr w:type="spellStart"/>
      <w:r w:rsidR="0018044D" w:rsidRPr="002F0B26">
        <w:rPr>
          <w:rFonts w:ascii="SutonnyMJ" w:hAnsi="SutonnyMJ" w:cs="SutonnyMJ"/>
          <w:sz w:val="22"/>
          <w:szCs w:val="22"/>
        </w:rPr>
        <w:t>Ab¨vb</w:t>
      </w:r>
      <w:proofErr w:type="spellEnd"/>
      <w:r w:rsidR="0018044D" w:rsidRPr="002F0B26">
        <w:rPr>
          <w:rFonts w:ascii="SutonnyMJ" w:hAnsi="SutonnyMJ" w:cs="SutonnyMJ"/>
          <w:sz w:val="22"/>
          <w:szCs w:val="22"/>
        </w:rPr>
        <w:t>¨,   Ó  , 2001</w:t>
      </w:r>
    </w:p>
    <w:p w14:paraId="229C2500" w14:textId="77777777" w:rsidR="0018044D" w:rsidRPr="002F0B26" w:rsidRDefault="0018044D" w:rsidP="00EE6791">
      <w:pPr>
        <w:ind w:left="900" w:hanging="270"/>
        <w:jc w:val="both"/>
        <w:rPr>
          <w:rFonts w:ascii="SutonnyMJ" w:hAnsi="SutonnyMJ" w:cs="SutonnyMJ"/>
          <w:sz w:val="22"/>
          <w:szCs w:val="22"/>
        </w:rPr>
      </w:pPr>
      <w:proofErr w:type="spellStart"/>
      <w:r w:rsidRPr="002F0B26">
        <w:rPr>
          <w:rFonts w:ascii="SutonnyMJ" w:hAnsi="SutonnyMJ" w:cs="SutonnyMJ"/>
          <w:sz w:val="22"/>
          <w:szCs w:val="22"/>
        </w:rPr>
        <w:t>KzZze</w:t>
      </w:r>
      <w:proofErr w:type="spellEnd"/>
      <w:r w:rsidRPr="002F0B26">
        <w:rPr>
          <w:rFonts w:ascii="SutonnyMJ" w:hAnsi="SutonnyMJ" w:cs="SutonnyMJ"/>
          <w:sz w:val="22"/>
          <w:szCs w:val="22"/>
        </w:rPr>
        <w:t>, †</w:t>
      </w:r>
      <w:proofErr w:type="spellStart"/>
      <w:r w:rsidRPr="002F0B26">
        <w:rPr>
          <w:rFonts w:ascii="SutonnyMJ" w:hAnsi="SutonnyMJ" w:cs="SutonnyMJ"/>
          <w:sz w:val="22"/>
          <w:szCs w:val="22"/>
        </w:rPr>
        <w:t>gvnv</w:t>
      </w:r>
      <w:proofErr w:type="spellEnd"/>
      <w:r w:rsidRPr="002F0B26">
        <w:rPr>
          <w:rFonts w:ascii="SutonnyMJ" w:hAnsi="SutonnyMJ" w:cs="SutonnyMJ"/>
          <w:sz w:val="22"/>
          <w:szCs w:val="22"/>
        </w:rPr>
        <w:t>¤§`, (</w:t>
      </w:r>
      <w:proofErr w:type="spellStart"/>
      <w:r w:rsidRPr="002F0B26">
        <w:rPr>
          <w:rFonts w:ascii="SutonnyMJ" w:hAnsi="SutonnyMJ" w:cs="SutonnyMJ"/>
          <w:sz w:val="22"/>
          <w:szCs w:val="22"/>
        </w:rPr>
        <w:t>Abyev</w:t>
      </w:r>
      <w:proofErr w:type="spellEnd"/>
      <w:r w:rsidRPr="002F0B26">
        <w:rPr>
          <w:rFonts w:ascii="SutonnyMJ" w:hAnsi="SutonnyMJ" w:cs="SutonnyMJ"/>
          <w:sz w:val="22"/>
          <w:szCs w:val="22"/>
        </w:rPr>
        <w:t xml:space="preserve">`), </w:t>
      </w:r>
      <w:proofErr w:type="spellStart"/>
      <w:r w:rsidRPr="002F0B26">
        <w:rPr>
          <w:rFonts w:ascii="SutonnyMJ" w:hAnsi="SutonnyMJ" w:cs="SutonnyMJ"/>
          <w:i/>
          <w:sz w:val="22"/>
          <w:szCs w:val="22"/>
        </w:rPr>
        <w:t>åvwšÍi</w:t>
      </w:r>
      <w:proofErr w:type="spellEnd"/>
      <w:r w:rsidRPr="002F0B26">
        <w:rPr>
          <w:rFonts w:ascii="SutonnyMJ" w:hAnsi="SutonnyMJ" w:cs="SutonnyMJ"/>
          <w:i/>
          <w:sz w:val="22"/>
          <w:szCs w:val="22"/>
        </w:rPr>
        <w:t xml:space="preserve"> †</w:t>
      </w:r>
      <w:proofErr w:type="spellStart"/>
      <w:r w:rsidRPr="002F0B26">
        <w:rPr>
          <w:rFonts w:ascii="SutonnyMJ" w:hAnsi="SutonnyMJ" w:cs="SutonnyMJ"/>
          <w:i/>
          <w:sz w:val="22"/>
          <w:szCs w:val="22"/>
        </w:rPr>
        <w:t>eovRv‡jBmjvg</w:t>
      </w:r>
      <w:proofErr w:type="spellEnd"/>
      <w:r w:rsidRPr="002F0B26">
        <w:rPr>
          <w:rFonts w:ascii="SutonnyMJ" w:hAnsi="SutonnyMJ" w:cs="SutonnyMJ"/>
          <w:sz w:val="22"/>
          <w:szCs w:val="22"/>
        </w:rPr>
        <w:t xml:space="preserve">, </w:t>
      </w:r>
      <w:proofErr w:type="spellStart"/>
      <w:r w:rsidRPr="002F0B26">
        <w:rPr>
          <w:rFonts w:ascii="SutonnyMJ" w:hAnsi="SutonnyMJ" w:cs="SutonnyMJ"/>
          <w:sz w:val="22"/>
          <w:szCs w:val="22"/>
        </w:rPr>
        <w:t>XvKv</w:t>
      </w:r>
      <w:proofErr w:type="spellEnd"/>
      <w:r w:rsidRPr="002F0B26">
        <w:rPr>
          <w:rFonts w:ascii="SutonnyMJ" w:hAnsi="SutonnyMJ" w:cs="SutonnyMJ"/>
          <w:sz w:val="22"/>
          <w:szCs w:val="22"/>
        </w:rPr>
        <w:t xml:space="preserve">: </w:t>
      </w:r>
      <w:proofErr w:type="spellStart"/>
      <w:r w:rsidRPr="002F0B26">
        <w:rPr>
          <w:rFonts w:ascii="SutonnyMJ" w:hAnsi="SutonnyMJ" w:cs="SutonnyMJ"/>
          <w:sz w:val="22"/>
          <w:szCs w:val="22"/>
        </w:rPr>
        <w:t>AvaywbKcÖKvkbx</w:t>
      </w:r>
      <w:proofErr w:type="spellEnd"/>
      <w:r w:rsidRPr="002F0B26">
        <w:rPr>
          <w:rFonts w:ascii="SutonnyMJ" w:hAnsi="SutonnyMJ" w:cs="SutonnyMJ"/>
          <w:sz w:val="22"/>
          <w:szCs w:val="22"/>
        </w:rPr>
        <w:t xml:space="preserve"> 1997|</w:t>
      </w:r>
    </w:p>
    <w:p w14:paraId="5B443662" w14:textId="77777777" w:rsidR="0018044D" w:rsidRPr="002F0B26" w:rsidRDefault="00185B84" w:rsidP="00EE6791">
      <w:pPr>
        <w:ind w:left="900" w:hanging="270"/>
        <w:jc w:val="both"/>
        <w:rPr>
          <w:rFonts w:ascii="SutonnyMJ" w:hAnsi="SutonnyMJ" w:cs="SutonnyMJ"/>
          <w:sz w:val="22"/>
          <w:szCs w:val="22"/>
        </w:rPr>
      </w:pPr>
      <w:r w:rsidRPr="002F0B26">
        <w:rPr>
          <w:rFonts w:ascii="SutonnyMJ" w:hAnsi="SutonnyMJ" w:cs="SutonnyMJ"/>
          <w:sz w:val="22"/>
          <w:szCs w:val="22"/>
        </w:rPr>
        <w:t xml:space="preserve">37. </w:t>
      </w:r>
      <w:proofErr w:type="spellStart"/>
      <w:r w:rsidR="0018044D" w:rsidRPr="002F0B26">
        <w:rPr>
          <w:rFonts w:ascii="SutonnyMJ" w:hAnsi="SutonnyMJ" w:cs="SutonnyMJ"/>
          <w:sz w:val="22"/>
          <w:szCs w:val="22"/>
        </w:rPr>
        <w:t>myenvbx</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AvjøvgvAvRv</w:t>
      </w:r>
      <w:proofErr w:type="spellEnd"/>
      <w:proofErr w:type="gramStart"/>
      <w:r w:rsidR="0018044D" w:rsidRPr="002F0B26">
        <w:rPr>
          <w:rFonts w:ascii="SutonnyMJ" w:hAnsi="SutonnyMJ" w:cs="SutonnyMJ"/>
          <w:sz w:val="22"/>
          <w:szCs w:val="22"/>
        </w:rPr>
        <w:t>` ,</w:t>
      </w:r>
      <w:proofErr w:type="gramEnd"/>
      <w:r w:rsidR="0018044D" w:rsidRPr="002F0B26">
        <w:rPr>
          <w:rFonts w:ascii="SutonnyMJ" w:hAnsi="SutonnyMJ" w:cs="SutonnyMJ"/>
          <w:sz w:val="22"/>
          <w:szCs w:val="22"/>
        </w:rPr>
        <w:t xml:space="preserve"> </w:t>
      </w:r>
      <w:proofErr w:type="spellStart"/>
      <w:r w:rsidR="0018044D" w:rsidRPr="002F0B26">
        <w:rPr>
          <w:rFonts w:ascii="SutonnyMJ" w:hAnsi="SutonnyMJ" w:cs="SutonnyMJ"/>
          <w:i/>
          <w:sz w:val="22"/>
          <w:szCs w:val="22"/>
        </w:rPr>
        <w:t>wecøexbex</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Abyev`KgywReyiingvb</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XvKv</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Avn‡g</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cvewjwksnvDm</w:t>
      </w:r>
      <w:proofErr w:type="spellEnd"/>
      <w:r w:rsidR="0018044D" w:rsidRPr="002F0B26">
        <w:rPr>
          <w:rFonts w:ascii="SutonnyMJ" w:hAnsi="SutonnyMJ" w:cs="SutonnyMJ"/>
          <w:sz w:val="22"/>
          <w:szCs w:val="22"/>
        </w:rPr>
        <w:t>, ˆPÎ1382\</w:t>
      </w:r>
    </w:p>
    <w:p w14:paraId="62E72F15" w14:textId="77777777" w:rsidR="0018044D" w:rsidRPr="002F0B26" w:rsidRDefault="00185B84" w:rsidP="00EE6791">
      <w:pPr>
        <w:ind w:left="900" w:hanging="270"/>
        <w:jc w:val="both"/>
        <w:rPr>
          <w:rFonts w:ascii="SutonnyMJ" w:hAnsi="SutonnyMJ" w:cs="SutonnyMJ"/>
          <w:sz w:val="22"/>
          <w:szCs w:val="22"/>
        </w:rPr>
      </w:pPr>
      <w:r w:rsidRPr="002F0B26">
        <w:rPr>
          <w:rFonts w:ascii="SutonnyMJ" w:hAnsi="SutonnyMJ" w:cs="SutonnyMJ"/>
          <w:sz w:val="22"/>
          <w:szCs w:val="22"/>
        </w:rPr>
        <w:t xml:space="preserve">38. </w:t>
      </w:r>
      <w:proofErr w:type="spellStart"/>
      <w:r w:rsidR="0018044D" w:rsidRPr="002F0B26">
        <w:rPr>
          <w:rFonts w:ascii="SutonnyMJ" w:hAnsi="SutonnyMJ" w:cs="SutonnyMJ"/>
          <w:sz w:val="22"/>
          <w:szCs w:val="22"/>
        </w:rPr>
        <w:t>BmjvwgKdvD‡Ûkbevsjv</w:t>
      </w:r>
      <w:proofErr w:type="spellEnd"/>
      <w:r w:rsidR="0018044D" w:rsidRPr="002F0B26">
        <w:rPr>
          <w:rFonts w:ascii="SutonnyMJ" w:hAnsi="SutonnyMJ" w:cs="SutonnyMJ"/>
          <w:sz w:val="22"/>
          <w:szCs w:val="22"/>
        </w:rPr>
        <w:t xml:space="preserve">‡`k, </w:t>
      </w:r>
      <w:proofErr w:type="spellStart"/>
      <w:r w:rsidR="0018044D" w:rsidRPr="002F0B26">
        <w:rPr>
          <w:rFonts w:ascii="SutonnyMJ" w:hAnsi="SutonnyMJ" w:cs="SutonnyMJ"/>
          <w:i/>
          <w:sz w:val="22"/>
          <w:szCs w:val="22"/>
        </w:rPr>
        <w:t>Bmjvgxwek</w:t>
      </w:r>
      <w:proofErr w:type="spellEnd"/>
      <w:r w:rsidR="0018044D" w:rsidRPr="002F0B26">
        <w:rPr>
          <w:rFonts w:ascii="SutonnyMJ" w:hAnsi="SutonnyMJ" w:cs="SutonnyMJ"/>
          <w:i/>
          <w:sz w:val="22"/>
          <w:szCs w:val="22"/>
        </w:rPr>
        <w:t>¦‡</w:t>
      </w:r>
      <w:proofErr w:type="spellStart"/>
      <w:proofErr w:type="gramStart"/>
      <w:r w:rsidR="0018044D" w:rsidRPr="002F0B26">
        <w:rPr>
          <w:rFonts w:ascii="SutonnyMJ" w:hAnsi="SutonnyMJ" w:cs="SutonnyMJ"/>
          <w:i/>
          <w:sz w:val="22"/>
          <w:szCs w:val="22"/>
        </w:rPr>
        <w:t>Kvl,</w:t>
      </w:r>
      <w:r w:rsidR="0018044D" w:rsidRPr="002F0B26">
        <w:rPr>
          <w:rFonts w:ascii="SutonnyMJ" w:hAnsi="SutonnyMJ" w:cs="SutonnyMJ"/>
          <w:sz w:val="22"/>
          <w:szCs w:val="22"/>
        </w:rPr>
        <w:t>cuwPk</w:t>
      </w:r>
      <w:proofErr w:type="spellEnd"/>
      <w:proofErr w:type="gramEnd"/>
      <w:r w:rsidR="0018044D" w:rsidRPr="002F0B26">
        <w:rPr>
          <w:rFonts w:ascii="SutonnyMJ" w:hAnsi="SutonnyMJ" w:cs="SutonnyMJ"/>
          <w:sz w:val="22"/>
          <w:szCs w:val="22"/>
        </w:rPr>
        <w:t xml:space="preserve"> LÐ, </w:t>
      </w:r>
      <w:proofErr w:type="spellStart"/>
      <w:r w:rsidR="0018044D" w:rsidRPr="002F0B26">
        <w:rPr>
          <w:rFonts w:ascii="SutonnyMJ" w:hAnsi="SutonnyMJ" w:cs="SutonnyMJ"/>
          <w:sz w:val="22"/>
          <w:szCs w:val="22"/>
        </w:rPr>
        <w:t>XvKv</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BmjvwgKdvD‡Ûkbevsjv</w:t>
      </w:r>
      <w:proofErr w:type="spellEnd"/>
      <w:r w:rsidR="0018044D" w:rsidRPr="002F0B26">
        <w:rPr>
          <w:rFonts w:ascii="SutonnyMJ" w:hAnsi="SutonnyMJ" w:cs="SutonnyMJ"/>
          <w:sz w:val="22"/>
          <w:szCs w:val="22"/>
        </w:rPr>
        <w:t xml:space="preserve">‡`k 1986-1996| </w:t>
      </w:r>
    </w:p>
    <w:p w14:paraId="5A061E88" w14:textId="77777777" w:rsidR="0018044D" w:rsidRPr="002F0B26" w:rsidRDefault="00185B84" w:rsidP="00EE6791">
      <w:pPr>
        <w:ind w:left="900" w:hanging="270"/>
        <w:jc w:val="both"/>
        <w:rPr>
          <w:rFonts w:ascii="SutonnyMJ" w:hAnsi="SutonnyMJ" w:cs="SutonnyMJ"/>
          <w:sz w:val="22"/>
          <w:szCs w:val="22"/>
        </w:rPr>
      </w:pPr>
      <w:r w:rsidRPr="002F0B26">
        <w:rPr>
          <w:rFonts w:ascii="SutonnyMJ" w:hAnsi="SutonnyMJ" w:cs="SutonnyMJ"/>
          <w:sz w:val="22"/>
          <w:szCs w:val="22"/>
        </w:rPr>
        <w:t xml:space="preserve">39. </w:t>
      </w:r>
      <w:proofErr w:type="spellStart"/>
      <w:r w:rsidR="0018044D" w:rsidRPr="002F0B26">
        <w:rPr>
          <w:rFonts w:ascii="SutonnyMJ" w:hAnsi="SutonnyMJ" w:cs="SutonnyMJ"/>
          <w:sz w:val="22"/>
          <w:szCs w:val="22"/>
        </w:rPr>
        <w:t>mvjgvb</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gvIjvbv</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gvnv</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AvjøvgvmvB‡q</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AveyjnvmvbAvjxb`fx</w:t>
      </w:r>
      <w:proofErr w:type="spellEnd"/>
      <w:r w:rsidR="0018044D" w:rsidRPr="002F0B26">
        <w:rPr>
          <w:rFonts w:ascii="SutonnyMJ" w:hAnsi="SutonnyMJ" w:cs="SutonnyMJ"/>
          <w:sz w:val="22"/>
          <w:szCs w:val="22"/>
        </w:rPr>
        <w:t xml:space="preserve"> (in.) </w:t>
      </w:r>
      <w:proofErr w:type="spellStart"/>
      <w:r w:rsidR="0018044D" w:rsidRPr="002F0B26">
        <w:rPr>
          <w:rFonts w:ascii="SutonnyMJ" w:hAnsi="SutonnyMJ" w:cs="SutonnyMJ"/>
          <w:sz w:val="22"/>
          <w:szCs w:val="22"/>
        </w:rPr>
        <w:t>Rxeb</w:t>
      </w:r>
      <w:proofErr w:type="spellEnd"/>
      <w:r w:rsidR="0018044D" w:rsidRPr="002F0B26">
        <w:rPr>
          <w:rFonts w:ascii="SutonnyMJ" w:hAnsi="SutonnyMJ" w:cs="SutonnyMJ"/>
          <w:sz w:val="22"/>
          <w:szCs w:val="22"/>
        </w:rPr>
        <w:t xml:space="preserve"> I Kg©, </w:t>
      </w:r>
      <w:proofErr w:type="spellStart"/>
      <w:r w:rsidR="0018044D" w:rsidRPr="002F0B26">
        <w:rPr>
          <w:rFonts w:ascii="SutonnyMJ" w:hAnsi="SutonnyMJ" w:cs="SutonnyMJ"/>
          <w:sz w:val="22"/>
          <w:szCs w:val="22"/>
        </w:rPr>
        <w:t>AvjBidvbcvewj‡KkÝ</w:t>
      </w:r>
      <w:proofErr w:type="spellEnd"/>
      <w:r w:rsidR="0018044D" w:rsidRPr="002F0B26">
        <w:rPr>
          <w:rFonts w:ascii="SutonnyMJ" w:hAnsi="SutonnyMJ" w:cs="SutonnyMJ"/>
          <w:sz w:val="22"/>
          <w:szCs w:val="22"/>
        </w:rPr>
        <w:t>, 2002|</w:t>
      </w:r>
    </w:p>
    <w:p w14:paraId="37CE2272" w14:textId="77777777" w:rsidR="0018044D" w:rsidRPr="002F0B26" w:rsidRDefault="00185B84" w:rsidP="00EE6791">
      <w:pPr>
        <w:ind w:left="900" w:hanging="270"/>
        <w:jc w:val="both"/>
        <w:rPr>
          <w:rFonts w:ascii="SutonnyMJ" w:hAnsi="SutonnyMJ" w:cs="SutonnyMJ"/>
          <w:sz w:val="22"/>
          <w:szCs w:val="22"/>
        </w:rPr>
      </w:pPr>
      <w:r w:rsidRPr="002F0B26">
        <w:rPr>
          <w:rFonts w:ascii="SutonnyMJ" w:hAnsi="SutonnyMJ" w:cs="SutonnyMJ"/>
          <w:sz w:val="22"/>
          <w:szCs w:val="22"/>
        </w:rPr>
        <w:t xml:space="preserve">40. </w:t>
      </w:r>
      <w:proofErr w:type="spellStart"/>
      <w:r w:rsidR="0018044D" w:rsidRPr="002F0B26">
        <w:rPr>
          <w:rFonts w:ascii="SutonnyMJ" w:hAnsi="SutonnyMJ" w:cs="SutonnyMJ"/>
          <w:sz w:val="22"/>
          <w:szCs w:val="22"/>
        </w:rPr>
        <w:t>AveyjdvZvngynvtBqvn&amp;Bqv</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Bmjvgx</w:t>
      </w:r>
      <w:proofErr w:type="spellEnd"/>
      <w:r w:rsidR="0018044D" w:rsidRPr="002F0B26">
        <w:rPr>
          <w:rFonts w:ascii="SutonnyMJ" w:hAnsi="SutonnyMJ" w:cs="SutonnyMJ"/>
          <w:sz w:val="22"/>
          <w:szCs w:val="22"/>
        </w:rPr>
        <w:t xml:space="preserve"> A_©</w:t>
      </w:r>
      <w:proofErr w:type="spellStart"/>
      <w:proofErr w:type="gramStart"/>
      <w:r w:rsidR="0018044D" w:rsidRPr="002F0B26">
        <w:rPr>
          <w:rFonts w:ascii="SutonnyMJ" w:hAnsi="SutonnyMJ" w:cs="SutonnyMJ"/>
          <w:sz w:val="22"/>
          <w:szCs w:val="22"/>
        </w:rPr>
        <w:t>bxwZiAvaywbKiƒcvqb,Avj</w:t>
      </w:r>
      <w:proofErr w:type="gramEnd"/>
      <w:r w:rsidR="0018044D" w:rsidRPr="002F0B26">
        <w:rPr>
          <w:rFonts w:ascii="SutonnyMJ" w:hAnsi="SutonnyMJ" w:cs="SutonnyMJ"/>
          <w:sz w:val="22"/>
          <w:szCs w:val="22"/>
        </w:rPr>
        <w:t>-AvgxbwimvP</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GKv‡Wgxevsjv</w:t>
      </w:r>
      <w:proofErr w:type="spellEnd"/>
      <w:r w:rsidR="0018044D" w:rsidRPr="002F0B26">
        <w:rPr>
          <w:rFonts w:ascii="SutonnyMJ" w:hAnsi="SutonnyMJ" w:cs="SutonnyMJ"/>
          <w:sz w:val="22"/>
          <w:szCs w:val="22"/>
        </w:rPr>
        <w:t xml:space="preserve">‡`k, 2016| </w:t>
      </w:r>
    </w:p>
    <w:p w14:paraId="7A0C3D7C" w14:textId="77777777" w:rsidR="0018044D" w:rsidRPr="002F0B26" w:rsidRDefault="00185B84" w:rsidP="00EE6791">
      <w:pPr>
        <w:ind w:left="900" w:hanging="270"/>
        <w:jc w:val="both"/>
        <w:rPr>
          <w:rFonts w:ascii="SutonnyMJ" w:hAnsi="SutonnyMJ" w:cs="SutonnyMJ"/>
          <w:sz w:val="22"/>
          <w:szCs w:val="22"/>
        </w:rPr>
      </w:pPr>
      <w:r w:rsidRPr="002F0B26">
        <w:rPr>
          <w:sz w:val="22"/>
          <w:szCs w:val="22"/>
        </w:rPr>
        <w:t xml:space="preserve">41: </w:t>
      </w:r>
      <w:r w:rsidR="0018044D" w:rsidRPr="002F0B26">
        <w:rPr>
          <w:sz w:val="22"/>
          <w:szCs w:val="22"/>
        </w:rPr>
        <w:t>________________</w:t>
      </w:r>
      <w:proofErr w:type="gramStart"/>
      <w:r w:rsidR="0018044D" w:rsidRPr="002F0B26">
        <w:rPr>
          <w:sz w:val="22"/>
          <w:szCs w:val="22"/>
        </w:rPr>
        <w:t>_,</w:t>
      </w:r>
      <w:r w:rsidR="0018044D" w:rsidRPr="002F0B26">
        <w:rPr>
          <w:rFonts w:ascii="SutonnyMJ" w:hAnsi="SutonnyMJ" w:cs="SutonnyMJ"/>
          <w:sz w:val="22"/>
          <w:szCs w:val="22"/>
        </w:rPr>
        <w:t>‡</w:t>
      </w:r>
      <w:proofErr w:type="gramEnd"/>
      <w:r w:rsidR="0018044D" w:rsidRPr="002F0B26">
        <w:rPr>
          <w:rFonts w:ascii="SutonnyMJ" w:hAnsi="SutonnyMJ" w:cs="SutonnyMJ"/>
          <w:sz w:val="22"/>
          <w:szCs w:val="22"/>
        </w:rPr>
        <w:t>`</w:t>
      </w:r>
      <w:proofErr w:type="spellStart"/>
      <w:r w:rsidR="0018044D" w:rsidRPr="002F0B26">
        <w:rPr>
          <w:rFonts w:ascii="SutonnyMJ" w:hAnsi="SutonnyMJ" w:cs="SutonnyMJ"/>
          <w:sz w:val="22"/>
          <w:szCs w:val="22"/>
        </w:rPr>
        <w:t>Ie</w:t>
      </w:r>
      <w:proofErr w:type="spellEnd"/>
      <w:r w:rsidR="0018044D" w:rsidRPr="002F0B26">
        <w:rPr>
          <w:rFonts w:ascii="SutonnyMJ" w:hAnsi="SutonnyMJ" w:cs="SutonnyMJ"/>
          <w:sz w:val="22"/>
          <w:szCs w:val="22"/>
        </w:rPr>
        <w:t>›` Av‡›`</w:t>
      </w:r>
      <w:proofErr w:type="spellStart"/>
      <w:r w:rsidR="0018044D" w:rsidRPr="002F0B26">
        <w:rPr>
          <w:rFonts w:ascii="SutonnyMJ" w:hAnsi="SutonnyMJ" w:cs="SutonnyMJ"/>
          <w:sz w:val="22"/>
          <w:szCs w:val="22"/>
        </w:rPr>
        <w:t>vjb</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BwZnvmHwZn</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Ae`vb</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Avj-AvgxbwimvP</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GKv‡Wgxevsjv</w:t>
      </w:r>
      <w:proofErr w:type="spellEnd"/>
      <w:r w:rsidR="0018044D" w:rsidRPr="002F0B26">
        <w:rPr>
          <w:rFonts w:ascii="SutonnyMJ" w:hAnsi="SutonnyMJ" w:cs="SutonnyMJ"/>
          <w:sz w:val="22"/>
          <w:szCs w:val="22"/>
        </w:rPr>
        <w:t>‡`k, 2011|</w:t>
      </w:r>
    </w:p>
    <w:p w14:paraId="429FC897" w14:textId="77777777" w:rsidR="0018044D" w:rsidRPr="002F0B26" w:rsidRDefault="00185B84" w:rsidP="00EE6791">
      <w:pPr>
        <w:ind w:left="900" w:hanging="270"/>
        <w:jc w:val="both"/>
        <w:rPr>
          <w:rFonts w:ascii="SutonnyMJ" w:hAnsi="SutonnyMJ" w:cs="SutonnyMJ"/>
          <w:sz w:val="22"/>
          <w:szCs w:val="22"/>
        </w:rPr>
      </w:pPr>
      <w:r w:rsidRPr="002F0B26">
        <w:rPr>
          <w:rFonts w:ascii="SutonnyMJ" w:hAnsi="SutonnyMJ" w:cs="SutonnyMJ"/>
          <w:sz w:val="22"/>
          <w:szCs w:val="22"/>
        </w:rPr>
        <w:t xml:space="preserve">42. </w:t>
      </w:r>
      <w:proofErr w:type="spellStart"/>
      <w:r w:rsidR="0018044D" w:rsidRPr="002F0B26">
        <w:rPr>
          <w:rFonts w:ascii="SutonnyMJ" w:hAnsi="SutonnyMJ" w:cs="SutonnyMJ"/>
          <w:sz w:val="22"/>
          <w:szCs w:val="22"/>
        </w:rPr>
        <w:t>BDbym</w:t>
      </w:r>
      <w:proofErr w:type="spellEnd"/>
      <w:r w:rsidR="0018044D" w:rsidRPr="002F0B26">
        <w:rPr>
          <w:rFonts w:ascii="SutonnyMJ" w:hAnsi="SutonnyMJ" w:cs="SutonnyMJ"/>
          <w:sz w:val="22"/>
          <w:szCs w:val="22"/>
        </w:rPr>
        <w:t xml:space="preserve">, Av L g, </w:t>
      </w:r>
      <w:proofErr w:type="spellStart"/>
      <w:r w:rsidR="0018044D" w:rsidRPr="002F0B26">
        <w:rPr>
          <w:rFonts w:ascii="SutonnyMJ" w:hAnsi="SutonnyMJ" w:cs="SutonnyMJ"/>
          <w:sz w:val="22"/>
          <w:szCs w:val="22"/>
        </w:rPr>
        <w:t>gi‡YvËiRxebm¤ú‡K</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Bmjvg</w:t>
      </w:r>
      <w:proofErr w:type="spellEnd"/>
      <w:r w:rsidR="0018044D" w:rsidRPr="002F0B26">
        <w:rPr>
          <w:rFonts w:ascii="SutonnyMJ" w:hAnsi="SutonnyMJ" w:cs="SutonnyMJ"/>
          <w:sz w:val="22"/>
          <w:szCs w:val="22"/>
        </w:rPr>
        <w:t xml:space="preserve"> I </w:t>
      </w:r>
      <w:proofErr w:type="spellStart"/>
      <w:r w:rsidR="0018044D" w:rsidRPr="002F0B26">
        <w:rPr>
          <w:rFonts w:ascii="SutonnyMJ" w:hAnsi="SutonnyMJ" w:cs="SutonnyMJ"/>
          <w:sz w:val="22"/>
          <w:szCs w:val="22"/>
        </w:rPr>
        <w:t>wn</w:t>
      </w:r>
      <w:proofErr w:type="spellEnd"/>
      <w:r w:rsidR="0018044D" w:rsidRPr="002F0B26">
        <w:rPr>
          <w:rFonts w:ascii="SutonnyMJ" w:hAnsi="SutonnyMJ" w:cs="SutonnyMJ"/>
          <w:sz w:val="22"/>
          <w:szCs w:val="22"/>
        </w:rPr>
        <w:t xml:space="preserve">›`y ag©, </w:t>
      </w:r>
      <w:proofErr w:type="spellStart"/>
      <w:r w:rsidR="0018044D" w:rsidRPr="002F0B26">
        <w:rPr>
          <w:rFonts w:ascii="SutonnyMJ" w:hAnsi="SutonnyMJ" w:cs="SutonnyMJ"/>
          <w:sz w:val="22"/>
          <w:szCs w:val="22"/>
        </w:rPr>
        <w:t>AvjwnKgvcvewj‡KkÝ</w:t>
      </w:r>
      <w:proofErr w:type="spellEnd"/>
      <w:r w:rsidR="0018044D" w:rsidRPr="002F0B26">
        <w:rPr>
          <w:rFonts w:ascii="SutonnyMJ" w:hAnsi="SutonnyMJ" w:cs="SutonnyMJ"/>
          <w:sz w:val="22"/>
          <w:szCs w:val="22"/>
        </w:rPr>
        <w:t>, 2003|</w:t>
      </w:r>
    </w:p>
    <w:p w14:paraId="06DF1D27" w14:textId="77777777" w:rsidR="0018044D" w:rsidRPr="002F0B26" w:rsidRDefault="00185B84" w:rsidP="00EE6791">
      <w:pPr>
        <w:ind w:left="900" w:hanging="270"/>
        <w:jc w:val="both"/>
        <w:rPr>
          <w:rFonts w:ascii="SutonnyMJ" w:hAnsi="SutonnyMJ" w:cs="SutonnyMJ"/>
          <w:sz w:val="22"/>
          <w:szCs w:val="22"/>
        </w:rPr>
      </w:pPr>
      <w:r w:rsidRPr="002F0B26">
        <w:rPr>
          <w:rFonts w:ascii="SutonnyMJ" w:hAnsi="SutonnyMJ" w:cs="SutonnyMJ"/>
          <w:sz w:val="22"/>
          <w:szCs w:val="22"/>
        </w:rPr>
        <w:t xml:space="preserve">43. </w:t>
      </w:r>
      <w:r w:rsidR="0018044D" w:rsidRPr="002F0B26">
        <w:rPr>
          <w:rFonts w:ascii="SutonnyMJ" w:hAnsi="SutonnyMJ" w:cs="SutonnyMJ"/>
          <w:sz w:val="22"/>
          <w:szCs w:val="22"/>
        </w:rPr>
        <w:t xml:space="preserve">W. </w:t>
      </w:r>
      <w:proofErr w:type="spellStart"/>
      <w:r w:rsidR="0018044D" w:rsidRPr="002F0B26">
        <w:rPr>
          <w:rFonts w:ascii="SutonnyMJ" w:hAnsi="SutonnyMJ" w:cs="SutonnyMJ"/>
          <w:sz w:val="22"/>
          <w:szCs w:val="22"/>
        </w:rPr>
        <w:t>gykZvKAvng</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gvIjvbv</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kvqLyjBmjvgmvwq</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ûmvBbAvng</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gv`vbx</w:t>
      </w:r>
      <w:proofErr w:type="spellEnd"/>
      <w:r w:rsidR="0018044D" w:rsidRPr="002F0B26">
        <w:rPr>
          <w:rFonts w:ascii="SutonnyMJ" w:hAnsi="SutonnyMJ" w:cs="SutonnyMJ"/>
          <w:sz w:val="22"/>
          <w:szCs w:val="22"/>
        </w:rPr>
        <w:t xml:space="preserve"> (int), </w:t>
      </w:r>
      <w:proofErr w:type="spellStart"/>
      <w:r w:rsidR="0018044D" w:rsidRPr="002F0B26">
        <w:rPr>
          <w:rFonts w:ascii="SutonnyMJ" w:hAnsi="SutonnyMJ" w:cs="SutonnyMJ"/>
          <w:sz w:val="22"/>
          <w:szCs w:val="22"/>
        </w:rPr>
        <w:t>gvKZzvevZzjAvhnvi</w:t>
      </w:r>
      <w:proofErr w:type="spellEnd"/>
      <w:r w:rsidR="0018044D" w:rsidRPr="002F0B26">
        <w:rPr>
          <w:rFonts w:ascii="SutonnyMJ" w:hAnsi="SutonnyMJ" w:cs="SutonnyMJ"/>
          <w:sz w:val="22"/>
          <w:szCs w:val="22"/>
        </w:rPr>
        <w:t>, XvKv,2014|</w:t>
      </w:r>
    </w:p>
    <w:p w14:paraId="386E21E8" w14:textId="77777777" w:rsidR="0018044D" w:rsidRPr="002F0B26" w:rsidRDefault="00185B84" w:rsidP="00EE6791">
      <w:pPr>
        <w:ind w:left="900" w:hanging="270"/>
        <w:jc w:val="both"/>
        <w:rPr>
          <w:rFonts w:ascii="SutonnyMJ" w:hAnsi="SutonnyMJ" w:cs="SutonnyMJ"/>
          <w:sz w:val="22"/>
          <w:szCs w:val="22"/>
        </w:rPr>
      </w:pPr>
      <w:r w:rsidRPr="002F0B26">
        <w:rPr>
          <w:rFonts w:ascii="SutonnyMJ" w:hAnsi="SutonnyMJ" w:cs="SutonnyMJ"/>
          <w:sz w:val="22"/>
          <w:szCs w:val="22"/>
        </w:rPr>
        <w:t xml:space="preserve">44. </w:t>
      </w:r>
      <w:r w:rsidR="0018044D" w:rsidRPr="002F0B26">
        <w:rPr>
          <w:rFonts w:ascii="SutonnyMJ" w:hAnsi="SutonnyMJ" w:cs="SutonnyMJ"/>
          <w:sz w:val="22"/>
          <w:szCs w:val="22"/>
        </w:rPr>
        <w:t xml:space="preserve">W. </w:t>
      </w:r>
      <w:proofErr w:type="spellStart"/>
      <w:r w:rsidR="0018044D" w:rsidRPr="002F0B26">
        <w:rPr>
          <w:rFonts w:ascii="SutonnyMJ" w:hAnsi="SutonnyMJ" w:cs="SutonnyMJ"/>
          <w:sz w:val="22"/>
          <w:szCs w:val="22"/>
        </w:rPr>
        <w:t>Bbvg-Dj-nK</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gynv</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fvi‡Zigymjgvb</w:t>
      </w:r>
      <w:proofErr w:type="spellEnd"/>
      <w:r w:rsidR="0018044D" w:rsidRPr="002F0B26">
        <w:rPr>
          <w:rFonts w:ascii="SutonnyMJ" w:hAnsi="SutonnyMJ" w:cs="SutonnyMJ"/>
          <w:sz w:val="22"/>
          <w:szCs w:val="22"/>
        </w:rPr>
        <w:t xml:space="preserve"> I ¯^</w:t>
      </w:r>
      <w:proofErr w:type="spellStart"/>
      <w:r w:rsidR="0018044D" w:rsidRPr="002F0B26">
        <w:rPr>
          <w:rFonts w:ascii="SutonnyMJ" w:hAnsi="SutonnyMJ" w:cs="SutonnyMJ"/>
          <w:sz w:val="22"/>
          <w:szCs w:val="22"/>
        </w:rPr>
        <w:t>vaxbZv</w:t>
      </w:r>
      <w:proofErr w:type="spellEnd"/>
      <w:r w:rsidR="0018044D" w:rsidRPr="002F0B26">
        <w:rPr>
          <w:rFonts w:ascii="SutonnyMJ" w:hAnsi="SutonnyMJ" w:cs="SutonnyMJ"/>
          <w:sz w:val="22"/>
          <w:szCs w:val="22"/>
        </w:rPr>
        <w:t xml:space="preserve"> Av‡›`</w:t>
      </w:r>
      <w:proofErr w:type="spellStart"/>
      <w:r w:rsidR="0018044D" w:rsidRPr="002F0B26">
        <w:rPr>
          <w:rFonts w:ascii="SutonnyMJ" w:hAnsi="SutonnyMJ" w:cs="SutonnyMJ"/>
          <w:sz w:val="22"/>
          <w:szCs w:val="22"/>
        </w:rPr>
        <w:t>vjb</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evsjvGKv‡WgxXvKv</w:t>
      </w:r>
      <w:proofErr w:type="spellEnd"/>
      <w:r w:rsidR="0018044D" w:rsidRPr="002F0B26">
        <w:rPr>
          <w:rFonts w:ascii="SutonnyMJ" w:hAnsi="SutonnyMJ" w:cs="SutonnyMJ"/>
          <w:sz w:val="22"/>
          <w:szCs w:val="22"/>
        </w:rPr>
        <w:t>, 2003|</w:t>
      </w:r>
    </w:p>
    <w:p w14:paraId="741798B8" w14:textId="77777777" w:rsidR="0018044D" w:rsidRPr="002F0B26" w:rsidRDefault="00185B84" w:rsidP="00EE6791">
      <w:pPr>
        <w:ind w:left="900" w:hanging="270"/>
        <w:jc w:val="both"/>
        <w:rPr>
          <w:rFonts w:ascii="SutonnyMJ" w:hAnsi="SutonnyMJ" w:cs="SutonnyMJ"/>
          <w:sz w:val="22"/>
          <w:szCs w:val="22"/>
        </w:rPr>
      </w:pPr>
      <w:r w:rsidRPr="002F0B26">
        <w:rPr>
          <w:rFonts w:ascii="SutonnyMJ" w:hAnsi="SutonnyMJ" w:cs="SutonnyMJ"/>
          <w:sz w:val="22"/>
          <w:szCs w:val="22"/>
        </w:rPr>
        <w:t xml:space="preserve">45. </w:t>
      </w:r>
      <w:r w:rsidR="0018044D" w:rsidRPr="002F0B26">
        <w:rPr>
          <w:rFonts w:ascii="SutonnyMJ" w:hAnsi="SutonnyMJ" w:cs="SutonnyMJ"/>
          <w:sz w:val="22"/>
          <w:szCs w:val="22"/>
        </w:rPr>
        <w:t xml:space="preserve">W. </w:t>
      </w:r>
      <w:proofErr w:type="spellStart"/>
      <w:r w:rsidR="0018044D" w:rsidRPr="002F0B26">
        <w:rPr>
          <w:rFonts w:ascii="SutonnyMJ" w:hAnsi="SutonnyMJ" w:cs="SutonnyMJ"/>
          <w:sz w:val="22"/>
          <w:szCs w:val="22"/>
        </w:rPr>
        <w:t>gydwZiwk</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Avng</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Avjøvgvgynv</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BKev‡jiKv‡e</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Bmjv‡giiƒc‡iLv</w:t>
      </w:r>
      <w:proofErr w:type="spellEnd"/>
      <w:r w:rsidR="0018044D" w:rsidRPr="002F0B26">
        <w:rPr>
          <w:rFonts w:ascii="SutonnyMJ" w:hAnsi="SutonnyMJ" w:cs="SutonnyMJ"/>
          <w:sz w:val="22"/>
          <w:szCs w:val="22"/>
        </w:rPr>
        <w:t xml:space="preserve">, </w:t>
      </w:r>
      <w:proofErr w:type="spellStart"/>
      <w:r w:rsidR="0018044D" w:rsidRPr="002F0B26">
        <w:rPr>
          <w:rFonts w:ascii="SutonnyMJ" w:hAnsi="SutonnyMJ" w:cs="SutonnyMJ"/>
          <w:sz w:val="22"/>
          <w:szCs w:val="22"/>
        </w:rPr>
        <w:t>hghgcvewj‡KkÝ</w:t>
      </w:r>
      <w:proofErr w:type="spellEnd"/>
      <w:r w:rsidR="0018044D" w:rsidRPr="002F0B26">
        <w:rPr>
          <w:rFonts w:ascii="SutonnyMJ" w:hAnsi="SutonnyMJ" w:cs="SutonnyMJ"/>
          <w:sz w:val="22"/>
          <w:szCs w:val="22"/>
        </w:rPr>
        <w:t>, 2014|</w:t>
      </w:r>
    </w:p>
    <w:p w14:paraId="484ACA12" w14:textId="77777777" w:rsidR="0018044D" w:rsidRPr="002F0B26" w:rsidRDefault="0018044D" w:rsidP="00EE6791">
      <w:pPr>
        <w:rPr>
          <w:sz w:val="22"/>
          <w:szCs w:val="22"/>
        </w:rPr>
      </w:pPr>
    </w:p>
    <w:p w14:paraId="7836FEDC" w14:textId="77777777" w:rsidR="0018044D" w:rsidRPr="002F0B26" w:rsidRDefault="0018044D" w:rsidP="00EE6791">
      <w:pPr>
        <w:pStyle w:val="ListParagraph"/>
        <w:rPr>
          <w:sz w:val="22"/>
          <w:szCs w:val="22"/>
          <w:lang w:val="en-US"/>
        </w:rPr>
      </w:pPr>
    </w:p>
    <w:p w14:paraId="70DC3475" w14:textId="4252DC95" w:rsidR="0018044D" w:rsidRDefault="0018044D" w:rsidP="00EE6791">
      <w:pPr>
        <w:rPr>
          <w:sz w:val="22"/>
          <w:szCs w:val="22"/>
        </w:rPr>
      </w:pPr>
    </w:p>
    <w:p w14:paraId="7732A110" w14:textId="77777777" w:rsidR="00635F0C" w:rsidRPr="002F0B26" w:rsidRDefault="00635F0C" w:rsidP="00EE6791">
      <w:pPr>
        <w:rPr>
          <w:sz w:val="22"/>
          <w:szCs w:val="22"/>
        </w:rPr>
      </w:pPr>
    </w:p>
    <w:p w14:paraId="4AD55421" w14:textId="77777777" w:rsidR="00EC5F0A" w:rsidRPr="002F0B26" w:rsidRDefault="00EC5F0A" w:rsidP="00EC5F0A">
      <w:pPr>
        <w:pStyle w:val="Title"/>
        <w:spacing w:after="120"/>
        <w:jc w:val="left"/>
        <w:rPr>
          <w:noProof/>
          <w:sz w:val="22"/>
          <w:szCs w:val="22"/>
        </w:rPr>
      </w:pPr>
      <w:r w:rsidRPr="002F0B26">
        <w:rPr>
          <w:noProof/>
          <w:snapToGrid w:val="0"/>
          <w:sz w:val="22"/>
          <w:szCs w:val="22"/>
        </w:rPr>
        <w:t xml:space="preserve">Phil  530:  </w:t>
      </w:r>
      <w:r w:rsidRPr="00EC5F0A">
        <w:rPr>
          <w:noProof/>
          <w:snapToGrid w:val="0"/>
          <w:sz w:val="22"/>
          <w:szCs w:val="22"/>
        </w:rPr>
        <w:t>Corporate Social Responsibility</w:t>
      </w:r>
      <w:r w:rsidRPr="002F0B26">
        <w:rPr>
          <w:noProof/>
          <w:snapToGrid w:val="0"/>
          <w:sz w:val="22"/>
          <w:szCs w:val="22"/>
        </w:rPr>
        <w:t xml:space="preserve">                         </w:t>
      </w:r>
      <w:r>
        <w:rPr>
          <w:noProof/>
          <w:snapToGrid w:val="0"/>
          <w:sz w:val="22"/>
          <w:szCs w:val="22"/>
        </w:rPr>
        <w:t xml:space="preserve">               </w:t>
      </w:r>
      <w:r w:rsidRPr="002F0B26">
        <w:rPr>
          <w:noProof/>
          <w:snapToGrid w:val="0"/>
          <w:sz w:val="22"/>
          <w:szCs w:val="22"/>
        </w:rPr>
        <w:t xml:space="preserve">  </w:t>
      </w:r>
      <w:r w:rsidRPr="002F0B26">
        <w:rPr>
          <w:noProof/>
          <w:snapToGrid w:val="0"/>
          <w:sz w:val="22"/>
          <w:szCs w:val="22"/>
          <w:u w:val="single"/>
        </w:rPr>
        <w:t>1</w:t>
      </w:r>
      <w:r w:rsidRPr="002F0B26">
        <w:rPr>
          <w:noProof/>
          <w:sz w:val="22"/>
          <w:szCs w:val="22"/>
          <w:u w:val="single"/>
        </w:rPr>
        <w:t xml:space="preserve"> unit 4 credit 100 marks</w:t>
      </w:r>
    </w:p>
    <w:p w14:paraId="750957EB" w14:textId="77777777" w:rsidR="00EC5F0A" w:rsidRPr="00EC5F0A" w:rsidRDefault="00EC5F0A" w:rsidP="00EC5F0A">
      <w:pPr>
        <w:spacing w:line="259" w:lineRule="auto"/>
        <w:rPr>
          <w:rFonts w:eastAsia="Calibri"/>
          <w:b/>
          <w:sz w:val="22"/>
          <w:szCs w:val="22"/>
        </w:rPr>
      </w:pPr>
      <w:r w:rsidRPr="00EC5F0A">
        <w:rPr>
          <w:rFonts w:eastAsia="Calibri"/>
          <w:b/>
          <w:sz w:val="22"/>
          <w:szCs w:val="22"/>
        </w:rPr>
        <w:t xml:space="preserve">Course Goals and Outcomes: </w:t>
      </w:r>
    </w:p>
    <w:p w14:paraId="027EBBB9" w14:textId="77777777" w:rsidR="00EC5F0A" w:rsidRPr="00EC5F0A" w:rsidRDefault="00EC5F0A" w:rsidP="002636E1">
      <w:pPr>
        <w:spacing w:after="120" w:line="259" w:lineRule="auto"/>
        <w:rPr>
          <w:rFonts w:eastAsia="Calibri"/>
          <w:sz w:val="22"/>
          <w:szCs w:val="22"/>
        </w:rPr>
      </w:pPr>
      <w:r w:rsidRPr="00EC5F0A">
        <w:rPr>
          <w:rFonts w:eastAsia="Calibri"/>
          <w:sz w:val="22"/>
          <w:szCs w:val="22"/>
        </w:rPr>
        <w:t>Corporate Social Responsibility is a course that explores the interrelationship between business, government, society at large, and the environment. Upon successfully completing this course, you should be able to:</w:t>
      </w:r>
    </w:p>
    <w:p w14:paraId="52F46AAB" w14:textId="77777777" w:rsidR="00EC5F0A" w:rsidRPr="00EC5F0A" w:rsidRDefault="00EC5F0A" w:rsidP="002636E1">
      <w:pPr>
        <w:spacing w:line="259" w:lineRule="auto"/>
        <w:ind w:left="810" w:hanging="180"/>
        <w:rPr>
          <w:rFonts w:eastAsia="Calibri"/>
          <w:sz w:val="22"/>
          <w:szCs w:val="22"/>
        </w:rPr>
      </w:pPr>
      <w:r w:rsidRPr="00EC5F0A">
        <w:rPr>
          <w:rFonts w:eastAsia="Calibri"/>
          <w:sz w:val="22"/>
          <w:szCs w:val="22"/>
        </w:rPr>
        <w:t>• relate and describe the multidisciplinary, strategic, and evolving nature of Corporate Social Responsibility (CSR);</w:t>
      </w:r>
    </w:p>
    <w:p w14:paraId="05AD0063" w14:textId="77777777" w:rsidR="00EC5F0A" w:rsidRPr="00EC5F0A" w:rsidRDefault="00EC5F0A" w:rsidP="002636E1">
      <w:pPr>
        <w:spacing w:line="259" w:lineRule="auto"/>
        <w:ind w:left="810" w:hanging="180"/>
        <w:rPr>
          <w:rFonts w:eastAsia="Calibri"/>
          <w:sz w:val="22"/>
          <w:szCs w:val="22"/>
        </w:rPr>
      </w:pPr>
      <w:r w:rsidRPr="00EC5F0A">
        <w:rPr>
          <w:rFonts w:eastAsia="Calibri"/>
          <w:sz w:val="22"/>
          <w:szCs w:val="22"/>
        </w:rPr>
        <w:t>• describe and explain the wider social and environmental consequences of business decisions;</w:t>
      </w:r>
    </w:p>
    <w:p w14:paraId="58F48D69" w14:textId="77777777" w:rsidR="00EC5F0A" w:rsidRPr="00EC5F0A" w:rsidRDefault="00EC5F0A" w:rsidP="002636E1">
      <w:pPr>
        <w:spacing w:line="259" w:lineRule="auto"/>
        <w:ind w:left="810" w:hanging="180"/>
        <w:rPr>
          <w:rFonts w:eastAsia="Calibri"/>
          <w:sz w:val="22"/>
          <w:szCs w:val="22"/>
        </w:rPr>
      </w:pPr>
      <w:r w:rsidRPr="00EC5F0A">
        <w:rPr>
          <w:rFonts w:eastAsia="Calibri"/>
          <w:sz w:val="22"/>
          <w:szCs w:val="22"/>
        </w:rPr>
        <w:t xml:space="preserve">• apply ethical </w:t>
      </w:r>
      <w:proofErr w:type="gramStart"/>
      <w:r w:rsidRPr="00EC5F0A">
        <w:rPr>
          <w:rFonts w:eastAsia="Calibri"/>
          <w:sz w:val="22"/>
          <w:szCs w:val="22"/>
        </w:rPr>
        <w:t>decision making</w:t>
      </w:r>
      <w:proofErr w:type="gramEnd"/>
      <w:r w:rsidRPr="00EC5F0A">
        <w:rPr>
          <w:rFonts w:eastAsia="Calibri"/>
          <w:sz w:val="22"/>
          <w:szCs w:val="22"/>
        </w:rPr>
        <w:t xml:space="preserve"> principles in a professional or business context;</w:t>
      </w:r>
    </w:p>
    <w:p w14:paraId="38E1DEDE" w14:textId="77777777" w:rsidR="00EC5F0A" w:rsidRPr="00EC5F0A" w:rsidRDefault="00EC5F0A" w:rsidP="002636E1">
      <w:pPr>
        <w:spacing w:line="259" w:lineRule="auto"/>
        <w:ind w:left="810" w:hanging="180"/>
        <w:rPr>
          <w:rFonts w:eastAsia="Calibri"/>
          <w:sz w:val="22"/>
          <w:szCs w:val="22"/>
        </w:rPr>
      </w:pPr>
      <w:r w:rsidRPr="00EC5F0A">
        <w:rPr>
          <w:rFonts w:eastAsia="Calibri"/>
          <w:sz w:val="22"/>
          <w:szCs w:val="22"/>
        </w:rPr>
        <w:t>• explain the impact and implications of CSR on corporate culture;</w:t>
      </w:r>
    </w:p>
    <w:p w14:paraId="4C2FCFCD" w14:textId="77777777" w:rsidR="00EC5F0A" w:rsidRPr="00EC5F0A" w:rsidRDefault="00EC5F0A" w:rsidP="002636E1">
      <w:pPr>
        <w:spacing w:line="259" w:lineRule="auto"/>
        <w:ind w:left="810" w:hanging="180"/>
        <w:rPr>
          <w:rFonts w:eastAsia="Calibri"/>
          <w:sz w:val="22"/>
          <w:szCs w:val="22"/>
        </w:rPr>
      </w:pPr>
      <w:r w:rsidRPr="00EC5F0A">
        <w:rPr>
          <w:rFonts w:eastAsia="Calibri"/>
          <w:sz w:val="22"/>
          <w:szCs w:val="22"/>
        </w:rPr>
        <w:t>• evaluate (from an integrated CSR viewpoint) stakeholder perspectives, environmental sustainability, marketing, governance and/or reporting issues;</w:t>
      </w:r>
    </w:p>
    <w:p w14:paraId="6143CD8D" w14:textId="77777777" w:rsidR="00EC5F0A" w:rsidRPr="00EC5F0A" w:rsidRDefault="00EC5F0A" w:rsidP="002636E1">
      <w:pPr>
        <w:spacing w:line="259" w:lineRule="auto"/>
        <w:ind w:left="810" w:hanging="180"/>
        <w:rPr>
          <w:rFonts w:eastAsia="Calibri"/>
          <w:sz w:val="22"/>
          <w:szCs w:val="22"/>
        </w:rPr>
      </w:pPr>
      <w:r w:rsidRPr="00EC5F0A">
        <w:rPr>
          <w:rFonts w:eastAsia="Calibri"/>
          <w:sz w:val="22"/>
          <w:szCs w:val="22"/>
        </w:rPr>
        <w:t>• identify and analyze unstructured ethical and/or CSR issues, recognize opportunities, and formulate and evaluate options;</w:t>
      </w:r>
    </w:p>
    <w:p w14:paraId="01319183" w14:textId="77777777" w:rsidR="00EC5F0A" w:rsidRPr="00EC5F0A" w:rsidRDefault="00EC5F0A" w:rsidP="002636E1">
      <w:pPr>
        <w:spacing w:line="259" w:lineRule="auto"/>
        <w:ind w:left="810" w:hanging="180"/>
        <w:rPr>
          <w:rFonts w:eastAsia="Calibri"/>
          <w:sz w:val="22"/>
          <w:szCs w:val="22"/>
        </w:rPr>
      </w:pPr>
      <w:r w:rsidRPr="00EC5F0A">
        <w:rPr>
          <w:rFonts w:eastAsia="Calibri"/>
          <w:sz w:val="22"/>
          <w:szCs w:val="22"/>
        </w:rPr>
        <w:t>• formulate and defend ethical decisions and/or CSR recommendations;</w:t>
      </w:r>
    </w:p>
    <w:p w14:paraId="65A808A8" w14:textId="77777777" w:rsidR="00EC5F0A" w:rsidRPr="00EC5F0A" w:rsidRDefault="00EC5F0A" w:rsidP="002636E1">
      <w:pPr>
        <w:spacing w:line="259" w:lineRule="auto"/>
        <w:ind w:left="810" w:hanging="180"/>
        <w:rPr>
          <w:rFonts w:eastAsia="Calibri"/>
          <w:sz w:val="22"/>
          <w:szCs w:val="22"/>
        </w:rPr>
      </w:pPr>
      <w:r w:rsidRPr="00EC5F0A">
        <w:rPr>
          <w:rFonts w:eastAsia="Calibri"/>
          <w:sz w:val="22"/>
          <w:szCs w:val="22"/>
        </w:rPr>
        <w:t>• manage and organize team work; and</w:t>
      </w:r>
    </w:p>
    <w:p w14:paraId="7A610C77" w14:textId="77777777" w:rsidR="00EC5F0A" w:rsidRPr="00EC5F0A" w:rsidRDefault="00EC5F0A" w:rsidP="002636E1">
      <w:pPr>
        <w:spacing w:after="120" w:line="259" w:lineRule="auto"/>
        <w:ind w:left="810" w:hanging="180"/>
        <w:rPr>
          <w:rFonts w:eastAsia="Calibri"/>
          <w:sz w:val="22"/>
          <w:szCs w:val="22"/>
        </w:rPr>
      </w:pPr>
      <w:r w:rsidRPr="00EC5F0A">
        <w:rPr>
          <w:rFonts w:eastAsia="Calibri"/>
          <w:sz w:val="22"/>
          <w:szCs w:val="22"/>
        </w:rPr>
        <w:t xml:space="preserve">• demonstrate professional </w:t>
      </w:r>
      <w:proofErr w:type="spellStart"/>
      <w:r w:rsidRPr="00EC5F0A">
        <w:rPr>
          <w:rFonts w:eastAsia="Calibri"/>
          <w:sz w:val="22"/>
          <w:szCs w:val="22"/>
        </w:rPr>
        <w:t>behaviour</w:t>
      </w:r>
      <w:proofErr w:type="spellEnd"/>
      <w:r w:rsidRPr="00EC5F0A">
        <w:rPr>
          <w:rFonts w:eastAsia="Calibri"/>
          <w:sz w:val="22"/>
          <w:szCs w:val="22"/>
        </w:rPr>
        <w:t xml:space="preserve">. </w:t>
      </w:r>
    </w:p>
    <w:p w14:paraId="78282B10" w14:textId="77777777" w:rsidR="00EC5F0A" w:rsidRPr="00EC5F0A" w:rsidRDefault="00EC5F0A" w:rsidP="00EC5F0A">
      <w:pPr>
        <w:spacing w:after="160" w:line="259" w:lineRule="auto"/>
        <w:rPr>
          <w:rFonts w:eastAsia="Calibri"/>
          <w:sz w:val="22"/>
          <w:szCs w:val="22"/>
        </w:rPr>
      </w:pPr>
      <w:r w:rsidRPr="00EC5F0A">
        <w:rPr>
          <w:rFonts w:eastAsia="Calibri"/>
          <w:b/>
          <w:sz w:val="22"/>
          <w:szCs w:val="22"/>
        </w:rPr>
        <w:t>Course Description:</w:t>
      </w:r>
      <w:r>
        <w:rPr>
          <w:rFonts w:eastAsia="Calibri"/>
          <w:b/>
          <w:sz w:val="22"/>
          <w:szCs w:val="22"/>
        </w:rPr>
        <w:t xml:space="preserve"> </w:t>
      </w:r>
      <w:r w:rsidRPr="00EC5F0A">
        <w:rPr>
          <w:rFonts w:eastAsia="Calibri"/>
          <w:sz w:val="22"/>
          <w:szCs w:val="22"/>
        </w:rPr>
        <w:t>Students become more effective decision makers by examining the meaning and role of ethics in the business environment, and the social responsibility of business organizations. Topics include the relationship between business and society; identifying stakeholders and issues; the theoretical basis of business ethics; business ethics in management and leadership; the concept of corporate social responsibility; corporate social responsibility in practice; regulating business; ownership and governance of the corporation; environmental and business responsibilities; globalization and business responsibilities; and ethics, responsibilities, and strategy.</w:t>
      </w:r>
    </w:p>
    <w:p w14:paraId="3808EC24" w14:textId="77777777" w:rsidR="00EC5F0A" w:rsidRPr="00EC5F0A" w:rsidRDefault="00EC5F0A" w:rsidP="00CC0C94">
      <w:pPr>
        <w:jc w:val="both"/>
        <w:rPr>
          <w:rFonts w:eastAsia="Calibri"/>
          <w:b/>
          <w:sz w:val="22"/>
          <w:szCs w:val="22"/>
        </w:rPr>
      </w:pPr>
      <w:r w:rsidRPr="00EC5F0A">
        <w:rPr>
          <w:rFonts w:eastAsia="Calibri"/>
          <w:b/>
          <w:sz w:val="22"/>
          <w:szCs w:val="22"/>
        </w:rPr>
        <w:t>Recommended Readings:</w:t>
      </w:r>
    </w:p>
    <w:p w14:paraId="4957E723" w14:textId="77777777" w:rsidR="00EC5F0A" w:rsidRPr="00EC5F0A" w:rsidRDefault="00EC5F0A" w:rsidP="002636E1">
      <w:pPr>
        <w:numPr>
          <w:ilvl w:val="0"/>
          <w:numId w:val="55"/>
        </w:numPr>
        <w:tabs>
          <w:tab w:val="clear" w:pos="720"/>
          <w:tab w:val="num" w:pos="990"/>
        </w:tabs>
        <w:spacing w:before="100" w:beforeAutospacing="1" w:line="259" w:lineRule="auto"/>
        <w:ind w:left="990"/>
        <w:rPr>
          <w:rFonts w:eastAsia="Calibri"/>
          <w:color w:val="000000"/>
          <w:sz w:val="22"/>
          <w:szCs w:val="22"/>
        </w:rPr>
      </w:pPr>
      <w:r w:rsidRPr="00EC5F0A">
        <w:rPr>
          <w:rFonts w:eastAsia="Calibri"/>
          <w:sz w:val="22"/>
          <w:szCs w:val="22"/>
        </w:rPr>
        <w:t xml:space="preserve">Alessia D’Amato, Sybil Henderson, Sue Florence, (2009). </w:t>
      </w:r>
      <w:r w:rsidRPr="00EC5F0A">
        <w:rPr>
          <w:rFonts w:eastAsia="Calibri"/>
          <w:i/>
          <w:sz w:val="22"/>
          <w:szCs w:val="22"/>
        </w:rPr>
        <w:t>Corporate Social Responsibility and Sustainable Business</w:t>
      </w:r>
      <w:r w:rsidRPr="00EC5F0A">
        <w:rPr>
          <w:rFonts w:eastAsia="Calibri"/>
          <w:sz w:val="22"/>
          <w:szCs w:val="22"/>
        </w:rPr>
        <w:t xml:space="preserve">, CCL Press, USA. </w:t>
      </w:r>
    </w:p>
    <w:p w14:paraId="4C4AFD2F" w14:textId="77777777" w:rsidR="00EC5F0A" w:rsidRPr="00EC5F0A" w:rsidRDefault="00EC5F0A" w:rsidP="00EC5F0A">
      <w:pPr>
        <w:numPr>
          <w:ilvl w:val="0"/>
          <w:numId w:val="55"/>
        </w:numPr>
        <w:tabs>
          <w:tab w:val="clear" w:pos="720"/>
          <w:tab w:val="num" w:pos="990"/>
        </w:tabs>
        <w:spacing w:before="100" w:beforeAutospacing="1" w:after="100" w:afterAutospacing="1" w:line="259" w:lineRule="auto"/>
        <w:ind w:left="630" w:firstLine="0"/>
        <w:rPr>
          <w:rFonts w:eastAsia="Calibri"/>
          <w:color w:val="000000"/>
          <w:sz w:val="22"/>
          <w:szCs w:val="22"/>
        </w:rPr>
      </w:pPr>
      <w:proofErr w:type="spellStart"/>
      <w:r w:rsidRPr="00EC5F0A">
        <w:rPr>
          <w:rFonts w:eastAsia="Calibri"/>
          <w:sz w:val="22"/>
          <w:szCs w:val="22"/>
        </w:rPr>
        <w:t>Chatterji</w:t>
      </w:r>
      <w:proofErr w:type="spellEnd"/>
      <w:r w:rsidRPr="00EC5F0A">
        <w:rPr>
          <w:rFonts w:eastAsia="Calibri"/>
          <w:sz w:val="22"/>
          <w:szCs w:val="22"/>
        </w:rPr>
        <w:t xml:space="preserve">, M. 2015, </w:t>
      </w:r>
      <w:r w:rsidRPr="00EC5F0A">
        <w:rPr>
          <w:rFonts w:eastAsia="Calibri"/>
          <w:i/>
          <w:sz w:val="22"/>
          <w:szCs w:val="22"/>
        </w:rPr>
        <w:t>Corporate Social Responsibility</w:t>
      </w:r>
      <w:r w:rsidRPr="00EC5F0A">
        <w:rPr>
          <w:rFonts w:eastAsia="Calibri"/>
          <w:sz w:val="22"/>
          <w:szCs w:val="22"/>
        </w:rPr>
        <w:t xml:space="preserve">, </w:t>
      </w:r>
      <w:proofErr w:type="spellStart"/>
      <w:r w:rsidRPr="00EC5F0A">
        <w:rPr>
          <w:rFonts w:eastAsia="Calibri"/>
          <w:sz w:val="22"/>
          <w:szCs w:val="22"/>
        </w:rPr>
        <w:t>Osford</w:t>
      </w:r>
      <w:proofErr w:type="spellEnd"/>
      <w:r w:rsidRPr="00EC5F0A">
        <w:rPr>
          <w:rFonts w:eastAsia="Calibri"/>
          <w:sz w:val="22"/>
          <w:szCs w:val="22"/>
        </w:rPr>
        <w:t xml:space="preserve"> University Press.</w:t>
      </w:r>
    </w:p>
    <w:p w14:paraId="73DFDB3F" w14:textId="77777777" w:rsidR="00EC5F0A" w:rsidRPr="00EC5F0A" w:rsidRDefault="00EC5F0A" w:rsidP="00EC5F0A">
      <w:pPr>
        <w:numPr>
          <w:ilvl w:val="0"/>
          <w:numId w:val="55"/>
        </w:numPr>
        <w:tabs>
          <w:tab w:val="clear" w:pos="720"/>
          <w:tab w:val="num" w:pos="990"/>
        </w:tabs>
        <w:spacing w:before="100" w:beforeAutospacing="1" w:after="100" w:afterAutospacing="1" w:line="259" w:lineRule="auto"/>
        <w:ind w:left="990"/>
        <w:rPr>
          <w:sz w:val="22"/>
          <w:szCs w:val="22"/>
        </w:rPr>
      </w:pPr>
      <w:r w:rsidRPr="00EC5F0A">
        <w:rPr>
          <w:sz w:val="22"/>
          <w:szCs w:val="22"/>
        </w:rPr>
        <w:t xml:space="preserve">David Crowther, </w:t>
      </w:r>
      <w:proofErr w:type="spellStart"/>
      <w:r w:rsidRPr="00EC5F0A">
        <w:rPr>
          <w:sz w:val="22"/>
          <w:szCs w:val="22"/>
        </w:rPr>
        <w:t>Gueler</w:t>
      </w:r>
      <w:proofErr w:type="spellEnd"/>
      <w:r w:rsidRPr="00EC5F0A">
        <w:rPr>
          <w:sz w:val="22"/>
          <w:szCs w:val="22"/>
        </w:rPr>
        <w:t xml:space="preserve"> Aras. (2008). </w:t>
      </w:r>
      <w:r w:rsidRPr="00EC5F0A">
        <w:rPr>
          <w:bCs/>
          <w:i/>
          <w:sz w:val="22"/>
          <w:szCs w:val="22"/>
        </w:rPr>
        <w:t>Corporate Social Responsibility</w:t>
      </w:r>
      <w:r w:rsidRPr="00EC5F0A">
        <w:rPr>
          <w:b/>
          <w:bCs/>
          <w:sz w:val="22"/>
          <w:szCs w:val="22"/>
        </w:rPr>
        <w:t xml:space="preserve">, </w:t>
      </w:r>
      <w:r w:rsidRPr="00EC5F0A">
        <w:rPr>
          <w:sz w:val="22"/>
          <w:szCs w:val="22"/>
        </w:rPr>
        <w:t xml:space="preserve">Book Boon </w:t>
      </w:r>
      <w:r w:rsidRPr="00EC5F0A">
        <w:rPr>
          <w:bCs/>
          <w:sz w:val="22"/>
          <w:szCs w:val="22"/>
        </w:rPr>
        <w:t>Publisher</w:t>
      </w:r>
      <w:r w:rsidRPr="00EC5F0A">
        <w:rPr>
          <w:b/>
          <w:sz w:val="22"/>
          <w:szCs w:val="22"/>
        </w:rPr>
        <w:t>.</w:t>
      </w:r>
    </w:p>
    <w:p w14:paraId="6DEB04A8" w14:textId="77777777" w:rsidR="00EC5F0A" w:rsidRPr="00EC5F0A" w:rsidRDefault="00EC5F0A" w:rsidP="00EC5F0A">
      <w:pPr>
        <w:numPr>
          <w:ilvl w:val="0"/>
          <w:numId w:val="55"/>
        </w:numPr>
        <w:tabs>
          <w:tab w:val="clear" w:pos="720"/>
          <w:tab w:val="num" w:pos="990"/>
        </w:tabs>
        <w:spacing w:before="100" w:beforeAutospacing="1" w:after="100" w:afterAutospacing="1" w:line="259" w:lineRule="auto"/>
        <w:ind w:left="990"/>
        <w:jc w:val="both"/>
        <w:rPr>
          <w:color w:val="000000"/>
        </w:rPr>
      </w:pPr>
      <w:r w:rsidRPr="00EC5F0A">
        <w:rPr>
          <w:sz w:val="22"/>
          <w:szCs w:val="22"/>
        </w:rPr>
        <w:t xml:space="preserve">David, Henderson, 2001, </w:t>
      </w:r>
      <w:r w:rsidRPr="00EC5F0A">
        <w:rPr>
          <w:i/>
          <w:sz w:val="22"/>
          <w:szCs w:val="22"/>
        </w:rPr>
        <w:t>Misguided Virtue: False Notion of Corporate Social Responsibility</w:t>
      </w:r>
      <w:r w:rsidRPr="00EC5F0A">
        <w:rPr>
          <w:sz w:val="22"/>
          <w:szCs w:val="22"/>
        </w:rPr>
        <w:t>, The Institute of Economic Affairs.</w:t>
      </w:r>
    </w:p>
    <w:p w14:paraId="6C1E9C23" w14:textId="77777777" w:rsidR="00EC5F0A" w:rsidRDefault="00EC5F0A" w:rsidP="00EC5F0A">
      <w:pPr>
        <w:numPr>
          <w:ilvl w:val="0"/>
          <w:numId w:val="55"/>
        </w:numPr>
        <w:tabs>
          <w:tab w:val="clear" w:pos="720"/>
          <w:tab w:val="num" w:pos="990"/>
        </w:tabs>
        <w:spacing w:before="100" w:beforeAutospacing="1" w:after="100" w:afterAutospacing="1" w:line="259" w:lineRule="auto"/>
        <w:ind w:left="990"/>
        <w:contextualSpacing/>
        <w:rPr>
          <w:rFonts w:eastAsia="Calibri"/>
          <w:color w:val="000000"/>
          <w:sz w:val="22"/>
          <w:szCs w:val="22"/>
        </w:rPr>
      </w:pPr>
      <w:proofErr w:type="spellStart"/>
      <w:r w:rsidRPr="00EC5F0A">
        <w:rPr>
          <w:rFonts w:eastAsia="Calibri"/>
          <w:color w:val="000000"/>
          <w:sz w:val="22"/>
          <w:szCs w:val="22"/>
        </w:rPr>
        <w:t>Zynia</w:t>
      </w:r>
      <w:proofErr w:type="spellEnd"/>
      <w:r w:rsidRPr="00EC5F0A">
        <w:rPr>
          <w:rFonts w:eastAsia="Calibri"/>
          <w:color w:val="000000"/>
          <w:sz w:val="22"/>
          <w:szCs w:val="22"/>
        </w:rPr>
        <w:t xml:space="preserve"> L. Rionda, (2002), </w:t>
      </w:r>
      <w:r w:rsidRPr="00EC5F0A">
        <w:rPr>
          <w:rFonts w:eastAsia="Calibri"/>
          <w:i/>
          <w:color w:val="000000"/>
          <w:sz w:val="22"/>
          <w:szCs w:val="22"/>
        </w:rPr>
        <w:t xml:space="preserve">What is Corporate Social </w:t>
      </w:r>
      <w:proofErr w:type="gramStart"/>
      <w:r w:rsidRPr="00EC5F0A">
        <w:rPr>
          <w:rFonts w:eastAsia="Calibri"/>
          <w:i/>
          <w:color w:val="000000"/>
          <w:sz w:val="22"/>
          <w:szCs w:val="22"/>
        </w:rPr>
        <w:t>Responsibility</w:t>
      </w:r>
      <w:r w:rsidRPr="00EC5F0A">
        <w:rPr>
          <w:rFonts w:eastAsia="Calibri"/>
          <w:color w:val="000000"/>
          <w:sz w:val="22"/>
          <w:szCs w:val="22"/>
        </w:rPr>
        <w:t>?,</w:t>
      </w:r>
      <w:proofErr w:type="gramEnd"/>
      <w:r w:rsidRPr="00EC5F0A">
        <w:rPr>
          <w:rFonts w:eastAsia="Calibri"/>
          <w:color w:val="000000"/>
          <w:sz w:val="22"/>
          <w:szCs w:val="22"/>
        </w:rPr>
        <w:t xml:space="preserve"> Catalyst publisher, USA.</w:t>
      </w:r>
    </w:p>
    <w:p w14:paraId="6D58D556" w14:textId="77777777" w:rsidR="00EC5F0A" w:rsidRPr="00EC5F0A" w:rsidRDefault="00EC5F0A" w:rsidP="00EC5F0A">
      <w:pPr>
        <w:pStyle w:val="ListParagraph"/>
        <w:numPr>
          <w:ilvl w:val="0"/>
          <w:numId w:val="55"/>
        </w:numPr>
        <w:tabs>
          <w:tab w:val="clear" w:pos="720"/>
          <w:tab w:val="num" w:pos="990"/>
        </w:tabs>
        <w:ind w:hanging="90"/>
        <w:rPr>
          <w:rFonts w:eastAsia="Calibri"/>
          <w:color w:val="000000"/>
          <w:sz w:val="22"/>
          <w:szCs w:val="22"/>
          <w:lang w:val="en-US"/>
        </w:rPr>
      </w:pPr>
      <w:r w:rsidRPr="00EC5F0A">
        <w:rPr>
          <w:rFonts w:eastAsia="Calibri"/>
          <w:color w:val="000000"/>
          <w:sz w:val="22"/>
          <w:szCs w:val="22"/>
          <w:lang w:val="en-US"/>
        </w:rPr>
        <w:t xml:space="preserve">Werther, W. B. &amp; Chandler, D. (2011). </w:t>
      </w:r>
      <w:r w:rsidRPr="00EC5F0A">
        <w:rPr>
          <w:rFonts w:eastAsia="Calibri"/>
          <w:i/>
          <w:color w:val="000000"/>
          <w:sz w:val="22"/>
          <w:szCs w:val="22"/>
          <w:lang w:val="en-US"/>
        </w:rPr>
        <w:t>Strategic corporate social responsibility</w:t>
      </w:r>
      <w:r w:rsidRPr="00EC5F0A">
        <w:rPr>
          <w:rFonts w:eastAsia="Calibri"/>
          <w:color w:val="000000"/>
          <w:sz w:val="22"/>
          <w:szCs w:val="22"/>
          <w:lang w:val="en-US"/>
        </w:rPr>
        <w:t xml:space="preserve">. </w:t>
      </w:r>
    </w:p>
    <w:p w14:paraId="03FD305E" w14:textId="77777777" w:rsidR="00EC5F0A" w:rsidRPr="00EC5F0A" w:rsidRDefault="00EC5F0A" w:rsidP="00EC5F0A">
      <w:pPr>
        <w:spacing w:before="100" w:beforeAutospacing="1" w:after="100" w:afterAutospacing="1" w:line="259" w:lineRule="auto"/>
        <w:ind w:left="990"/>
        <w:contextualSpacing/>
        <w:rPr>
          <w:rFonts w:eastAsia="Calibri"/>
          <w:color w:val="000000"/>
          <w:sz w:val="22"/>
          <w:szCs w:val="22"/>
        </w:rPr>
      </w:pPr>
    </w:p>
    <w:p w14:paraId="23353DD2" w14:textId="77777777" w:rsidR="0078581E" w:rsidRPr="002F0B26" w:rsidRDefault="0078581E" w:rsidP="00EE6791">
      <w:pPr>
        <w:jc w:val="both"/>
        <w:rPr>
          <w:sz w:val="22"/>
          <w:szCs w:val="22"/>
        </w:rPr>
      </w:pPr>
      <w:r w:rsidRPr="002F0B26">
        <w:rPr>
          <w:sz w:val="22"/>
          <w:szCs w:val="22"/>
        </w:rPr>
        <w:tab/>
      </w:r>
      <w:r w:rsidRPr="002F0B26">
        <w:rPr>
          <w:sz w:val="22"/>
          <w:szCs w:val="22"/>
        </w:rPr>
        <w:tab/>
      </w:r>
    </w:p>
    <w:p w14:paraId="4C91798E" w14:textId="77777777" w:rsidR="00555504" w:rsidRPr="002F0B26" w:rsidRDefault="000A73DD" w:rsidP="00EE6791">
      <w:pPr>
        <w:pStyle w:val="Title"/>
        <w:spacing w:after="120"/>
        <w:rPr>
          <w:noProof/>
          <w:snapToGrid w:val="0"/>
          <w:sz w:val="22"/>
          <w:szCs w:val="22"/>
          <w:u w:val="single"/>
        </w:rPr>
      </w:pPr>
      <w:r w:rsidRPr="002F0B26">
        <w:rPr>
          <w:noProof/>
          <w:snapToGrid w:val="0"/>
          <w:sz w:val="22"/>
          <w:szCs w:val="22"/>
          <w:u w:val="single"/>
        </w:rPr>
        <w:t>Research Paper</w:t>
      </w:r>
    </w:p>
    <w:p w14:paraId="03F11561" w14:textId="77777777" w:rsidR="00086F09" w:rsidRPr="002F0B26" w:rsidRDefault="00787DDE" w:rsidP="00EE6791">
      <w:pPr>
        <w:pStyle w:val="Title"/>
        <w:spacing w:after="120"/>
        <w:jc w:val="left"/>
        <w:rPr>
          <w:noProof/>
          <w:sz w:val="22"/>
          <w:szCs w:val="22"/>
        </w:rPr>
      </w:pPr>
      <w:r w:rsidRPr="002F0B26">
        <w:rPr>
          <w:noProof/>
          <w:snapToGrid w:val="0"/>
          <w:sz w:val="22"/>
          <w:szCs w:val="22"/>
        </w:rPr>
        <w:t xml:space="preserve">Phil  </w:t>
      </w:r>
      <w:r w:rsidR="00EC5F0A">
        <w:rPr>
          <w:noProof/>
          <w:snapToGrid w:val="0"/>
          <w:sz w:val="22"/>
          <w:szCs w:val="22"/>
        </w:rPr>
        <w:t>531</w:t>
      </w:r>
      <w:r w:rsidR="00086F09" w:rsidRPr="002F0B26">
        <w:rPr>
          <w:noProof/>
          <w:snapToGrid w:val="0"/>
          <w:sz w:val="22"/>
          <w:szCs w:val="22"/>
        </w:rPr>
        <w:t xml:space="preserve">:  Research </w:t>
      </w:r>
      <w:r w:rsidR="001B690A" w:rsidRPr="002F0B26">
        <w:rPr>
          <w:noProof/>
          <w:snapToGrid w:val="0"/>
          <w:sz w:val="22"/>
          <w:szCs w:val="22"/>
        </w:rPr>
        <w:t>Paper</w:t>
      </w:r>
      <w:r w:rsidR="00D51C33" w:rsidRPr="002F0B26">
        <w:rPr>
          <w:noProof/>
          <w:snapToGrid w:val="0"/>
          <w:sz w:val="22"/>
          <w:szCs w:val="22"/>
        </w:rPr>
        <w:t xml:space="preserve">                                                           </w:t>
      </w:r>
      <w:r w:rsidR="00086F09" w:rsidRPr="002F0B26">
        <w:rPr>
          <w:noProof/>
          <w:snapToGrid w:val="0"/>
          <w:sz w:val="22"/>
          <w:szCs w:val="22"/>
          <w:u w:val="single"/>
        </w:rPr>
        <w:t>1</w:t>
      </w:r>
      <w:r w:rsidR="006F11AC" w:rsidRPr="002F0B26">
        <w:rPr>
          <w:noProof/>
          <w:sz w:val="22"/>
          <w:szCs w:val="22"/>
          <w:u w:val="single"/>
        </w:rPr>
        <w:t xml:space="preserve"> unit 4 credit</w:t>
      </w:r>
      <w:r w:rsidR="001C0239" w:rsidRPr="002F0B26">
        <w:rPr>
          <w:noProof/>
          <w:sz w:val="22"/>
          <w:szCs w:val="22"/>
          <w:u w:val="single"/>
        </w:rPr>
        <w:t xml:space="preserve"> 100 marks</w:t>
      </w:r>
    </w:p>
    <w:p w14:paraId="564265A9" w14:textId="2DB9438E" w:rsidR="00567C50" w:rsidRPr="002F0B26" w:rsidRDefault="00B468B2" w:rsidP="00635F0C">
      <w:pPr>
        <w:pStyle w:val="Title"/>
        <w:spacing w:after="120"/>
        <w:jc w:val="left"/>
        <w:rPr>
          <w:b w:val="0"/>
          <w:noProof/>
          <w:sz w:val="22"/>
          <w:szCs w:val="22"/>
        </w:rPr>
      </w:pPr>
      <w:r w:rsidRPr="002F0B26">
        <w:rPr>
          <w:b w:val="0"/>
          <w:noProof/>
          <w:snapToGrid w:val="0"/>
          <w:sz w:val="22"/>
          <w:szCs w:val="22"/>
        </w:rPr>
        <w:t>Researc</w:t>
      </w:r>
      <w:r w:rsidR="00787794" w:rsidRPr="002F0B26">
        <w:rPr>
          <w:b w:val="0"/>
          <w:noProof/>
          <w:snapToGrid w:val="0"/>
          <w:sz w:val="22"/>
          <w:szCs w:val="22"/>
        </w:rPr>
        <w:t>h</w:t>
      </w:r>
      <w:r w:rsidR="00D51C33" w:rsidRPr="002F0B26">
        <w:rPr>
          <w:b w:val="0"/>
          <w:noProof/>
          <w:snapToGrid w:val="0"/>
          <w:sz w:val="22"/>
          <w:szCs w:val="22"/>
        </w:rPr>
        <w:t xml:space="preserve"> </w:t>
      </w:r>
      <w:r w:rsidRPr="002F0B26">
        <w:rPr>
          <w:b w:val="0"/>
          <w:noProof/>
          <w:sz w:val="22"/>
          <w:szCs w:val="22"/>
        </w:rPr>
        <w:t>Top</w:t>
      </w:r>
      <w:r w:rsidR="00881162" w:rsidRPr="002F0B26">
        <w:rPr>
          <w:b w:val="0"/>
          <w:noProof/>
          <w:sz w:val="22"/>
          <w:szCs w:val="22"/>
        </w:rPr>
        <w:t>i</w:t>
      </w:r>
      <w:r w:rsidRPr="002F0B26">
        <w:rPr>
          <w:b w:val="0"/>
          <w:noProof/>
          <w:sz w:val="22"/>
          <w:szCs w:val="22"/>
        </w:rPr>
        <w:t>c</w:t>
      </w:r>
      <w:r w:rsidR="000F0EEF" w:rsidRPr="002F0B26">
        <w:rPr>
          <w:b w:val="0"/>
          <w:noProof/>
          <w:sz w:val="22"/>
          <w:szCs w:val="22"/>
        </w:rPr>
        <w:t xml:space="preserve"> </w:t>
      </w:r>
      <w:r w:rsidR="00555504" w:rsidRPr="002F0B26">
        <w:rPr>
          <w:b w:val="0"/>
          <w:noProof/>
          <w:sz w:val="22"/>
          <w:szCs w:val="22"/>
        </w:rPr>
        <w:t>to be selected relating to philosophy</w:t>
      </w:r>
      <w:r w:rsidR="00635F0C">
        <w:rPr>
          <w:b w:val="0"/>
          <w:noProof/>
          <w:sz w:val="22"/>
          <w:szCs w:val="22"/>
        </w:rPr>
        <w:t>.</w:t>
      </w:r>
      <w:bookmarkStart w:id="1" w:name="_GoBack"/>
      <w:bookmarkEnd w:id="1"/>
    </w:p>
    <w:sectPr w:rsidR="00567C50" w:rsidRPr="002F0B26" w:rsidSect="00CB0B07">
      <w:footerReference w:type="default" r:id="rId9"/>
      <w:pgSz w:w="12240" w:h="20160" w:code="5"/>
      <w:pgMar w:top="864" w:right="1440" w:bottom="720" w:left="1008" w:header="720" w:footer="1008"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D8AB2" w14:textId="77777777" w:rsidR="004E675E" w:rsidRDefault="004E675E" w:rsidP="000C7FF8">
      <w:r>
        <w:separator/>
      </w:r>
    </w:p>
  </w:endnote>
  <w:endnote w:type="continuationSeparator" w:id="0">
    <w:p w14:paraId="1127D47D" w14:textId="77777777" w:rsidR="004E675E" w:rsidRDefault="004E675E" w:rsidP="000C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utonnyMJ">
    <w:panose1 w:val="00000000000000000000"/>
    <w:charset w:val="00"/>
    <w:family w:val="auto"/>
    <w:pitch w:val="variable"/>
    <w:sig w:usb0="80000AAF" w:usb1="00000048" w:usb2="00000000" w:usb3="00000000" w:csb0="0000003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harlesworth,Bold">
    <w:panose1 w:val="00000000000000000000"/>
    <w:charset w:val="00"/>
    <w:family w:val="swiss"/>
    <w:notTrueType/>
    <w:pitch w:val="default"/>
    <w:sig w:usb0="00000003" w:usb1="00000000" w:usb2="00000000" w:usb3="00000000" w:csb0="00000001" w:csb1="00000000"/>
  </w:font>
  <w:font w:name="Palac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724503"/>
      <w:docPartObj>
        <w:docPartGallery w:val="Page Numbers (Bottom of Page)"/>
        <w:docPartUnique/>
      </w:docPartObj>
    </w:sdtPr>
    <w:sdtEndPr/>
    <w:sdtContent>
      <w:sdt>
        <w:sdtPr>
          <w:id w:val="-1669238322"/>
          <w:docPartObj>
            <w:docPartGallery w:val="Page Numbers (Top of Page)"/>
            <w:docPartUnique/>
          </w:docPartObj>
        </w:sdtPr>
        <w:sdtEndPr/>
        <w:sdtContent>
          <w:p w14:paraId="2579558D" w14:textId="77777777" w:rsidR="002636E1" w:rsidRDefault="002636E1">
            <w:pPr>
              <w:pStyle w:val="Footer"/>
              <w:jc w:val="center"/>
            </w:pPr>
            <w:r>
              <w:t xml:space="preserve">Page </w:t>
            </w:r>
            <w:r>
              <w:rPr>
                <w:b/>
                <w:bCs/>
              </w:rPr>
              <w:fldChar w:fldCharType="begin"/>
            </w:r>
            <w:r>
              <w:rPr>
                <w:b/>
                <w:bCs/>
              </w:rPr>
              <w:instrText xml:space="preserve"> PAGE </w:instrText>
            </w:r>
            <w:r>
              <w:rPr>
                <w:b/>
                <w:bCs/>
              </w:rPr>
              <w:fldChar w:fldCharType="separate"/>
            </w:r>
            <w:r w:rsidR="00730A8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30A8A">
              <w:rPr>
                <w:b/>
                <w:bCs/>
                <w:noProof/>
              </w:rPr>
              <w:t>32</w:t>
            </w:r>
            <w:r>
              <w:rPr>
                <w:b/>
                <w:bCs/>
              </w:rPr>
              <w:fldChar w:fldCharType="end"/>
            </w:r>
          </w:p>
        </w:sdtContent>
      </w:sdt>
    </w:sdtContent>
  </w:sdt>
  <w:p w14:paraId="3AD3C61C" w14:textId="77777777" w:rsidR="002636E1" w:rsidRDefault="00263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0AB04" w14:textId="77777777" w:rsidR="004E675E" w:rsidRDefault="004E675E" w:rsidP="000C7FF8">
      <w:r>
        <w:separator/>
      </w:r>
    </w:p>
  </w:footnote>
  <w:footnote w:type="continuationSeparator" w:id="0">
    <w:p w14:paraId="57B248AE" w14:textId="77777777" w:rsidR="004E675E" w:rsidRDefault="004E675E" w:rsidP="000C7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E23"/>
    <w:multiLevelType w:val="hybridMultilevel"/>
    <w:tmpl w:val="552E2124"/>
    <w:lvl w:ilvl="0" w:tplc="B3E29C62">
      <w:start w:val="1"/>
      <w:numFmt w:val="decimal"/>
      <w:lvlText w:val="%1."/>
      <w:lvlJc w:val="left"/>
      <w:pPr>
        <w:tabs>
          <w:tab w:val="num" w:pos="720"/>
        </w:tabs>
        <w:ind w:left="720" w:hanging="360"/>
      </w:pPr>
      <w:rPr>
        <w:rFonts w:ascii="SutonnyMJ" w:eastAsia="Times New Roman" w:hAnsi="SutonnyMJ" w:cs="SutonnyMJ"/>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668A0"/>
    <w:multiLevelType w:val="hybridMultilevel"/>
    <w:tmpl w:val="E9C24E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7870C3"/>
    <w:multiLevelType w:val="hybridMultilevel"/>
    <w:tmpl w:val="30DC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245A"/>
    <w:multiLevelType w:val="hybridMultilevel"/>
    <w:tmpl w:val="F55433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D3A27A2"/>
    <w:multiLevelType w:val="hybridMultilevel"/>
    <w:tmpl w:val="605AB7C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15:restartNumberingAfterBreak="0">
    <w:nsid w:val="11337951"/>
    <w:multiLevelType w:val="hybridMultilevel"/>
    <w:tmpl w:val="DFCEA5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1B46345"/>
    <w:multiLevelType w:val="hybridMultilevel"/>
    <w:tmpl w:val="34DA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35069"/>
    <w:multiLevelType w:val="hybridMultilevel"/>
    <w:tmpl w:val="7272F60E"/>
    <w:lvl w:ilvl="0" w:tplc="19F6346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97F91"/>
    <w:multiLevelType w:val="hybridMultilevel"/>
    <w:tmpl w:val="7792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9268D"/>
    <w:multiLevelType w:val="hybridMultilevel"/>
    <w:tmpl w:val="4BA0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511D2"/>
    <w:multiLevelType w:val="hybridMultilevel"/>
    <w:tmpl w:val="E7B4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A6096"/>
    <w:multiLevelType w:val="hybridMultilevel"/>
    <w:tmpl w:val="65D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60D29"/>
    <w:multiLevelType w:val="hybridMultilevel"/>
    <w:tmpl w:val="0738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647C1"/>
    <w:multiLevelType w:val="hybridMultilevel"/>
    <w:tmpl w:val="77C2D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23F25"/>
    <w:multiLevelType w:val="hybridMultilevel"/>
    <w:tmpl w:val="41D87C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3A53C0B"/>
    <w:multiLevelType w:val="hybridMultilevel"/>
    <w:tmpl w:val="557E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C5385"/>
    <w:multiLevelType w:val="hybridMultilevel"/>
    <w:tmpl w:val="E25E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43B3F"/>
    <w:multiLevelType w:val="hybridMultilevel"/>
    <w:tmpl w:val="3D2A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B93FF1"/>
    <w:multiLevelType w:val="hybridMultilevel"/>
    <w:tmpl w:val="A04E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50535B"/>
    <w:multiLevelType w:val="multilevel"/>
    <w:tmpl w:val="689A350C"/>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77392B"/>
    <w:multiLevelType w:val="multilevel"/>
    <w:tmpl w:val="2E2496C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E553EC"/>
    <w:multiLevelType w:val="hybridMultilevel"/>
    <w:tmpl w:val="8F901BC4"/>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2" w15:restartNumberingAfterBreak="0">
    <w:nsid w:val="31054C6F"/>
    <w:multiLevelType w:val="multilevel"/>
    <w:tmpl w:val="EF70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245EF7"/>
    <w:multiLevelType w:val="hybridMultilevel"/>
    <w:tmpl w:val="EEEECB2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897401F"/>
    <w:multiLevelType w:val="hybridMultilevel"/>
    <w:tmpl w:val="63C61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9F52221"/>
    <w:multiLevelType w:val="hybridMultilevel"/>
    <w:tmpl w:val="C7BE5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E29E3"/>
    <w:multiLevelType w:val="hybridMultilevel"/>
    <w:tmpl w:val="5D18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7F1735"/>
    <w:multiLevelType w:val="hybridMultilevel"/>
    <w:tmpl w:val="6E80C866"/>
    <w:lvl w:ilvl="0" w:tplc="7AF8E8FC">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CB073C"/>
    <w:multiLevelType w:val="hybridMultilevel"/>
    <w:tmpl w:val="904E80B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3D3F5A04"/>
    <w:multiLevelType w:val="hybridMultilevel"/>
    <w:tmpl w:val="05481A16"/>
    <w:lvl w:ilvl="0" w:tplc="4809000F">
      <w:start w:val="1"/>
      <w:numFmt w:val="decimal"/>
      <w:lvlText w:val="%1."/>
      <w:lvlJc w:val="left"/>
      <w:pPr>
        <w:ind w:left="765" w:hanging="360"/>
      </w:pPr>
    </w:lvl>
    <w:lvl w:ilvl="1" w:tplc="48090019" w:tentative="1">
      <w:start w:val="1"/>
      <w:numFmt w:val="lowerLetter"/>
      <w:lvlText w:val="%2."/>
      <w:lvlJc w:val="left"/>
      <w:pPr>
        <w:ind w:left="1485" w:hanging="360"/>
      </w:pPr>
    </w:lvl>
    <w:lvl w:ilvl="2" w:tplc="4809001B" w:tentative="1">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30" w15:restartNumberingAfterBreak="0">
    <w:nsid w:val="3E947651"/>
    <w:multiLevelType w:val="hybridMultilevel"/>
    <w:tmpl w:val="9858D3F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3F404E04"/>
    <w:multiLevelType w:val="multilevel"/>
    <w:tmpl w:val="4D24F2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hAnsi="Times New Roman" w:cs="Times New Roman" w:hint="default"/>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0955F91"/>
    <w:multiLevelType w:val="multilevel"/>
    <w:tmpl w:val="368287F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35B3685"/>
    <w:multiLevelType w:val="multilevel"/>
    <w:tmpl w:val="368287F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DB13360"/>
    <w:multiLevelType w:val="hybridMultilevel"/>
    <w:tmpl w:val="0E1477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4F2334B4"/>
    <w:multiLevelType w:val="hybridMultilevel"/>
    <w:tmpl w:val="3C6451E8"/>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6" w15:restartNumberingAfterBreak="0">
    <w:nsid w:val="4F314166"/>
    <w:multiLevelType w:val="hybridMultilevel"/>
    <w:tmpl w:val="52445E4C"/>
    <w:lvl w:ilvl="0" w:tplc="48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29B57C4"/>
    <w:multiLevelType w:val="hybridMultilevel"/>
    <w:tmpl w:val="86D0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A3023E"/>
    <w:multiLevelType w:val="hybridMultilevel"/>
    <w:tmpl w:val="AAFC37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7676BE"/>
    <w:multiLevelType w:val="hybridMultilevel"/>
    <w:tmpl w:val="5FEAF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787281F"/>
    <w:multiLevelType w:val="hybridMultilevel"/>
    <w:tmpl w:val="68D0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0B08D4"/>
    <w:multiLevelType w:val="hybridMultilevel"/>
    <w:tmpl w:val="B30C4D5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42" w15:restartNumberingAfterBreak="0">
    <w:nsid w:val="606604DA"/>
    <w:multiLevelType w:val="multilevel"/>
    <w:tmpl w:val="BFF0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7F64BB"/>
    <w:multiLevelType w:val="hybridMultilevel"/>
    <w:tmpl w:val="6E1C85C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64277FFB"/>
    <w:multiLevelType w:val="hybridMultilevel"/>
    <w:tmpl w:val="3228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52407F"/>
    <w:multiLevelType w:val="hybridMultilevel"/>
    <w:tmpl w:val="F060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12199A"/>
    <w:multiLevelType w:val="hybridMultilevel"/>
    <w:tmpl w:val="A8D4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D26E0A"/>
    <w:multiLevelType w:val="multilevel"/>
    <w:tmpl w:val="368287F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6114C5D"/>
    <w:multiLevelType w:val="hybridMultilevel"/>
    <w:tmpl w:val="BEFAFC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15:restartNumberingAfterBreak="0">
    <w:nsid w:val="767A686B"/>
    <w:multiLevelType w:val="hybridMultilevel"/>
    <w:tmpl w:val="1F3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F411DF"/>
    <w:multiLevelType w:val="hybridMultilevel"/>
    <w:tmpl w:val="27D47A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79E76986"/>
    <w:multiLevelType w:val="hybridMultilevel"/>
    <w:tmpl w:val="14C08D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7AA4336B"/>
    <w:multiLevelType w:val="hybridMultilevel"/>
    <w:tmpl w:val="AD9263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3" w15:restartNumberingAfterBreak="0">
    <w:nsid w:val="7D1F69A6"/>
    <w:multiLevelType w:val="hybridMultilevel"/>
    <w:tmpl w:val="AA0C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28339D"/>
    <w:multiLevelType w:val="hybridMultilevel"/>
    <w:tmpl w:val="35B6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550862"/>
    <w:multiLevelType w:val="hybridMultilevel"/>
    <w:tmpl w:val="D7521A1C"/>
    <w:lvl w:ilvl="0" w:tplc="B6C41AE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E136AD1"/>
    <w:multiLevelType w:val="hybridMultilevel"/>
    <w:tmpl w:val="2276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2C264D"/>
    <w:multiLevelType w:val="hybridMultilevel"/>
    <w:tmpl w:val="1836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ED206F8"/>
    <w:multiLevelType w:val="hybridMultilevel"/>
    <w:tmpl w:val="00C8750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7"/>
  </w:num>
  <w:num w:numId="2">
    <w:abstractNumId w:val="0"/>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5"/>
  </w:num>
  <w:num w:numId="13">
    <w:abstractNumId w:val="13"/>
  </w:num>
  <w:num w:numId="14">
    <w:abstractNumId w:val="25"/>
  </w:num>
  <w:num w:numId="15">
    <w:abstractNumId w:val="38"/>
  </w:num>
  <w:num w:numId="16">
    <w:abstractNumId w:val="1"/>
  </w:num>
  <w:num w:numId="17">
    <w:abstractNumId w:val="53"/>
  </w:num>
  <w:num w:numId="18">
    <w:abstractNumId w:val="57"/>
  </w:num>
  <w:num w:numId="19">
    <w:abstractNumId w:val="26"/>
  </w:num>
  <w:num w:numId="20">
    <w:abstractNumId w:val="37"/>
  </w:num>
  <w:num w:numId="21">
    <w:abstractNumId w:val="29"/>
  </w:num>
  <w:num w:numId="22">
    <w:abstractNumId w:val="48"/>
  </w:num>
  <w:num w:numId="23">
    <w:abstractNumId w:val="12"/>
  </w:num>
  <w:num w:numId="24">
    <w:abstractNumId w:val="33"/>
  </w:num>
  <w:num w:numId="25">
    <w:abstractNumId w:val="32"/>
  </w:num>
  <w:num w:numId="26">
    <w:abstractNumId w:val="47"/>
  </w:num>
  <w:num w:numId="27">
    <w:abstractNumId w:val="52"/>
  </w:num>
  <w:num w:numId="28">
    <w:abstractNumId w:val="24"/>
  </w:num>
  <w:num w:numId="29">
    <w:abstractNumId w:val="39"/>
  </w:num>
  <w:num w:numId="30">
    <w:abstractNumId w:val="18"/>
  </w:num>
  <w:num w:numId="31">
    <w:abstractNumId w:val="35"/>
  </w:num>
  <w:num w:numId="32">
    <w:abstractNumId w:val="4"/>
  </w:num>
  <w:num w:numId="33">
    <w:abstractNumId w:val="40"/>
  </w:num>
  <w:num w:numId="34">
    <w:abstractNumId w:val="45"/>
  </w:num>
  <w:num w:numId="35">
    <w:abstractNumId w:val="23"/>
  </w:num>
  <w:num w:numId="36">
    <w:abstractNumId w:val="43"/>
  </w:num>
  <w:num w:numId="37">
    <w:abstractNumId w:val="2"/>
  </w:num>
  <w:num w:numId="38">
    <w:abstractNumId w:val="11"/>
  </w:num>
  <w:num w:numId="39">
    <w:abstractNumId w:val="9"/>
  </w:num>
  <w:num w:numId="40">
    <w:abstractNumId w:val="46"/>
  </w:num>
  <w:num w:numId="41">
    <w:abstractNumId w:val="56"/>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44"/>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num>
  <w:num w:numId="47">
    <w:abstractNumId w:val="49"/>
  </w:num>
  <w:num w:numId="48">
    <w:abstractNumId w:val="16"/>
  </w:num>
  <w:num w:numId="49">
    <w:abstractNumId w:val="10"/>
  </w:num>
  <w:num w:numId="50">
    <w:abstractNumId w:val="28"/>
  </w:num>
  <w:num w:numId="51">
    <w:abstractNumId w:val="30"/>
  </w:num>
  <w:num w:numId="52">
    <w:abstractNumId w:val="21"/>
  </w:num>
  <w:num w:numId="53">
    <w:abstractNumId w:val="36"/>
  </w:num>
  <w:num w:numId="54">
    <w:abstractNumId w:val="6"/>
  </w:num>
  <w:num w:numId="55">
    <w:abstractNumId w:val="19"/>
  </w:num>
  <w:num w:numId="56">
    <w:abstractNumId w:val="20"/>
  </w:num>
  <w:num w:numId="57">
    <w:abstractNumId w:val="42"/>
  </w:num>
  <w:num w:numId="58">
    <w:abstractNumId w:val="22"/>
  </w:num>
  <w:num w:numId="59">
    <w:abstractNumId w:val="8"/>
  </w:num>
  <w:num w:numId="60">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99"/>
    <w:rsid w:val="0000020C"/>
    <w:rsid w:val="00004F3B"/>
    <w:rsid w:val="0000557D"/>
    <w:rsid w:val="00015969"/>
    <w:rsid w:val="00021A87"/>
    <w:rsid w:val="000236FF"/>
    <w:rsid w:val="0003136E"/>
    <w:rsid w:val="000339A3"/>
    <w:rsid w:val="000340B0"/>
    <w:rsid w:val="00047B60"/>
    <w:rsid w:val="000504E2"/>
    <w:rsid w:val="00053477"/>
    <w:rsid w:val="000535C3"/>
    <w:rsid w:val="00057F6A"/>
    <w:rsid w:val="000621E3"/>
    <w:rsid w:val="000704C4"/>
    <w:rsid w:val="000709EE"/>
    <w:rsid w:val="00072333"/>
    <w:rsid w:val="00072902"/>
    <w:rsid w:val="00072CF7"/>
    <w:rsid w:val="000765B3"/>
    <w:rsid w:val="00077DE7"/>
    <w:rsid w:val="00081D57"/>
    <w:rsid w:val="00086EC5"/>
    <w:rsid w:val="00086F09"/>
    <w:rsid w:val="00087AFB"/>
    <w:rsid w:val="00096C20"/>
    <w:rsid w:val="000A2620"/>
    <w:rsid w:val="000A73DD"/>
    <w:rsid w:val="000B0E0B"/>
    <w:rsid w:val="000B2250"/>
    <w:rsid w:val="000B3750"/>
    <w:rsid w:val="000B45DD"/>
    <w:rsid w:val="000B61D4"/>
    <w:rsid w:val="000C008A"/>
    <w:rsid w:val="000C5B2F"/>
    <w:rsid w:val="000C7326"/>
    <w:rsid w:val="000C7FF8"/>
    <w:rsid w:val="000D10E2"/>
    <w:rsid w:val="000D2CD7"/>
    <w:rsid w:val="000E2961"/>
    <w:rsid w:val="000E3E33"/>
    <w:rsid w:val="000E4C96"/>
    <w:rsid w:val="000E5213"/>
    <w:rsid w:val="000F0EEF"/>
    <w:rsid w:val="000F3467"/>
    <w:rsid w:val="001037C1"/>
    <w:rsid w:val="00104EED"/>
    <w:rsid w:val="001055C7"/>
    <w:rsid w:val="00105C73"/>
    <w:rsid w:val="00106F09"/>
    <w:rsid w:val="0011035C"/>
    <w:rsid w:val="00110F76"/>
    <w:rsid w:val="001119AB"/>
    <w:rsid w:val="00113C6A"/>
    <w:rsid w:val="001160AB"/>
    <w:rsid w:val="00116967"/>
    <w:rsid w:val="00122F96"/>
    <w:rsid w:val="00124051"/>
    <w:rsid w:val="00124D22"/>
    <w:rsid w:val="00134E46"/>
    <w:rsid w:val="00135F7A"/>
    <w:rsid w:val="00142071"/>
    <w:rsid w:val="00144F57"/>
    <w:rsid w:val="00146F0E"/>
    <w:rsid w:val="00152530"/>
    <w:rsid w:val="00153330"/>
    <w:rsid w:val="001605A5"/>
    <w:rsid w:val="001609F3"/>
    <w:rsid w:val="00165837"/>
    <w:rsid w:val="00171A83"/>
    <w:rsid w:val="00173BF5"/>
    <w:rsid w:val="0017445A"/>
    <w:rsid w:val="00175AAC"/>
    <w:rsid w:val="0018044D"/>
    <w:rsid w:val="001811E7"/>
    <w:rsid w:val="00181971"/>
    <w:rsid w:val="00185B84"/>
    <w:rsid w:val="0019470A"/>
    <w:rsid w:val="001A6659"/>
    <w:rsid w:val="001B4960"/>
    <w:rsid w:val="001B65A0"/>
    <w:rsid w:val="001B690A"/>
    <w:rsid w:val="001C0239"/>
    <w:rsid w:val="001D1441"/>
    <w:rsid w:val="001E08ED"/>
    <w:rsid w:val="001F63D8"/>
    <w:rsid w:val="001F7813"/>
    <w:rsid w:val="00200508"/>
    <w:rsid w:val="002006C4"/>
    <w:rsid w:val="0020185B"/>
    <w:rsid w:val="00213536"/>
    <w:rsid w:val="00213ACF"/>
    <w:rsid w:val="0021614E"/>
    <w:rsid w:val="00220477"/>
    <w:rsid w:val="00225CEC"/>
    <w:rsid w:val="00227A92"/>
    <w:rsid w:val="00232502"/>
    <w:rsid w:val="00232C08"/>
    <w:rsid w:val="00234F20"/>
    <w:rsid w:val="002405D4"/>
    <w:rsid w:val="0024346F"/>
    <w:rsid w:val="00247F25"/>
    <w:rsid w:val="00251F64"/>
    <w:rsid w:val="00262E36"/>
    <w:rsid w:val="002636E1"/>
    <w:rsid w:val="00271733"/>
    <w:rsid w:val="00273AFD"/>
    <w:rsid w:val="002775AC"/>
    <w:rsid w:val="002869FC"/>
    <w:rsid w:val="002916D5"/>
    <w:rsid w:val="00291BAA"/>
    <w:rsid w:val="00292757"/>
    <w:rsid w:val="00293C56"/>
    <w:rsid w:val="0029723B"/>
    <w:rsid w:val="002A3479"/>
    <w:rsid w:val="002A5B52"/>
    <w:rsid w:val="002A655D"/>
    <w:rsid w:val="002A6C3B"/>
    <w:rsid w:val="002A6C61"/>
    <w:rsid w:val="002A7C07"/>
    <w:rsid w:val="002B0801"/>
    <w:rsid w:val="002B2FF2"/>
    <w:rsid w:val="002B3CA6"/>
    <w:rsid w:val="002C2B70"/>
    <w:rsid w:val="002D0A52"/>
    <w:rsid w:val="002D3215"/>
    <w:rsid w:val="002D4BB9"/>
    <w:rsid w:val="002D4DB4"/>
    <w:rsid w:val="002D7864"/>
    <w:rsid w:val="002E17C3"/>
    <w:rsid w:val="002E4E31"/>
    <w:rsid w:val="002F0B26"/>
    <w:rsid w:val="002F6207"/>
    <w:rsid w:val="00301E87"/>
    <w:rsid w:val="003027B8"/>
    <w:rsid w:val="003052ED"/>
    <w:rsid w:val="00305ADE"/>
    <w:rsid w:val="00310A4F"/>
    <w:rsid w:val="00312889"/>
    <w:rsid w:val="00314ADC"/>
    <w:rsid w:val="003224DE"/>
    <w:rsid w:val="0032457E"/>
    <w:rsid w:val="00324EA1"/>
    <w:rsid w:val="00332ACD"/>
    <w:rsid w:val="00332C11"/>
    <w:rsid w:val="00341639"/>
    <w:rsid w:val="00342935"/>
    <w:rsid w:val="0034651E"/>
    <w:rsid w:val="00346AC5"/>
    <w:rsid w:val="00354306"/>
    <w:rsid w:val="003554EB"/>
    <w:rsid w:val="003631F7"/>
    <w:rsid w:val="00364707"/>
    <w:rsid w:val="003654F2"/>
    <w:rsid w:val="00370EF4"/>
    <w:rsid w:val="00372EC0"/>
    <w:rsid w:val="00373A41"/>
    <w:rsid w:val="0039203F"/>
    <w:rsid w:val="00397343"/>
    <w:rsid w:val="003A1610"/>
    <w:rsid w:val="003A1E87"/>
    <w:rsid w:val="003A27AF"/>
    <w:rsid w:val="003A7442"/>
    <w:rsid w:val="003B1ABB"/>
    <w:rsid w:val="003B6B0F"/>
    <w:rsid w:val="003C3CAB"/>
    <w:rsid w:val="003D08BA"/>
    <w:rsid w:val="003D5FFA"/>
    <w:rsid w:val="003D7E04"/>
    <w:rsid w:val="003E2301"/>
    <w:rsid w:val="003E52D0"/>
    <w:rsid w:val="003E55B4"/>
    <w:rsid w:val="003E7DC6"/>
    <w:rsid w:val="004009F5"/>
    <w:rsid w:val="00402391"/>
    <w:rsid w:val="0040294E"/>
    <w:rsid w:val="0040595B"/>
    <w:rsid w:val="00406164"/>
    <w:rsid w:val="00407154"/>
    <w:rsid w:val="00410F86"/>
    <w:rsid w:val="0041389D"/>
    <w:rsid w:val="00414BED"/>
    <w:rsid w:val="00415B05"/>
    <w:rsid w:val="0041702A"/>
    <w:rsid w:val="00417A73"/>
    <w:rsid w:val="0042403A"/>
    <w:rsid w:val="00425253"/>
    <w:rsid w:val="0042764B"/>
    <w:rsid w:val="00427F85"/>
    <w:rsid w:val="00430121"/>
    <w:rsid w:val="00434CA5"/>
    <w:rsid w:val="00434DDD"/>
    <w:rsid w:val="004439F7"/>
    <w:rsid w:val="004440BE"/>
    <w:rsid w:val="0044515F"/>
    <w:rsid w:val="004471A0"/>
    <w:rsid w:val="004548AC"/>
    <w:rsid w:val="0045666F"/>
    <w:rsid w:val="004567DF"/>
    <w:rsid w:val="0046001F"/>
    <w:rsid w:val="00465789"/>
    <w:rsid w:val="00471FA4"/>
    <w:rsid w:val="00472D5C"/>
    <w:rsid w:val="00473809"/>
    <w:rsid w:val="0048009C"/>
    <w:rsid w:val="0048062A"/>
    <w:rsid w:val="0048065B"/>
    <w:rsid w:val="00484777"/>
    <w:rsid w:val="00484824"/>
    <w:rsid w:val="004A5CE1"/>
    <w:rsid w:val="004A79B2"/>
    <w:rsid w:val="004B0ACB"/>
    <w:rsid w:val="004B3F9C"/>
    <w:rsid w:val="004B6872"/>
    <w:rsid w:val="004B6CE1"/>
    <w:rsid w:val="004C5DD4"/>
    <w:rsid w:val="004C7B08"/>
    <w:rsid w:val="004D0219"/>
    <w:rsid w:val="004D083B"/>
    <w:rsid w:val="004D1E61"/>
    <w:rsid w:val="004D5555"/>
    <w:rsid w:val="004E1E9C"/>
    <w:rsid w:val="004E2916"/>
    <w:rsid w:val="004E2AFC"/>
    <w:rsid w:val="004E3EA7"/>
    <w:rsid w:val="004E65D3"/>
    <w:rsid w:val="004E675E"/>
    <w:rsid w:val="004F389C"/>
    <w:rsid w:val="004F4021"/>
    <w:rsid w:val="004F692D"/>
    <w:rsid w:val="004F7F54"/>
    <w:rsid w:val="00504A7C"/>
    <w:rsid w:val="00515623"/>
    <w:rsid w:val="00516478"/>
    <w:rsid w:val="00520AEC"/>
    <w:rsid w:val="00525616"/>
    <w:rsid w:val="00531753"/>
    <w:rsid w:val="005324F8"/>
    <w:rsid w:val="00532EE4"/>
    <w:rsid w:val="00532F5F"/>
    <w:rsid w:val="00536DB4"/>
    <w:rsid w:val="00537961"/>
    <w:rsid w:val="00537F52"/>
    <w:rsid w:val="00545AB5"/>
    <w:rsid w:val="00550A30"/>
    <w:rsid w:val="00552456"/>
    <w:rsid w:val="005533B5"/>
    <w:rsid w:val="005550DE"/>
    <w:rsid w:val="00555504"/>
    <w:rsid w:val="005623AB"/>
    <w:rsid w:val="00565EC2"/>
    <w:rsid w:val="00565FA1"/>
    <w:rsid w:val="00567C50"/>
    <w:rsid w:val="005703DC"/>
    <w:rsid w:val="005738C4"/>
    <w:rsid w:val="00573A83"/>
    <w:rsid w:val="00580D38"/>
    <w:rsid w:val="00581E06"/>
    <w:rsid w:val="00582497"/>
    <w:rsid w:val="00582951"/>
    <w:rsid w:val="00584907"/>
    <w:rsid w:val="00585EAE"/>
    <w:rsid w:val="005866ED"/>
    <w:rsid w:val="0059038D"/>
    <w:rsid w:val="00592777"/>
    <w:rsid w:val="00592CB1"/>
    <w:rsid w:val="00594684"/>
    <w:rsid w:val="005A24BB"/>
    <w:rsid w:val="005A51B1"/>
    <w:rsid w:val="005A79D9"/>
    <w:rsid w:val="005C6FAC"/>
    <w:rsid w:val="005E2962"/>
    <w:rsid w:val="005E37D6"/>
    <w:rsid w:val="005E44F5"/>
    <w:rsid w:val="005F13C2"/>
    <w:rsid w:val="005F1DEC"/>
    <w:rsid w:val="005F1E08"/>
    <w:rsid w:val="005F50E1"/>
    <w:rsid w:val="005F6D4A"/>
    <w:rsid w:val="00604782"/>
    <w:rsid w:val="006160AA"/>
    <w:rsid w:val="00623F4A"/>
    <w:rsid w:val="00624B31"/>
    <w:rsid w:val="006250AF"/>
    <w:rsid w:val="00630A29"/>
    <w:rsid w:val="00632F01"/>
    <w:rsid w:val="00635F0C"/>
    <w:rsid w:val="00643EB4"/>
    <w:rsid w:val="00650DE4"/>
    <w:rsid w:val="006512EC"/>
    <w:rsid w:val="00662A61"/>
    <w:rsid w:val="00665631"/>
    <w:rsid w:val="00665F1F"/>
    <w:rsid w:val="006676A9"/>
    <w:rsid w:val="00685D73"/>
    <w:rsid w:val="006947B6"/>
    <w:rsid w:val="006963F2"/>
    <w:rsid w:val="006A0196"/>
    <w:rsid w:val="006A0ACE"/>
    <w:rsid w:val="006B0211"/>
    <w:rsid w:val="006B5D23"/>
    <w:rsid w:val="006B7302"/>
    <w:rsid w:val="006C0A75"/>
    <w:rsid w:val="006C357E"/>
    <w:rsid w:val="006C4AF6"/>
    <w:rsid w:val="006C6783"/>
    <w:rsid w:val="006C7939"/>
    <w:rsid w:val="006C7E7D"/>
    <w:rsid w:val="006D0EF8"/>
    <w:rsid w:val="006D20DD"/>
    <w:rsid w:val="006D2481"/>
    <w:rsid w:val="006D2CDB"/>
    <w:rsid w:val="006D64FE"/>
    <w:rsid w:val="006E3658"/>
    <w:rsid w:val="006E7799"/>
    <w:rsid w:val="006F11AC"/>
    <w:rsid w:val="006F69D2"/>
    <w:rsid w:val="006F74D2"/>
    <w:rsid w:val="00700DBC"/>
    <w:rsid w:val="00702268"/>
    <w:rsid w:val="00710FCE"/>
    <w:rsid w:val="00711C70"/>
    <w:rsid w:val="00713485"/>
    <w:rsid w:val="00715335"/>
    <w:rsid w:val="00724971"/>
    <w:rsid w:val="00730A8A"/>
    <w:rsid w:val="00730FF8"/>
    <w:rsid w:val="007400F4"/>
    <w:rsid w:val="00741263"/>
    <w:rsid w:val="007453B6"/>
    <w:rsid w:val="00747968"/>
    <w:rsid w:val="007512F2"/>
    <w:rsid w:val="007519CC"/>
    <w:rsid w:val="00753BAD"/>
    <w:rsid w:val="00763E71"/>
    <w:rsid w:val="00765837"/>
    <w:rsid w:val="00765FDF"/>
    <w:rsid w:val="00767FD1"/>
    <w:rsid w:val="0077093B"/>
    <w:rsid w:val="00774053"/>
    <w:rsid w:val="007759BA"/>
    <w:rsid w:val="007848A9"/>
    <w:rsid w:val="007852BD"/>
    <w:rsid w:val="0078581E"/>
    <w:rsid w:val="00787794"/>
    <w:rsid w:val="00787DDE"/>
    <w:rsid w:val="007933BB"/>
    <w:rsid w:val="00793707"/>
    <w:rsid w:val="00795009"/>
    <w:rsid w:val="007A10F9"/>
    <w:rsid w:val="007A2E44"/>
    <w:rsid w:val="007A7725"/>
    <w:rsid w:val="007B1057"/>
    <w:rsid w:val="007B129C"/>
    <w:rsid w:val="007B3F40"/>
    <w:rsid w:val="007B4834"/>
    <w:rsid w:val="007B5F6D"/>
    <w:rsid w:val="007B7342"/>
    <w:rsid w:val="007C4686"/>
    <w:rsid w:val="007C4B53"/>
    <w:rsid w:val="007C749F"/>
    <w:rsid w:val="007D52F4"/>
    <w:rsid w:val="007E1A73"/>
    <w:rsid w:val="007E6DC1"/>
    <w:rsid w:val="007F1647"/>
    <w:rsid w:val="007F3CC5"/>
    <w:rsid w:val="007F4BBE"/>
    <w:rsid w:val="00803AED"/>
    <w:rsid w:val="00815391"/>
    <w:rsid w:val="00815403"/>
    <w:rsid w:val="008166BD"/>
    <w:rsid w:val="008166F2"/>
    <w:rsid w:val="0082155C"/>
    <w:rsid w:val="00830239"/>
    <w:rsid w:val="00837271"/>
    <w:rsid w:val="008417B8"/>
    <w:rsid w:val="00853DEF"/>
    <w:rsid w:val="00853E05"/>
    <w:rsid w:val="00854E2C"/>
    <w:rsid w:val="00861A76"/>
    <w:rsid w:val="0086322C"/>
    <w:rsid w:val="008663FA"/>
    <w:rsid w:val="00870536"/>
    <w:rsid w:val="00871BED"/>
    <w:rsid w:val="00872C69"/>
    <w:rsid w:val="00876833"/>
    <w:rsid w:val="00881162"/>
    <w:rsid w:val="0089333B"/>
    <w:rsid w:val="008962AC"/>
    <w:rsid w:val="008A5A8E"/>
    <w:rsid w:val="008B09E6"/>
    <w:rsid w:val="008C0287"/>
    <w:rsid w:val="008C35FA"/>
    <w:rsid w:val="008D43D5"/>
    <w:rsid w:val="008D6B1D"/>
    <w:rsid w:val="008E5DC1"/>
    <w:rsid w:val="008F41C8"/>
    <w:rsid w:val="008F7E06"/>
    <w:rsid w:val="00901466"/>
    <w:rsid w:val="00902233"/>
    <w:rsid w:val="00903082"/>
    <w:rsid w:val="009124D6"/>
    <w:rsid w:val="009146A8"/>
    <w:rsid w:val="009147F7"/>
    <w:rsid w:val="00915D73"/>
    <w:rsid w:val="009267A9"/>
    <w:rsid w:val="00926817"/>
    <w:rsid w:val="00926D60"/>
    <w:rsid w:val="00931A5E"/>
    <w:rsid w:val="00943AEE"/>
    <w:rsid w:val="009507C4"/>
    <w:rsid w:val="00953884"/>
    <w:rsid w:val="00953CA7"/>
    <w:rsid w:val="00961AB2"/>
    <w:rsid w:val="00962DDF"/>
    <w:rsid w:val="00965075"/>
    <w:rsid w:val="0096680F"/>
    <w:rsid w:val="009759DA"/>
    <w:rsid w:val="0098042D"/>
    <w:rsid w:val="00981656"/>
    <w:rsid w:val="0099762C"/>
    <w:rsid w:val="009A0901"/>
    <w:rsid w:val="009A1CA0"/>
    <w:rsid w:val="009A5177"/>
    <w:rsid w:val="009B4462"/>
    <w:rsid w:val="009B7551"/>
    <w:rsid w:val="009B7D9F"/>
    <w:rsid w:val="009C1286"/>
    <w:rsid w:val="009C1779"/>
    <w:rsid w:val="009C75BC"/>
    <w:rsid w:val="009D0D7B"/>
    <w:rsid w:val="009D24EF"/>
    <w:rsid w:val="009D4BB2"/>
    <w:rsid w:val="009D6EDA"/>
    <w:rsid w:val="009D73FD"/>
    <w:rsid w:val="009E307F"/>
    <w:rsid w:val="009E3402"/>
    <w:rsid w:val="009E4FEF"/>
    <w:rsid w:val="009E5A2A"/>
    <w:rsid w:val="009F1ABB"/>
    <w:rsid w:val="009F1D07"/>
    <w:rsid w:val="009F4BDD"/>
    <w:rsid w:val="009F6E64"/>
    <w:rsid w:val="00A02330"/>
    <w:rsid w:val="00A07090"/>
    <w:rsid w:val="00A10366"/>
    <w:rsid w:val="00A1458E"/>
    <w:rsid w:val="00A15791"/>
    <w:rsid w:val="00A23CCF"/>
    <w:rsid w:val="00A257AA"/>
    <w:rsid w:val="00A31C62"/>
    <w:rsid w:val="00A36585"/>
    <w:rsid w:val="00A41286"/>
    <w:rsid w:val="00A41D61"/>
    <w:rsid w:val="00A43FD7"/>
    <w:rsid w:val="00A5088D"/>
    <w:rsid w:val="00A519FA"/>
    <w:rsid w:val="00A5347E"/>
    <w:rsid w:val="00A62642"/>
    <w:rsid w:val="00A63EF9"/>
    <w:rsid w:val="00A647A5"/>
    <w:rsid w:val="00A64F73"/>
    <w:rsid w:val="00A670F5"/>
    <w:rsid w:val="00A7069A"/>
    <w:rsid w:val="00A71D69"/>
    <w:rsid w:val="00A8112A"/>
    <w:rsid w:val="00A83782"/>
    <w:rsid w:val="00A879B3"/>
    <w:rsid w:val="00A91F03"/>
    <w:rsid w:val="00A922BB"/>
    <w:rsid w:val="00A9289A"/>
    <w:rsid w:val="00AA09BD"/>
    <w:rsid w:val="00AA2C66"/>
    <w:rsid w:val="00AA61B5"/>
    <w:rsid w:val="00AA6850"/>
    <w:rsid w:val="00AA74CD"/>
    <w:rsid w:val="00AB0870"/>
    <w:rsid w:val="00AB59FD"/>
    <w:rsid w:val="00AB668C"/>
    <w:rsid w:val="00AC385F"/>
    <w:rsid w:val="00AC79D0"/>
    <w:rsid w:val="00AD03B6"/>
    <w:rsid w:val="00AD1AAB"/>
    <w:rsid w:val="00AD6CCE"/>
    <w:rsid w:val="00AF3799"/>
    <w:rsid w:val="00AF46E4"/>
    <w:rsid w:val="00AF59EB"/>
    <w:rsid w:val="00AF76A3"/>
    <w:rsid w:val="00AF7F54"/>
    <w:rsid w:val="00B0018C"/>
    <w:rsid w:val="00B03A6A"/>
    <w:rsid w:val="00B06AA9"/>
    <w:rsid w:val="00B10754"/>
    <w:rsid w:val="00B128A8"/>
    <w:rsid w:val="00B12F8D"/>
    <w:rsid w:val="00B13592"/>
    <w:rsid w:val="00B145A3"/>
    <w:rsid w:val="00B26C68"/>
    <w:rsid w:val="00B274FA"/>
    <w:rsid w:val="00B33D10"/>
    <w:rsid w:val="00B36D26"/>
    <w:rsid w:val="00B37DB7"/>
    <w:rsid w:val="00B45CED"/>
    <w:rsid w:val="00B468B2"/>
    <w:rsid w:val="00B52B1B"/>
    <w:rsid w:val="00B538FF"/>
    <w:rsid w:val="00B54782"/>
    <w:rsid w:val="00B55003"/>
    <w:rsid w:val="00B609B9"/>
    <w:rsid w:val="00B60A07"/>
    <w:rsid w:val="00B63FFB"/>
    <w:rsid w:val="00B66262"/>
    <w:rsid w:val="00B7403D"/>
    <w:rsid w:val="00B75DB3"/>
    <w:rsid w:val="00B86918"/>
    <w:rsid w:val="00B92242"/>
    <w:rsid w:val="00B92E36"/>
    <w:rsid w:val="00B92E87"/>
    <w:rsid w:val="00B931EF"/>
    <w:rsid w:val="00B969BC"/>
    <w:rsid w:val="00B97A16"/>
    <w:rsid w:val="00B97C5C"/>
    <w:rsid w:val="00BA1297"/>
    <w:rsid w:val="00BA5EAE"/>
    <w:rsid w:val="00BA7DD7"/>
    <w:rsid w:val="00BB0D08"/>
    <w:rsid w:val="00BB7A68"/>
    <w:rsid w:val="00BB7B57"/>
    <w:rsid w:val="00BC0A92"/>
    <w:rsid w:val="00BC525B"/>
    <w:rsid w:val="00BC5E49"/>
    <w:rsid w:val="00BD2827"/>
    <w:rsid w:val="00BD3C1A"/>
    <w:rsid w:val="00BD4643"/>
    <w:rsid w:val="00BD52E1"/>
    <w:rsid w:val="00BE3BCA"/>
    <w:rsid w:val="00BE4193"/>
    <w:rsid w:val="00BF4BD1"/>
    <w:rsid w:val="00C003D1"/>
    <w:rsid w:val="00C01812"/>
    <w:rsid w:val="00C02094"/>
    <w:rsid w:val="00C026DB"/>
    <w:rsid w:val="00C03570"/>
    <w:rsid w:val="00C11B13"/>
    <w:rsid w:val="00C1535A"/>
    <w:rsid w:val="00C247B8"/>
    <w:rsid w:val="00C2630E"/>
    <w:rsid w:val="00C26E53"/>
    <w:rsid w:val="00C3578C"/>
    <w:rsid w:val="00C3725A"/>
    <w:rsid w:val="00C423E2"/>
    <w:rsid w:val="00C435D5"/>
    <w:rsid w:val="00C43F80"/>
    <w:rsid w:val="00C510D5"/>
    <w:rsid w:val="00C537F6"/>
    <w:rsid w:val="00C56465"/>
    <w:rsid w:val="00C61000"/>
    <w:rsid w:val="00C64B10"/>
    <w:rsid w:val="00C70DA5"/>
    <w:rsid w:val="00C71060"/>
    <w:rsid w:val="00C71C77"/>
    <w:rsid w:val="00C73B5D"/>
    <w:rsid w:val="00C814E8"/>
    <w:rsid w:val="00C81E18"/>
    <w:rsid w:val="00C86426"/>
    <w:rsid w:val="00C8711B"/>
    <w:rsid w:val="00C91223"/>
    <w:rsid w:val="00C945AB"/>
    <w:rsid w:val="00C94DCB"/>
    <w:rsid w:val="00C96536"/>
    <w:rsid w:val="00CA4A2D"/>
    <w:rsid w:val="00CA64C6"/>
    <w:rsid w:val="00CA655C"/>
    <w:rsid w:val="00CA6D2C"/>
    <w:rsid w:val="00CB079A"/>
    <w:rsid w:val="00CB0B07"/>
    <w:rsid w:val="00CB0C0E"/>
    <w:rsid w:val="00CB0F11"/>
    <w:rsid w:val="00CB38FE"/>
    <w:rsid w:val="00CB46A5"/>
    <w:rsid w:val="00CB5037"/>
    <w:rsid w:val="00CB62F7"/>
    <w:rsid w:val="00CC0C94"/>
    <w:rsid w:val="00CC5A61"/>
    <w:rsid w:val="00CD1C72"/>
    <w:rsid w:val="00CD51E0"/>
    <w:rsid w:val="00CE090C"/>
    <w:rsid w:val="00CE17AD"/>
    <w:rsid w:val="00CE7D15"/>
    <w:rsid w:val="00CF571A"/>
    <w:rsid w:val="00CF70AC"/>
    <w:rsid w:val="00D11089"/>
    <w:rsid w:val="00D14398"/>
    <w:rsid w:val="00D1519F"/>
    <w:rsid w:val="00D1565B"/>
    <w:rsid w:val="00D21A27"/>
    <w:rsid w:val="00D25908"/>
    <w:rsid w:val="00D27846"/>
    <w:rsid w:val="00D37D23"/>
    <w:rsid w:val="00D40179"/>
    <w:rsid w:val="00D43D39"/>
    <w:rsid w:val="00D456AD"/>
    <w:rsid w:val="00D5180D"/>
    <w:rsid w:val="00D51C33"/>
    <w:rsid w:val="00D561A8"/>
    <w:rsid w:val="00D5775E"/>
    <w:rsid w:val="00D57F15"/>
    <w:rsid w:val="00D6219F"/>
    <w:rsid w:val="00D73FC5"/>
    <w:rsid w:val="00D75843"/>
    <w:rsid w:val="00D8077D"/>
    <w:rsid w:val="00D83729"/>
    <w:rsid w:val="00D8458D"/>
    <w:rsid w:val="00D84FAB"/>
    <w:rsid w:val="00D90A11"/>
    <w:rsid w:val="00D90F05"/>
    <w:rsid w:val="00D9332F"/>
    <w:rsid w:val="00D946B5"/>
    <w:rsid w:val="00D951E7"/>
    <w:rsid w:val="00DA03A3"/>
    <w:rsid w:val="00DA0CFC"/>
    <w:rsid w:val="00DA496E"/>
    <w:rsid w:val="00DB2912"/>
    <w:rsid w:val="00DC1577"/>
    <w:rsid w:val="00DC3C74"/>
    <w:rsid w:val="00DC4909"/>
    <w:rsid w:val="00DC5B26"/>
    <w:rsid w:val="00DC5CE5"/>
    <w:rsid w:val="00DC6C24"/>
    <w:rsid w:val="00DC7DFD"/>
    <w:rsid w:val="00DD7E90"/>
    <w:rsid w:val="00DE24B0"/>
    <w:rsid w:val="00DE2958"/>
    <w:rsid w:val="00DE3666"/>
    <w:rsid w:val="00DF5F32"/>
    <w:rsid w:val="00DF6DCE"/>
    <w:rsid w:val="00DF7834"/>
    <w:rsid w:val="00DF7CA9"/>
    <w:rsid w:val="00E00AA9"/>
    <w:rsid w:val="00E05BB1"/>
    <w:rsid w:val="00E17EB1"/>
    <w:rsid w:val="00E30B67"/>
    <w:rsid w:val="00E353C0"/>
    <w:rsid w:val="00E3781E"/>
    <w:rsid w:val="00E44ED7"/>
    <w:rsid w:val="00E4553F"/>
    <w:rsid w:val="00E458DA"/>
    <w:rsid w:val="00E53840"/>
    <w:rsid w:val="00E541D4"/>
    <w:rsid w:val="00E54DAC"/>
    <w:rsid w:val="00E56C59"/>
    <w:rsid w:val="00E631E6"/>
    <w:rsid w:val="00E65509"/>
    <w:rsid w:val="00E70175"/>
    <w:rsid w:val="00E73DB4"/>
    <w:rsid w:val="00E75C3D"/>
    <w:rsid w:val="00E81F0D"/>
    <w:rsid w:val="00E83851"/>
    <w:rsid w:val="00E83F68"/>
    <w:rsid w:val="00E85536"/>
    <w:rsid w:val="00E87789"/>
    <w:rsid w:val="00E877DE"/>
    <w:rsid w:val="00E91B47"/>
    <w:rsid w:val="00E9648B"/>
    <w:rsid w:val="00EA199F"/>
    <w:rsid w:val="00EB2C4E"/>
    <w:rsid w:val="00EB7B64"/>
    <w:rsid w:val="00EC21D5"/>
    <w:rsid w:val="00EC2313"/>
    <w:rsid w:val="00EC5F0A"/>
    <w:rsid w:val="00ED0507"/>
    <w:rsid w:val="00ED400C"/>
    <w:rsid w:val="00ED579F"/>
    <w:rsid w:val="00EE4B5C"/>
    <w:rsid w:val="00EE6488"/>
    <w:rsid w:val="00EE6791"/>
    <w:rsid w:val="00EE701B"/>
    <w:rsid w:val="00EF0E28"/>
    <w:rsid w:val="00F01B67"/>
    <w:rsid w:val="00F02146"/>
    <w:rsid w:val="00F03AF9"/>
    <w:rsid w:val="00F04501"/>
    <w:rsid w:val="00F26E56"/>
    <w:rsid w:val="00F319EE"/>
    <w:rsid w:val="00F36B8B"/>
    <w:rsid w:val="00F41EF3"/>
    <w:rsid w:val="00F47FE7"/>
    <w:rsid w:val="00F50A0C"/>
    <w:rsid w:val="00F51C33"/>
    <w:rsid w:val="00F51DD4"/>
    <w:rsid w:val="00F54D69"/>
    <w:rsid w:val="00F60261"/>
    <w:rsid w:val="00F64BDF"/>
    <w:rsid w:val="00F64E75"/>
    <w:rsid w:val="00F652E0"/>
    <w:rsid w:val="00F665BF"/>
    <w:rsid w:val="00F66CD9"/>
    <w:rsid w:val="00F70713"/>
    <w:rsid w:val="00F719EB"/>
    <w:rsid w:val="00F71C6E"/>
    <w:rsid w:val="00F71E6C"/>
    <w:rsid w:val="00F8079E"/>
    <w:rsid w:val="00F82D6B"/>
    <w:rsid w:val="00F83350"/>
    <w:rsid w:val="00F90AEF"/>
    <w:rsid w:val="00F932FF"/>
    <w:rsid w:val="00F93420"/>
    <w:rsid w:val="00FA07BE"/>
    <w:rsid w:val="00FA1BBE"/>
    <w:rsid w:val="00FA231C"/>
    <w:rsid w:val="00FA2FD5"/>
    <w:rsid w:val="00FA332C"/>
    <w:rsid w:val="00FA6446"/>
    <w:rsid w:val="00FA7870"/>
    <w:rsid w:val="00FC1F0D"/>
    <w:rsid w:val="00FC72F5"/>
    <w:rsid w:val="00FD3B01"/>
    <w:rsid w:val="00FD4B9F"/>
    <w:rsid w:val="00FE430E"/>
    <w:rsid w:val="00FE479E"/>
    <w:rsid w:val="00FE5F8E"/>
    <w:rsid w:val="00FE77A7"/>
    <w:rsid w:val="00FF1749"/>
    <w:rsid w:val="00FF69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E8A5"/>
  <w15:docId w15:val="{C4E9AC79-B8DB-428C-8777-146520CB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B5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301E87"/>
    <w:pPr>
      <w:spacing w:before="100" w:beforeAutospacing="1" w:after="100" w:afterAutospacing="1"/>
      <w:outlineLvl w:val="0"/>
    </w:pPr>
    <w:rPr>
      <w:b/>
      <w:bCs/>
      <w:kern w:val="36"/>
      <w:sz w:val="48"/>
      <w:szCs w:val="48"/>
      <w:lang w:bidi="bn-BD"/>
    </w:rPr>
  </w:style>
  <w:style w:type="paragraph" w:styleId="Heading2">
    <w:name w:val="heading 2"/>
    <w:basedOn w:val="Normal"/>
    <w:next w:val="Normal"/>
    <w:link w:val="Heading2Char"/>
    <w:uiPriority w:val="9"/>
    <w:semiHidden/>
    <w:unhideWhenUsed/>
    <w:qFormat/>
    <w:rsid w:val="007479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0450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F80"/>
    <w:pPr>
      <w:ind w:left="720"/>
      <w:contextualSpacing/>
    </w:pPr>
    <w:rPr>
      <w:sz w:val="20"/>
      <w:szCs w:val="20"/>
      <w:lang w:val="fr-LU"/>
    </w:rPr>
  </w:style>
  <w:style w:type="character" w:styleId="Hyperlink">
    <w:name w:val="Hyperlink"/>
    <w:basedOn w:val="DefaultParagraphFont"/>
    <w:uiPriority w:val="99"/>
    <w:unhideWhenUsed/>
    <w:rsid w:val="00B63FFB"/>
    <w:rPr>
      <w:color w:val="0000FF"/>
      <w:u w:val="single"/>
    </w:rPr>
  </w:style>
  <w:style w:type="character" w:customStyle="1" w:styleId="citation">
    <w:name w:val="citation"/>
    <w:basedOn w:val="DefaultParagraphFont"/>
    <w:rsid w:val="00B63FFB"/>
  </w:style>
  <w:style w:type="character" w:customStyle="1" w:styleId="reference-accessdate">
    <w:name w:val="reference-accessdate"/>
    <w:basedOn w:val="DefaultParagraphFont"/>
    <w:rsid w:val="00B63FFB"/>
  </w:style>
  <w:style w:type="character" w:customStyle="1" w:styleId="apple-converted-space">
    <w:name w:val="apple-converted-space"/>
    <w:basedOn w:val="DefaultParagraphFont"/>
    <w:rsid w:val="00B63FFB"/>
  </w:style>
  <w:style w:type="character" w:customStyle="1" w:styleId="publishername">
    <w:name w:val="publishername"/>
    <w:basedOn w:val="DefaultParagraphFont"/>
    <w:rsid w:val="00B63FFB"/>
  </w:style>
  <w:style w:type="paragraph" w:styleId="Title">
    <w:name w:val="Title"/>
    <w:basedOn w:val="Normal"/>
    <w:link w:val="TitleChar"/>
    <w:qFormat/>
    <w:rsid w:val="00341639"/>
    <w:pPr>
      <w:tabs>
        <w:tab w:val="left" w:pos="7080"/>
      </w:tabs>
      <w:jc w:val="center"/>
    </w:pPr>
    <w:rPr>
      <w:b/>
      <w:sz w:val="28"/>
      <w:szCs w:val="20"/>
    </w:rPr>
  </w:style>
  <w:style w:type="character" w:customStyle="1" w:styleId="TitleChar">
    <w:name w:val="Title Char"/>
    <w:basedOn w:val="DefaultParagraphFont"/>
    <w:link w:val="Title"/>
    <w:rsid w:val="00341639"/>
    <w:rPr>
      <w:rFonts w:ascii="Times New Roman" w:eastAsia="Times New Roman" w:hAnsi="Times New Roman" w:cs="Times New Roman"/>
      <w:b/>
      <w:sz w:val="28"/>
      <w:szCs w:val="20"/>
    </w:rPr>
  </w:style>
  <w:style w:type="paragraph" w:styleId="BodyText3">
    <w:name w:val="Body Text 3"/>
    <w:basedOn w:val="Normal"/>
    <w:link w:val="BodyText3Char"/>
    <w:uiPriority w:val="99"/>
    <w:semiHidden/>
    <w:unhideWhenUsed/>
    <w:rsid w:val="00341639"/>
    <w:rPr>
      <w:sz w:val="22"/>
      <w:lang w:val="fr-LU"/>
    </w:rPr>
  </w:style>
  <w:style w:type="character" w:customStyle="1" w:styleId="BodyText3Char">
    <w:name w:val="Body Text 3 Char"/>
    <w:basedOn w:val="DefaultParagraphFont"/>
    <w:link w:val="BodyText3"/>
    <w:uiPriority w:val="99"/>
    <w:semiHidden/>
    <w:rsid w:val="00341639"/>
    <w:rPr>
      <w:rFonts w:ascii="Times New Roman" w:eastAsia="Times New Roman" w:hAnsi="Times New Roman" w:cs="Times New Roman"/>
      <w:szCs w:val="24"/>
      <w:lang w:val="fr-LU"/>
    </w:rPr>
  </w:style>
  <w:style w:type="character" w:customStyle="1" w:styleId="addmd1">
    <w:name w:val="addmd1"/>
    <w:basedOn w:val="DefaultParagraphFont"/>
    <w:rsid w:val="00341639"/>
    <w:rPr>
      <w:rFonts w:ascii="Arial" w:hAnsi="Arial" w:cs="Arial" w:hint="default"/>
      <w:color w:val="777777"/>
      <w:sz w:val="20"/>
      <w:szCs w:val="20"/>
    </w:rPr>
  </w:style>
  <w:style w:type="paragraph" w:styleId="Header">
    <w:name w:val="header"/>
    <w:basedOn w:val="Normal"/>
    <w:link w:val="HeaderChar"/>
    <w:unhideWhenUsed/>
    <w:rsid w:val="000C7FF8"/>
    <w:pPr>
      <w:tabs>
        <w:tab w:val="center" w:pos="4680"/>
        <w:tab w:val="right" w:pos="9360"/>
      </w:tabs>
    </w:pPr>
  </w:style>
  <w:style w:type="character" w:customStyle="1" w:styleId="HeaderChar">
    <w:name w:val="Header Char"/>
    <w:basedOn w:val="DefaultParagraphFont"/>
    <w:link w:val="Header"/>
    <w:rsid w:val="000C7F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7FF8"/>
    <w:pPr>
      <w:tabs>
        <w:tab w:val="center" w:pos="4680"/>
        <w:tab w:val="right" w:pos="9360"/>
      </w:tabs>
    </w:pPr>
  </w:style>
  <w:style w:type="character" w:customStyle="1" w:styleId="FooterChar">
    <w:name w:val="Footer Char"/>
    <w:basedOn w:val="DefaultParagraphFont"/>
    <w:link w:val="Footer"/>
    <w:uiPriority w:val="99"/>
    <w:rsid w:val="000C7FF8"/>
    <w:rPr>
      <w:rFonts w:ascii="Times New Roman" w:eastAsia="Times New Roman" w:hAnsi="Times New Roman" w:cs="Times New Roman"/>
      <w:sz w:val="24"/>
      <w:szCs w:val="24"/>
    </w:rPr>
  </w:style>
  <w:style w:type="paragraph" w:styleId="NormalWeb">
    <w:name w:val="Normal (Web)"/>
    <w:basedOn w:val="Normal"/>
    <w:uiPriority w:val="99"/>
    <w:unhideWhenUsed/>
    <w:rsid w:val="00B55003"/>
    <w:pPr>
      <w:spacing w:before="100" w:beforeAutospacing="1" w:after="100" w:afterAutospacing="1"/>
    </w:pPr>
  </w:style>
  <w:style w:type="paragraph" w:styleId="BalloonText">
    <w:name w:val="Balloon Text"/>
    <w:basedOn w:val="Normal"/>
    <w:link w:val="BalloonTextChar"/>
    <w:uiPriority w:val="99"/>
    <w:semiHidden/>
    <w:unhideWhenUsed/>
    <w:rsid w:val="00D561A8"/>
    <w:rPr>
      <w:rFonts w:ascii="Tahoma" w:hAnsi="Tahoma" w:cs="Tahoma"/>
      <w:sz w:val="16"/>
      <w:szCs w:val="16"/>
    </w:rPr>
  </w:style>
  <w:style w:type="character" w:customStyle="1" w:styleId="BalloonTextChar">
    <w:name w:val="Balloon Text Char"/>
    <w:basedOn w:val="DefaultParagraphFont"/>
    <w:link w:val="BalloonText"/>
    <w:uiPriority w:val="99"/>
    <w:semiHidden/>
    <w:rsid w:val="00D561A8"/>
    <w:rPr>
      <w:rFonts w:ascii="Tahoma" w:eastAsia="Times New Roman" w:hAnsi="Tahoma" w:cs="Tahoma"/>
      <w:sz w:val="16"/>
      <w:szCs w:val="16"/>
    </w:rPr>
  </w:style>
  <w:style w:type="paragraph" w:styleId="BodyText">
    <w:name w:val="Body Text"/>
    <w:basedOn w:val="Normal"/>
    <w:link w:val="BodyTextChar"/>
    <w:uiPriority w:val="99"/>
    <w:semiHidden/>
    <w:unhideWhenUsed/>
    <w:rsid w:val="006D64FE"/>
    <w:pPr>
      <w:spacing w:after="120"/>
    </w:pPr>
  </w:style>
  <w:style w:type="character" w:customStyle="1" w:styleId="BodyTextChar">
    <w:name w:val="Body Text Char"/>
    <w:basedOn w:val="DefaultParagraphFont"/>
    <w:link w:val="BodyText"/>
    <w:uiPriority w:val="99"/>
    <w:semiHidden/>
    <w:rsid w:val="006D64FE"/>
    <w:rPr>
      <w:rFonts w:ascii="Times New Roman" w:eastAsia="Times New Roman" w:hAnsi="Times New Roman" w:cs="Times New Roman"/>
      <w:sz w:val="24"/>
      <w:szCs w:val="24"/>
    </w:rPr>
  </w:style>
  <w:style w:type="paragraph" w:styleId="FootnoteText">
    <w:name w:val="footnote text"/>
    <w:aliases w:val=" Char"/>
    <w:basedOn w:val="Normal"/>
    <w:link w:val="FootnoteTextChar"/>
    <w:rsid w:val="006D64FE"/>
    <w:pPr>
      <w:autoSpaceDE w:val="0"/>
      <w:autoSpaceDN w:val="0"/>
    </w:pPr>
    <w:rPr>
      <w:sz w:val="20"/>
      <w:szCs w:val="20"/>
    </w:rPr>
  </w:style>
  <w:style w:type="character" w:customStyle="1" w:styleId="FootnoteTextChar">
    <w:name w:val="Footnote Text Char"/>
    <w:aliases w:val=" Char Char"/>
    <w:basedOn w:val="DefaultParagraphFont"/>
    <w:link w:val="FootnoteText"/>
    <w:rsid w:val="006D64FE"/>
    <w:rPr>
      <w:rFonts w:ascii="Times New Roman" w:eastAsia="Times New Roman" w:hAnsi="Times New Roman" w:cs="Times New Roman"/>
      <w:sz w:val="20"/>
      <w:szCs w:val="20"/>
    </w:rPr>
  </w:style>
  <w:style w:type="paragraph" w:styleId="PlainText">
    <w:name w:val="Plain Text"/>
    <w:basedOn w:val="Normal"/>
    <w:link w:val="PlainTextChar"/>
    <w:rsid w:val="006D64FE"/>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6D64FE"/>
    <w:rPr>
      <w:rFonts w:ascii="Courier New" w:eastAsia="Times New Roman" w:hAnsi="Courier New" w:cs="Courier New"/>
      <w:sz w:val="20"/>
      <w:szCs w:val="20"/>
    </w:rPr>
  </w:style>
  <w:style w:type="character" w:styleId="Emphasis">
    <w:name w:val="Emphasis"/>
    <w:uiPriority w:val="20"/>
    <w:qFormat/>
    <w:rsid w:val="006D64FE"/>
    <w:rPr>
      <w:i/>
      <w:iCs/>
    </w:rPr>
  </w:style>
  <w:style w:type="character" w:customStyle="1" w:styleId="Heading1Char">
    <w:name w:val="Heading 1 Char"/>
    <w:basedOn w:val="DefaultParagraphFont"/>
    <w:link w:val="Heading1"/>
    <w:rsid w:val="00301E87"/>
    <w:rPr>
      <w:rFonts w:ascii="Times New Roman" w:eastAsia="Times New Roman" w:hAnsi="Times New Roman" w:cs="Times New Roman"/>
      <w:b/>
      <w:bCs/>
      <w:kern w:val="36"/>
      <w:sz w:val="48"/>
      <w:szCs w:val="48"/>
      <w:lang w:bidi="bn-BD"/>
    </w:rPr>
  </w:style>
  <w:style w:type="character" w:customStyle="1" w:styleId="Heading3Char">
    <w:name w:val="Heading 3 Char"/>
    <w:basedOn w:val="DefaultParagraphFont"/>
    <w:link w:val="Heading3"/>
    <w:uiPriority w:val="9"/>
    <w:semiHidden/>
    <w:rsid w:val="00F0450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E430E"/>
    <w:rPr>
      <w:b/>
      <w:bCs/>
    </w:rPr>
  </w:style>
  <w:style w:type="paragraph" w:customStyle="1" w:styleId="Default">
    <w:name w:val="Default"/>
    <w:rsid w:val="00D43D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747968"/>
    <w:rPr>
      <w:rFonts w:asciiTheme="majorHAnsi" w:eastAsiaTheme="majorEastAsia" w:hAnsiTheme="majorHAnsi" w:cstheme="majorBidi"/>
      <w:color w:val="365F91" w:themeColor="accent1" w:themeShade="BF"/>
      <w:sz w:val="26"/>
      <w:szCs w:val="26"/>
    </w:rPr>
  </w:style>
  <w:style w:type="character" w:customStyle="1" w:styleId="Heading10">
    <w:name w:val="Heading #1_"/>
    <w:basedOn w:val="DefaultParagraphFont"/>
    <w:link w:val="Heading11"/>
    <w:rsid w:val="00DE2958"/>
    <w:rPr>
      <w:rFonts w:ascii="Arial" w:eastAsia="Arial" w:hAnsi="Arial" w:cs="Arial"/>
      <w:b/>
      <w:bCs/>
      <w:shd w:val="clear" w:color="auto" w:fill="FFFFFF"/>
    </w:rPr>
  </w:style>
  <w:style w:type="paragraph" w:customStyle="1" w:styleId="Heading11">
    <w:name w:val="Heading #1"/>
    <w:basedOn w:val="Normal"/>
    <w:link w:val="Heading10"/>
    <w:rsid w:val="00DE2958"/>
    <w:pPr>
      <w:widowControl w:val="0"/>
      <w:shd w:val="clear" w:color="auto" w:fill="FFFFFF"/>
      <w:spacing w:after="60" w:line="0" w:lineRule="atLeast"/>
      <w:jc w:val="both"/>
      <w:outlineLvl w:val="0"/>
    </w:pPr>
    <w:rPr>
      <w:rFonts w:ascii="Arial" w:eastAsia="Arial" w:hAnsi="Arial" w:cs="Arial"/>
      <w:b/>
      <w:bCs/>
      <w:sz w:val="22"/>
      <w:szCs w:val="22"/>
    </w:rPr>
  </w:style>
  <w:style w:type="character" w:customStyle="1" w:styleId="e24kjd">
    <w:name w:val="e24kjd"/>
    <w:basedOn w:val="DefaultParagraphFont"/>
    <w:rsid w:val="006E7799"/>
  </w:style>
  <w:style w:type="paragraph" w:styleId="z-TopofForm">
    <w:name w:val="HTML Top of Form"/>
    <w:basedOn w:val="Normal"/>
    <w:link w:val="z-TopofFormChar"/>
    <w:rsid w:val="00004F3B"/>
    <w:pPr>
      <w:tabs>
        <w:tab w:val="left" w:pos="720"/>
        <w:tab w:val="left" w:pos="1440"/>
        <w:tab w:val="left" w:pos="7200"/>
      </w:tabs>
    </w:pPr>
    <w:rPr>
      <w:szCs w:val="20"/>
      <w:lang w:val="en-GB"/>
    </w:rPr>
  </w:style>
  <w:style w:type="character" w:customStyle="1" w:styleId="z-TopofFormChar">
    <w:name w:val="z-Top of Form Char"/>
    <w:basedOn w:val="DefaultParagraphFont"/>
    <w:link w:val="z-TopofForm"/>
    <w:rsid w:val="00004F3B"/>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48727">
      <w:bodyDiv w:val="1"/>
      <w:marLeft w:val="0"/>
      <w:marRight w:val="0"/>
      <w:marTop w:val="0"/>
      <w:marBottom w:val="0"/>
      <w:divBdr>
        <w:top w:val="none" w:sz="0" w:space="0" w:color="auto"/>
        <w:left w:val="none" w:sz="0" w:space="0" w:color="auto"/>
        <w:bottom w:val="none" w:sz="0" w:space="0" w:color="auto"/>
        <w:right w:val="none" w:sz="0" w:space="0" w:color="auto"/>
      </w:divBdr>
    </w:div>
    <w:div w:id="562715566">
      <w:bodyDiv w:val="1"/>
      <w:marLeft w:val="0"/>
      <w:marRight w:val="0"/>
      <w:marTop w:val="0"/>
      <w:marBottom w:val="0"/>
      <w:divBdr>
        <w:top w:val="none" w:sz="0" w:space="0" w:color="auto"/>
        <w:left w:val="none" w:sz="0" w:space="0" w:color="auto"/>
        <w:bottom w:val="none" w:sz="0" w:space="0" w:color="auto"/>
        <w:right w:val="none" w:sz="0" w:space="0" w:color="auto"/>
      </w:divBdr>
    </w:div>
    <w:div w:id="735007194">
      <w:bodyDiv w:val="1"/>
      <w:marLeft w:val="0"/>
      <w:marRight w:val="0"/>
      <w:marTop w:val="0"/>
      <w:marBottom w:val="0"/>
      <w:divBdr>
        <w:top w:val="none" w:sz="0" w:space="0" w:color="auto"/>
        <w:left w:val="none" w:sz="0" w:space="0" w:color="auto"/>
        <w:bottom w:val="none" w:sz="0" w:space="0" w:color="auto"/>
        <w:right w:val="none" w:sz="0" w:space="0" w:color="auto"/>
      </w:divBdr>
    </w:div>
    <w:div w:id="822232847">
      <w:bodyDiv w:val="1"/>
      <w:marLeft w:val="0"/>
      <w:marRight w:val="0"/>
      <w:marTop w:val="0"/>
      <w:marBottom w:val="0"/>
      <w:divBdr>
        <w:top w:val="none" w:sz="0" w:space="0" w:color="auto"/>
        <w:left w:val="none" w:sz="0" w:space="0" w:color="auto"/>
        <w:bottom w:val="none" w:sz="0" w:space="0" w:color="auto"/>
        <w:right w:val="none" w:sz="0" w:space="0" w:color="auto"/>
      </w:divBdr>
      <w:divsChild>
        <w:div w:id="1616256464">
          <w:marLeft w:val="0"/>
          <w:marRight w:val="0"/>
          <w:marTop w:val="0"/>
          <w:marBottom w:val="0"/>
          <w:divBdr>
            <w:top w:val="none" w:sz="0" w:space="0" w:color="auto"/>
            <w:left w:val="none" w:sz="0" w:space="0" w:color="auto"/>
            <w:bottom w:val="none" w:sz="0" w:space="0" w:color="auto"/>
            <w:right w:val="none" w:sz="0" w:space="0" w:color="auto"/>
          </w:divBdr>
          <w:divsChild>
            <w:div w:id="554125773">
              <w:marLeft w:val="0"/>
              <w:marRight w:val="0"/>
              <w:marTop w:val="0"/>
              <w:marBottom w:val="0"/>
              <w:divBdr>
                <w:top w:val="none" w:sz="0" w:space="0" w:color="auto"/>
                <w:left w:val="none" w:sz="0" w:space="0" w:color="auto"/>
                <w:bottom w:val="none" w:sz="0" w:space="0" w:color="auto"/>
                <w:right w:val="none" w:sz="0" w:space="0" w:color="auto"/>
              </w:divBdr>
              <w:divsChild>
                <w:div w:id="1189753490">
                  <w:marLeft w:val="0"/>
                  <w:marRight w:val="0"/>
                  <w:marTop w:val="0"/>
                  <w:marBottom w:val="0"/>
                  <w:divBdr>
                    <w:top w:val="single" w:sz="2" w:space="0" w:color="DDDDDD"/>
                    <w:left w:val="single" w:sz="2" w:space="0" w:color="DDDDDD"/>
                    <w:bottom w:val="single" w:sz="2" w:space="0" w:color="DDDDDD"/>
                    <w:right w:val="single" w:sz="2" w:space="0" w:color="DDDDDD"/>
                  </w:divBdr>
                  <w:divsChild>
                    <w:div w:id="27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840385">
      <w:bodyDiv w:val="1"/>
      <w:marLeft w:val="0"/>
      <w:marRight w:val="0"/>
      <w:marTop w:val="0"/>
      <w:marBottom w:val="0"/>
      <w:divBdr>
        <w:top w:val="none" w:sz="0" w:space="0" w:color="auto"/>
        <w:left w:val="none" w:sz="0" w:space="0" w:color="auto"/>
        <w:bottom w:val="none" w:sz="0" w:space="0" w:color="auto"/>
        <w:right w:val="none" w:sz="0" w:space="0" w:color="auto"/>
      </w:divBdr>
      <w:divsChild>
        <w:div w:id="3871180">
          <w:marLeft w:val="0"/>
          <w:marRight w:val="0"/>
          <w:marTop w:val="0"/>
          <w:marBottom w:val="0"/>
          <w:divBdr>
            <w:top w:val="none" w:sz="0" w:space="0" w:color="auto"/>
            <w:left w:val="none" w:sz="0" w:space="0" w:color="auto"/>
            <w:bottom w:val="none" w:sz="0" w:space="0" w:color="auto"/>
            <w:right w:val="none" w:sz="0" w:space="0" w:color="auto"/>
          </w:divBdr>
          <w:divsChild>
            <w:div w:id="137115014">
              <w:marLeft w:val="0"/>
              <w:marRight w:val="0"/>
              <w:marTop w:val="0"/>
              <w:marBottom w:val="0"/>
              <w:divBdr>
                <w:top w:val="none" w:sz="0" w:space="0" w:color="auto"/>
                <w:left w:val="none" w:sz="0" w:space="0" w:color="auto"/>
                <w:bottom w:val="none" w:sz="0" w:space="0" w:color="auto"/>
                <w:right w:val="none" w:sz="0" w:space="0" w:color="auto"/>
              </w:divBdr>
              <w:divsChild>
                <w:div w:id="236719525">
                  <w:marLeft w:val="0"/>
                  <w:marRight w:val="0"/>
                  <w:marTop w:val="0"/>
                  <w:marBottom w:val="0"/>
                  <w:divBdr>
                    <w:top w:val="single" w:sz="2" w:space="0" w:color="DDDDDD"/>
                    <w:left w:val="single" w:sz="2" w:space="0" w:color="DDDDDD"/>
                    <w:bottom w:val="single" w:sz="2" w:space="0" w:color="DDDDDD"/>
                    <w:right w:val="single" w:sz="2" w:space="0" w:color="DDDDDD"/>
                  </w:divBdr>
                  <w:divsChild>
                    <w:div w:id="949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90116">
      <w:bodyDiv w:val="1"/>
      <w:marLeft w:val="0"/>
      <w:marRight w:val="0"/>
      <w:marTop w:val="0"/>
      <w:marBottom w:val="0"/>
      <w:divBdr>
        <w:top w:val="none" w:sz="0" w:space="0" w:color="auto"/>
        <w:left w:val="none" w:sz="0" w:space="0" w:color="auto"/>
        <w:bottom w:val="none" w:sz="0" w:space="0" w:color="auto"/>
        <w:right w:val="none" w:sz="0" w:space="0" w:color="auto"/>
      </w:divBdr>
      <w:divsChild>
        <w:div w:id="1840656232">
          <w:marLeft w:val="0"/>
          <w:marRight w:val="0"/>
          <w:marTop w:val="0"/>
          <w:marBottom w:val="0"/>
          <w:divBdr>
            <w:top w:val="none" w:sz="0" w:space="0" w:color="auto"/>
            <w:left w:val="none" w:sz="0" w:space="0" w:color="auto"/>
            <w:bottom w:val="none" w:sz="0" w:space="0" w:color="auto"/>
            <w:right w:val="none" w:sz="0" w:space="0" w:color="auto"/>
          </w:divBdr>
          <w:divsChild>
            <w:div w:id="1780223547">
              <w:marLeft w:val="0"/>
              <w:marRight w:val="0"/>
              <w:marTop w:val="0"/>
              <w:marBottom w:val="0"/>
              <w:divBdr>
                <w:top w:val="none" w:sz="0" w:space="0" w:color="auto"/>
                <w:left w:val="none" w:sz="0" w:space="0" w:color="auto"/>
                <w:bottom w:val="none" w:sz="0" w:space="0" w:color="auto"/>
                <w:right w:val="none" w:sz="0" w:space="0" w:color="auto"/>
              </w:divBdr>
              <w:divsChild>
                <w:div w:id="2090611525">
                  <w:marLeft w:val="0"/>
                  <w:marRight w:val="0"/>
                  <w:marTop w:val="0"/>
                  <w:marBottom w:val="0"/>
                  <w:divBdr>
                    <w:top w:val="single" w:sz="2" w:space="0" w:color="DDDDDD"/>
                    <w:left w:val="single" w:sz="2" w:space="0" w:color="DDDDDD"/>
                    <w:bottom w:val="single" w:sz="2" w:space="0" w:color="DDDDDD"/>
                    <w:right w:val="single" w:sz="2" w:space="0" w:color="DDDDDD"/>
                  </w:divBdr>
                  <w:divsChild>
                    <w:div w:id="424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635306">
      <w:bodyDiv w:val="1"/>
      <w:marLeft w:val="0"/>
      <w:marRight w:val="0"/>
      <w:marTop w:val="0"/>
      <w:marBottom w:val="0"/>
      <w:divBdr>
        <w:top w:val="none" w:sz="0" w:space="0" w:color="auto"/>
        <w:left w:val="none" w:sz="0" w:space="0" w:color="auto"/>
        <w:bottom w:val="none" w:sz="0" w:space="0" w:color="auto"/>
        <w:right w:val="none" w:sz="0" w:space="0" w:color="auto"/>
      </w:divBdr>
    </w:div>
    <w:div w:id="1507093188">
      <w:bodyDiv w:val="1"/>
      <w:marLeft w:val="0"/>
      <w:marRight w:val="0"/>
      <w:marTop w:val="0"/>
      <w:marBottom w:val="0"/>
      <w:divBdr>
        <w:top w:val="none" w:sz="0" w:space="0" w:color="auto"/>
        <w:left w:val="none" w:sz="0" w:space="0" w:color="auto"/>
        <w:bottom w:val="none" w:sz="0" w:space="0" w:color="auto"/>
        <w:right w:val="none" w:sz="0" w:space="0" w:color="auto"/>
      </w:divBdr>
    </w:div>
    <w:div w:id="1548370035">
      <w:bodyDiv w:val="1"/>
      <w:marLeft w:val="0"/>
      <w:marRight w:val="0"/>
      <w:marTop w:val="0"/>
      <w:marBottom w:val="0"/>
      <w:divBdr>
        <w:top w:val="none" w:sz="0" w:space="0" w:color="auto"/>
        <w:left w:val="none" w:sz="0" w:space="0" w:color="auto"/>
        <w:bottom w:val="none" w:sz="0" w:space="0" w:color="auto"/>
        <w:right w:val="none" w:sz="0" w:space="0" w:color="auto"/>
      </w:divBdr>
    </w:div>
    <w:div w:id="1702512191">
      <w:bodyDiv w:val="1"/>
      <w:marLeft w:val="0"/>
      <w:marRight w:val="0"/>
      <w:marTop w:val="0"/>
      <w:marBottom w:val="0"/>
      <w:divBdr>
        <w:top w:val="none" w:sz="0" w:space="0" w:color="auto"/>
        <w:left w:val="none" w:sz="0" w:space="0" w:color="auto"/>
        <w:bottom w:val="none" w:sz="0" w:space="0" w:color="auto"/>
        <w:right w:val="none" w:sz="0" w:space="0" w:color="auto"/>
      </w:divBdr>
      <w:divsChild>
        <w:div w:id="1232037533">
          <w:marLeft w:val="0"/>
          <w:marRight w:val="0"/>
          <w:marTop w:val="0"/>
          <w:marBottom w:val="0"/>
          <w:divBdr>
            <w:top w:val="none" w:sz="0" w:space="0" w:color="auto"/>
            <w:left w:val="none" w:sz="0" w:space="0" w:color="auto"/>
            <w:bottom w:val="none" w:sz="0" w:space="0" w:color="auto"/>
            <w:right w:val="none" w:sz="0" w:space="0" w:color="auto"/>
          </w:divBdr>
          <w:divsChild>
            <w:div w:id="469060655">
              <w:marLeft w:val="0"/>
              <w:marRight w:val="0"/>
              <w:marTop w:val="0"/>
              <w:marBottom w:val="0"/>
              <w:divBdr>
                <w:top w:val="none" w:sz="0" w:space="0" w:color="auto"/>
                <w:left w:val="none" w:sz="0" w:space="0" w:color="auto"/>
                <w:bottom w:val="none" w:sz="0" w:space="0" w:color="auto"/>
                <w:right w:val="none" w:sz="0" w:space="0" w:color="auto"/>
              </w:divBdr>
              <w:divsChild>
                <w:div w:id="1467625409">
                  <w:marLeft w:val="0"/>
                  <w:marRight w:val="0"/>
                  <w:marTop w:val="0"/>
                  <w:marBottom w:val="0"/>
                  <w:divBdr>
                    <w:top w:val="single" w:sz="2" w:space="0" w:color="DDDDDD"/>
                    <w:left w:val="single" w:sz="2" w:space="0" w:color="DDDDDD"/>
                    <w:bottom w:val="single" w:sz="2" w:space="0" w:color="DDDDDD"/>
                    <w:right w:val="single" w:sz="2" w:space="0" w:color="DDDDDD"/>
                  </w:divBdr>
                  <w:divsChild>
                    <w:div w:id="14128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51593">
      <w:bodyDiv w:val="1"/>
      <w:marLeft w:val="0"/>
      <w:marRight w:val="0"/>
      <w:marTop w:val="0"/>
      <w:marBottom w:val="0"/>
      <w:divBdr>
        <w:top w:val="none" w:sz="0" w:space="0" w:color="auto"/>
        <w:left w:val="none" w:sz="0" w:space="0" w:color="auto"/>
        <w:bottom w:val="none" w:sz="0" w:space="0" w:color="auto"/>
        <w:right w:val="none" w:sz="0" w:space="0" w:color="auto"/>
      </w:divBdr>
    </w:div>
    <w:div w:id="1927109608">
      <w:bodyDiv w:val="1"/>
      <w:marLeft w:val="0"/>
      <w:marRight w:val="0"/>
      <w:marTop w:val="0"/>
      <w:marBottom w:val="0"/>
      <w:divBdr>
        <w:top w:val="none" w:sz="0" w:space="0" w:color="auto"/>
        <w:left w:val="none" w:sz="0" w:space="0" w:color="auto"/>
        <w:bottom w:val="none" w:sz="0" w:space="0" w:color="auto"/>
        <w:right w:val="none" w:sz="0" w:space="0" w:color="auto"/>
      </w:divBdr>
    </w:div>
    <w:div w:id="202744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ger_T._Am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5B68E-E25E-4BCE-ADE0-E9AD6E7B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13882</Words>
  <Characters>79134</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16</cp:revision>
  <cp:lastPrinted>2020-01-27T08:27:00Z</cp:lastPrinted>
  <dcterms:created xsi:type="dcterms:W3CDTF">2020-01-27T05:14:00Z</dcterms:created>
  <dcterms:modified xsi:type="dcterms:W3CDTF">2020-01-27T08:27:00Z</dcterms:modified>
</cp:coreProperties>
</file>